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63D33" w14:textId="2D5F3E26" w:rsidR="00B74659" w:rsidRDefault="001916F5" w:rsidP="009F0E7B">
      <w:pPr>
        <w:jc w:val="center"/>
      </w:pPr>
      <w:r>
        <w:rPr>
          <w:noProof/>
        </w:rPr>
        <w:drawing>
          <wp:inline distT="0" distB="0" distL="0" distR="0" wp14:anchorId="39E00E46" wp14:editId="533B813C">
            <wp:extent cx="4303729" cy="1068512"/>
            <wp:effectExtent l="0" t="0" r="1905" b="0"/>
            <wp:docPr id="1780" name="Picture 8">
              <a:extLst xmlns:a="http://schemas.openxmlformats.org/drawingml/2006/main">
                <a:ext uri="{FF2B5EF4-FFF2-40B4-BE49-F238E27FC236}">
                  <a16:creationId xmlns:a16="http://schemas.microsoft.com/office/drawing/2014/main" id="{FC662E6D-4D05-49FC-A5F5-D25F6C43B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 name="Picture 8">
                      <a:extLst>
                        <a:ext uri="{FF2B5EF4-FFF2-40B4-BE49-F238E27FC236}">
                          <a16:creationId xmlns:a16="http://schemas.microsoft.com/office/drawing/2014/main" id="{FC662E6D-4D05-49FC-A5F5-D25F6C43BD44}"/>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07730" cy="1069505"/>
                    </a:xfrm>
                    <a:prstGeom prst="rect">
                      <a:avLst/>
                    </a:prstGeom>
                    <a:noFill/>
                    <a:ln>
                      <a:noFill/>
                    </a:ln>
                    <a:effectLst/>
                  </pic:spPr>
                </pic:pic>
              </a:graphicData>
            </a:graphic>
          </wp:inline>
        </w:drawing>
      </w:r>
    </w:p>
    <w:p w14:paraId="2F8AB5CB" w14:textId="77777777" w:rsidR="006157D4" w:rsidRDefault="006157D4"/>
    <w:p w14:paraId="776CEEAE" w14:textId="77777777" w:rsidR="006157D4" w:rsidRDefault="006157D4"/>
    <w:p w14:paraId="67F2FAD0" w14:textId="77777777" w:rsidR="00B215B7" w:rsidRDefault="00B215B7"/>
    <w:p w14:paraId="6F8CEBEE" w14:textId="77777777" w:rsidR="00B215B7" w:rsidRDefault="00B215B7"/>
    <w:p w14:paraId="3D05E88E" w14:textId="77777777" w:rsidR="00851C62" w:rsidRDefault="00851C62">
      <w:pPr>
        <w:jc w:val="center"/>
        <w:rPr>
          <w:rFonts w:ascii="Calibri" w:hAnsi="Calibri"/>
          <w:b/>
          <w:sz w:val="30"/>
          <w:szCs w:val="30"/>
          <w:u w:val="single"/>
        </w:rPr>
      </w:pPr>
    </w:p>
    <w:p w14:paraId="6506AFC2" w14:textId="77777777" w:rsidR="00851C62" w:rsidRDefault="00851C62">
      <w:pPr>
        <w:jc w:val="center"/>
        <w:rPr>
          <w:rFonts w:ascii="Calibri" w:hAnsi="Calibri"/>
          <w:b/>
          <w:sz w:val="30"/>
          <w:szCs w:val="30"/>
          <w:u w:val="single"/>
        </w:rPr>
      </w:pPr>
    </w:p>
    <w:p w14:paraId="09E9FD42" w14:textId="77777777" w:rsidR="00851C62" w:rsidRDefault="00851C62">
      <w:pPr>
        <w:jc w:val="center"/>
        <w:rPr>
          <w:rFonts w:ascii="Calibri" w:hAnsi="Calibri"/>
          <w:b/>
          <w:sz w:val="30"/>
          <w:szCs w:val="30"/>
          <w:u w:val="single"/>
        </w:rPr>
      </w:pPr>
    </w:p>
    <w:p w14:paraId="18E18C72" w14:textId="77777777" w:rsidR="00851C62" w:rsidRDefault="00851C62">
      <w:pPr>
        <w:jc w:val="center"/>
        <w:rPr>
          <w:rFonts w:ascii="Calibri" w:hAnsi="Calibri"/>
          <w:b/>
          <w:sz w:val="30"/>
          <w:szCs w:val="30"/>
          <w:u w:val="single"/>
        </w:rPr>
      </w:pPr>
    </w:p>
    <w:p w14:paraId="5BC7CA25" w14:textId="70A584B8" w:rsidR="00D541EE" w:rsidRPr="00C56F7C" w:rsidRDefault="00D541EE">
      <w:pPr>
        <w:jc w:val="center"/>
        <w:rPr>
          <w:rFonts w:ascii="Calibri" w:hAnsi="Calibri"/>
          <w:b/>
          <w:sz w:val="30"/>
          <w:szCs w:val="30"/>
          <w:u w:val="single"/>
        </w:rPr>
      </w:pPr>
      <w:r w:rsidRPr="00C56F7C">
        <w:rPr>
          <w:rFonts w:ascii="Calibri" w:hAnsi="Calibri"/>
          <w:b/>
          <w:sz w:val="30"/>
          <w:szCs w:val="30"/>
          <w:u w:val="single"/>
        </w:rPr>
        <w:t>GEOLOGICAL REPORT</w:t>
      </w:r>
    </w:p>
    <w:p w14:paraId="2230A59C" w14:textId="77777777" w:rsidR="001916F5" w:rsidRDefault="001916F5" w:rsidP="00000FBD">
      <w:pPr>
        <w:jc w:val="center"/>
        <w:rPr>
          <w:rFonts w:ascii="Calibri" w:hAnsi="Calibri"/>
          <w:b/>
          <w:sz w:val="30"/>
          <w:szCs w:val="30"/>
          <w:u w:val="single"/>
        </w:rPr>
      </w:pPr>
      <w:bookmarkStart w:id="0" w:name="WellNameCover1"/>
      <w:bookmarkStart w:id="1" w:name="LicenseCover"/>
      <w:bookmarkEnd w:id="0"/>
      <w:bookmarkEnd w:id="1"/>
      <w:r w:rsidRPr="001916F5">
        <w:rPr>
          <w:rFonts w:ascii="Calibri" w:hAnsi="Calibri"/>
          <w:b/>
          <w:sz w:val="30"/>
          <w:szCs w:val="30"/>
          <w:u w:val="single"/>
        </w:rPr>
        <w:t>Blackspur 100 HZ Leduc-WB 16-11-051-02W5</w:t>
      </w:r>
    </w:p>
    <w:p w14:paraId="7234668A" w14:textId="7DA2AB7A" w:rsidR="00A35214" w:rsidRPr="00C56F7C" w:rsidRDefault="001A0F71" w:rsidP="00000FBD">
      <w:pPr>
        <w:jc w:val="center"/>
        <w:rPr>
          <w:rFonts w:ascii="Calibri" w:hAnsi="Calibri"/>
          <w:b/>
          <w:sz w:val="30"/>
          <w:szCs w:val="30"/>
          <w:highlight w:val="yellow"/>
          <w:u w:val="single"/>
        </w:rPr>
      </w:pPr>
      <w:r w:rsidRPr="00C56F7C">
        <w:rPr>
          <w:rFonts w:ascii="Calibri" w:hAnsi="Calibri"/>
          <w:b/>
          <w:sz w:val="30"/>
          <w:szCs w:val="30"/>
          <w:u w:val="single"/>
        </w:rPr>
        <w:t>License</w:t>
      </w:r>
      <w:bookmarkStart w:id="2" w:name="UWICover"/>
      <w:bookmarkEnd w:id="2"/>
      <w:r w:rsidR="00411822" w:rsidRPr="00C56F7C">
        <w:rPr>
          <w:rFonts w:ascii="Calibri" w:hAnsi="Calibri"/>
          <w:b/>
          <w:sz w:val="30"/>
          <w:szCs w:val="30"/>
          <w:u w:val="single"/>
        </w:rPr>
        <w:t xml:space="preserve"> #: </w:t>
      </w:r>
      <w:r w:rsidR="001916F5" w:rsidRPr="001916F5">
        <w:rPr>
          <w:rFonts w:ascii="Calibri" w:hAnsi="Calibri"/>
          <w:b/>
          <w:sz w:val="30"/>
          <w:szCs w:val="30"/>
          <w:u w:val="single"/>
        </w:rPr>
        <w:t>0502001</w:t>
      </w:r>
    </w:p>
    <w:p w14:paraId="78D5F5BB" w14:textId="6DD381EC" w:rsidR="00B95CEC" w:rsidRDefault="001A0F71" w:rsidP="00000FBD">
      <w:pPr>
        <w:jc w:val="center"/>
        <w:rPr>
          <w:rFonts w:ascii="Calibri" w:hAnsi="Calibri"/>
          <w:b/>
          <w:sz w:val="30"/>
          <w:szCs w:val="30"/>
          <w:u w:val="single"/>
        </w:rPr>
      </w:pPr>
      <w:r w:rsidRPr="00C56F7C">
        <w:rPr>
          <w:rFonts w:ascii="Calibri" w:hAnsi="Calibri"/>
          <w:b/>
          <w:sz w:val="30"/>
          <w:szCs w:val="30"/>
          <w:u w:val="single"/>
        </w:rPr>
        <w:t xml:space="preserve">UWI: </w:t>
      </w:r>
      <w:r w:rsidR="001916F5" w:rsidRPr="001916F5">
        <w:rPr>
          <w:rFonts w:ascii="Calibri" w:hAnsi="Calibri"/>
          <w:b/>
          <w:sz w:val="30"/>
          <w:szCs w:val="30"/>
          <w:u w:val="single"/>
        </w:rPr>
        <w:t>100/16-11-051-02W5/00</w:t>
      </w:r>
    </w:p>
    <w:p w14:paraId="309BA5ED" w14:textId="77777777" w:rsidR="00FB6225" w:rsidRPr="00C56F7C" w:rsidRDefault="00FB6225" w:rsidP="00000FBD">
      <w:pPr>
        <w:jc w:val="center"/>
        <w:rPr>
          <w:rFonts w:ascii="Calibri" w:hAnsi="Calibri"/>
          <w:b/>
          <w:sz w:val="30"/>
          <w:szCs w:val="30"/>
          <w:u w:val="single"/>
        </w:rPr>
      </w:pPr>
    </w:p>
    <w:p w14:paraId="6C8BAFFF" w14:textId="77777777" w:rsidR="00411822" w:rsidRPr="00C56F7C" w:rsidRDefault="00411822" w:rsidP="00000FBD">
      <w:pPr>
        <w:jc w:val="center"/>
        <w:rPr>
          <w:rFonts w:ascii="Calibri" w:hAnsi="Calibri"/>
          <w:b/>
          <w:sz w:val="30"/>
          <w:szCs w:val="30"/>
          <w:u w:val="single"/>
        </w:rPr>
      </w:pPr>
    </w:p>
    <w:p w14:paraId="4D60415F" w14:textId="573C4BBD" w:rsidR="00D541EE" w:rsidRPr="00C56F7C" w:rsidRDefault="00C13AF8" w:rsidP="00000FBD">
      <w:pPr>
        <w:jc w:val="center"/>
        <w:rPr>
          <w:rFonts w:ascii="Calibri" w:hAnsi="Calibri"/>
          <w:b/>
          <w:sz w:val="30"/>
          <w:szCs w:val="30"/>
          <w:u w:val="single"/>
        </w:rPr>
      </w:pPr>
      <w:r>
        <w:rPr>
          <w:rFonts w:ascii="Calibri" w:hAnsi="Calibri"/>
          <w:b/>
          <w:sz w:val="30"/>
          <w:szCs w:val="30"/>
          <w:u w:val="single"/>
        </w:rPr>
        <w:t>January</w:t>
      </w:r>
      <w:r w:rsidR="00A262B9" w:rsidRPr="00C56F7C">
        <w:rPr>
          <w:rFonts w:ascii="Calibri" w:hAnsi="Calibri"/>
          <w:b/>
          <w:sz w:val="30"/>
          <w:szCs w:val="30"/>
          <w:u w:val="single"/>
        </w:rPr>
        <w:t xml:space="preserve"> </w:t>
      </w:r>
      <w:r w:rsidR="00B95CEC" w:rsidRPr="00C56F7C">
        <w:rPr>
          <w:rFonts w:ascii="Calibri" w:hAnsi="Calibri"/>
          <w:b/>
          <w:sz w:val="30"/>
          <w:szCs w:val="30"/>
          <w:u w:val="single"/>
        </w:rPr>
        <w:t>202</w:t>
      </w:r>
      <w:r>
        <w:rPr>
          <w:rFonts w:ascii="Calibri" w:hAnsi="Calibri"/>
          <w:b/>
          <w:sz w:val="30"/>
          <w:szCs w:val="30"/>
          <w:u w:val="single"/>
        </w:rPr>
        <w:t>2</w:t>
      </w:r>
    </w:p>
    <w:p w14:paraId="00B8BD2C" w14:textId="77777777" w:rsidR="00D541EE" w:rsidRPr="00C56F7C" w:rsidRDefault="00D541EE">
      <w:pPr>
        <w:rPr>
          <w:rFonts w:ascii="Calibri" w:hAnsi="Calibri"/>
          <w:highlight w:val="yellow"/>
        </w:rPr>
      </w:pPr>
    </w:p>
    <w:p w14:paraId="4A3DE46D" w14:textId="77777777" w:rsidR="00D541EE" w:rsidRPr="00C56F7C" w:rsidRDefault="00D541EE">
      <w:pPr>
        <w:rPr>
          <w:rFonts w:ascii="Calibri" w:hAnsi="Calibri"/>
          <w:highlight w:val="yellow"/>
        </w:rPr>
      </w:pPr>
    </w:p>
    <w:p w14:paraId="43710037" w14:textId="77777777" w:rsidR="00D541EE" w:rsidRPr="00C56F7C" w:rsidRDefault="00D541EE">
      <w:pPr>
        <w:rPr>
          <w:rFonts w:ascii="Calibri" w:hAnsi="Calibri"/>
          <w:highlight w:val="yellow"/>
        </w:rPr>
      </w:pPr>
    </w:p>
    <w:p w14:paraId="61222262" w14:textId="77777777" w:rsidR="00D541EE" w:rsidRPr="00C56F7C" w:rsidRDefault="00D541EE">
      <w:pPr>
        <w:rPr>
          <w:rFonts w:ascii="Calibri" w:hAnsi="Calibri"/>
          <w:highlight w:val="yellow"/>
        </w:rPr>
      </w:pPr>
    </w:p>
    <w:p w14:paraId="0052C5C3" w14:textId="77777777" w:rsidR="00D541EE" w:rsidRPr="00C56F7C" w:rsidRDefault="00D541EE">
      <w:pPr>
        <w:rPr>
          <w:rFonts w:ascii="Calibri" w:hAnsi="Calibri"/>
          <w:highlight w:val="yellow"/>
        </w:rPr>
      </w:pPr>
    </w:p>
    <w:p w14:paraId="02796FE8" w14:textId="77777777" w:rsidR="00D541EE" w:rsidRPr="00C56F7C" w:rsidRDefault="00D541EE">
      <w:pPr>
        <w:rPr>
          <w:rFonts w:ascii="Calibri" w:hAnsi="Calibri"/>
          <w:highlight w:val="yellow"/>
        </w:rPr>
      </w:pPr>
    </w:p>
    <w:p w14:paraId="07C6D541" w14:textId="77777777" w:rsidR="00D541EE" w:rsidRPr="00C56F7C" w:rsidRDefault="00D541EE">
      <w:pPr>
        <w:rPr>
          <w:rFonts w:ascii="Calibri" w:hAnsi="Calibri"/>
          <w:highlight w:val="yellow"/>
        </w:rPr>
      </w:pPr>
    </w:p>
    <w:p w14:paraId="71EFC26A" w14:textId="77777777" w:rsidR="00D541EE" w:rsidRPr="00C56F7C" w:rsidRDefault="00D541EE">
      <w:pPr>
        <w:rPr>
          <w:rFonts w:ascii="Calibri" w:hAnsi="Calibri"/>
          <w:highlight w:val="yellow"/>
        </w:rPr>
      </w:pPr>
    </w:p>
    <w:p w14:paraId="16025615" w14:textId="77777777" w:rsidR="00D541EE" w:rsidRPr="00C56F7C" w:rsidRDefault="00D541EE">
      <w:pPr>
        <w:rPr>
          <w:rFonts w:ascii="Calibri" w:hAnsi="Calibri"/>
          <w:highlight w:val="yellow"/>
        </w:rPr>
      </w:pPr>
    </w:p>
    <w:p w14:paraId="00075192" w14:textId="77777777" w:rsidR="00851C62" w:rsidRDefault="00851C62" w:rsidP="00851C62">
      <w:pPr>
        <w:rPr>
          <w:rFonts w:ascii="Calibri" w:hAnsi="Calibri"/>
        </w:rPr>
      </w:pPr>
    </w:p>
    <w:p w14:paraId="3E23569A" w14:textId="33D10423" w:rsidR="00D541EE" w:rsidRPr="00C56F7C" w:rsidRDefault="00000FBD" w:rsidP="00851C62">
      <w:pPr>
        <w:ind w:left="4320" w:firstLine="720"/>
        <w:rPr>
          <w:rFonts w:ascii="Calibri" w:hAnsi="Calibri"/>
        </w:rPr>
      </w:pPr>
      <w:r w:rsidRPr="00C56F7C">
        <w:rPr>
          <w:rFonts w:ascii="Calibri" w:hAnsi="Calibri"/>
        </w:rPr>
        <w:t xml:space="preserve">Prepared for:  </w:t>
      </w:r>
      <w:bookmarkStart w:id="3" w:name="PrepForCover"/>
      <w:bookmarkEnd w:id="3"/>
      <w:r w:rsidR="001916F5">
        <w:rPr>
          <w:rFonts w:ascii="Calibri" w:hAnsi="Calibri"/>
        </w:rPr>
        <w:t>Shawn Lafleur</w:t>
      </w:r>
      <w:r w:rsidR="006B4C27">
        <w:rPr>
          <w:rFonts w:ascii="Calibri" w:hAnsi="Calibri"/>
        </w:rPr>
        <w:t xml:space="preserve"> </w:t>
      </w:r>
      <w:r w:rsidR="002D3BB2" w:rsidRPr="00C56F7C">
        <w:rPr>
          <w:rFonts w:ascii="Calibri" w:hAnsi="Calibri"/>
        </w:rPr>
        <w:t>(P.Geo.)</w:t>
      </w:r>
    </w:p>
    <w:p w14:paraId="6CBE1B13" w14:textId="495EC544" w:rsidR="00FC3510" w:rsidRPr="00C56F7C" w:rsidRDefault="00D541EE">
      <w:pPr>
        <w:rPr>
          <w:rFonts w:ascii="Calibri" w:hAnsi="Calibri"/>
        </w:rPr>
      </w:pP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t xml:space="preserve">Prepared by:  </w:t>
      </w:r>
      <w:bookmarkStart w:id="4" w:name="GeoNameCover"/>
      <w:bookmarkEnd w:id="4"/>
      <w:r w:rsidR="00A43841" w:rsidRPr="00C56F7C">
        <w:rPr>
          <w:rFonts w:ascii="Calibri" w:hAnsi="Calibri"/>
        </w:rPr>
        <w:t xml:space="preserve"> </w:t>
      </w:r>
      <w:r w:rsidR="00923428" w:rsidRPr="00C56F7C">
        <w:rPr>
          <w:rFonts w:ascii="Calibri" w:hAnsi="Calibri"/>
        </w:rPr>
        <w:t xml:space="preserve">Kelsey Glennie </w:t>
      </w:r>
      <w:r w:rsidR="001A0F71" w:rsidRPr="00C56F7C">
        <w:rPr>
          <w:rFonts w:ascii="Calibri" w:hAnsi="Calibri"/>
        </w:rPr>
        <w:t>(</w:t>
      </w:r>
      <w:r w:rsidR="00923428" w:rsidRPr="00C56F7C">
        <w:rPr>
          <w:rFonts w:ascii="Calibri" w:hAnsi="Calibri"/>
        </w:rPr>
        <w:t>B.Sc</w:t>
      </w:r>
      <w:r w:rsidR="001A0F71" w:rsidRPr="00C56F7C">
        <w:rPr>
          <w:rFonts w:ascii="Calibri" w:hAnsi="Calibri"/>
        </w:rPr>
        <w:t>.)</w:t>
      </w:r>
    </w:p>
    <w:p w14:paraId="5D19556D" w14:textId="664230E6" w:rsidR="008C19A9" w:rsidRPr="00C56F7C" w:rsidRDefault="00B52ED3">
      <w:pPr>
        <w:rPr>
          <w:rFonts w:ascii="Calibri" w:hAnsi="Calibri"/>
        </w:rPr>
      </w:pP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t xml:space="preserve">       </w:t>
      </w:r>
      <w:r w:rsidR="00723D6D" w:rsidRPr="00C56F7C">
        <w:rPr>
          <w:rFonts w:ascii="Calibri" w:hAnsi="Calibri"/>
        </w:rPr>
        <w:t xml:space="preserve"> </w:t>
      </w:r>
      <w:r w:rsidRPr="00C56F7C">
        <w:rPr>
          <w:rFonts w:ascii="Calibri" w:hAnsi="Calibri"/>
        </w:rPr>
        <w:t xml:space="preserve"> </w:t>
      </w:r>
      <w:bookmarkStart w:id="5" w:name="Geo2Name"/>
      <w:bookmarkEnd w:id="5"/>
      <w:r w:rsidR="00C56F7C">
        <w:rPr>
          <w:rFonts w:ascii="Calibri" w:hAnsi="Calibri"/>
        </w:rPr>
        <w:t xml:space="preserve">  </w:t>
      </w:r>
      <w:r w:rsidR="001916F5">
        <w:rPr>
          <w:rFonts w:ascii="Calibri" w:hAnsi="Calibri"/>
        </w:rPr>
        <w:t>Braden Mueller</w:t>
      </w:r>
      <w:r w:rsidR="005C6313" w:rsidRPr="00C56F7C">
        <w:rPr>
          <w:rFonts w:ascii="Calibri" w:hAnsi="Calibri"/>
        </w:rPr>
        <w:t xml:space="preserve"> (B.Sc.)</w:t>
      </w:r>
    </w:p>
    <w:p w14:paraId="2337818A" w14:textId="53AD76D4" w:rsidR="00F81259" w:rsidRPr="00C56F7C" w:rsidRDefault="00F81259">
      <w:pPr>
        <w:rPr>
          <w:rFonts w:ascii="Calibri" w:hAnsi="Calibri"/>
        </w:rPr>
      </w:pP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t xml:space="preserve">          </w:t>
      </w:r>
      <w:r w:rsidR="00C56F7C">
        <w:rPr>
          <w:rFonts w:ascii="Calibri" w:hAnsi="Calibri"/>
        </w:rPr>
        <w:t xml:space="preserve"> </w:t>
      </w:r>
      <w:r w:rsidRPr="00C56F7C">
        <w:rPr>
          <w:rFonts w:ascii="Calibri" w:hAnsi="Calibri"/>
        </w:rPr>
        <w:t>Brandon Prestie (P.Geo.)</w:t>
      </w:r>
    </w:p>
    <w:p w14:paraId="1CF0DE5B" w14:textId="77777777" w:rsidR="008A5A1C" w:rsidRPr="00C56F7C" w:rsidRDefault="008A5A1C" w:rsidP="008A5A1C">
      <w:pPr>
        <w:ind w:left="5760"/>
        <w:rPr>
          <w:rFonts w:ascii="Calibri" w:hAnsi="Calibri"/>
          <w:highlight w:val="yellow"/>
        </w:rPr>
      </w:pPr>
    </w:p>
    <w:p w14:paraId="306A9248" w14:textId="013BEF58" w:rsidR="005667DF" w:rsidRPr="00C56F7C" w:rsidRDefault="00D541EE">
      <w:pPr>
        <w:rPr>
          <w:rFonts w:ascii="Calibri" w:hAnsi="Calibri"/>
        </w:rPr>
      </w:pP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r>
      <w:r w:rsidRPr="00C56F7C">
        <w:rPr>
          <w:rFonts w:ascii="Calibri" w:hAnsi="Calibri"/>
        </w:rPr>
        <w:tab/>
        <w:t>per:  Tallman Geological Consulting Ltd.</w:t>
      </w:r>
    </w:p>
    <w:p w14:paraId="513F7FF6" w14:textId="2CB7ED57" w:rsidR="005667DF" w:rsidRPr="00046A46" w:rsidRDefault="005667DF">
      <w:r>
        <w:tab/>
      </w:r>
      <w:r>
        <w:tab/>
      </w:r>
      <w:r>
        <w:tab/>
      </w:r>
      <w:r>
        <w:tab/>
      </w:r>
      <w:r>
        <w:tab/>
      </w:r>
      <w:r>
        <w:tab/>
      </w:r>
      <w:r>
        <w:tab/>
      </w:r>
      <w:r>
        <w:tab/>
      </w:r>
      <w:r>
        <w:rPr>
          <w:noProof/>
          <w:lang w:val="en-CA" w:eastAsia="en-CA"/>
        </w:rPr>
        <w:drawing>
          <wp:inline distT="0" distB="0" distL="0" distR="0" wp14:anchorId="537F8DF3" wp14:editId="3D818429">
            <wp:extent cx="1676103" cy="1073426"/>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llman Logo White.bmp"/>
                    <pic:cNvPicPr/>
                  </pic:nvPicPr>
                  <pic:blipFill>
                    <a:blip r:embed="rId11">
                      <a:extLst>
                        <a:ext uri="{28A0092B-C50C-407E-A947-70E740481C1C}">
                          <a14:useLocalDpi xmlns:a14="http://schemas.microsoft.com/office/drawing/2010/main" val="0"/>
                        </a:ext>
                      </a:extLst>
                    </a:blip>
                    <a:stretch>
                      <a:fillRect/>
                    </a:stretch>
                  </pic:blipFill>
                  <pic:spPr>
                    <a:xfrm>
                      <a:off x="0" y="0"/>
                      <a:ext cx="1676656" cy="1073780"/>
                    </a:xfrm>
                    <a:prstGeom prst="rect">
                      <a:avLst/>
                    </a:prstGeom>
                  </pic:spPr>
                </pic:pic>
              </a:graphicData>
            </a:graphic>
          </wp:inline>
        </w:drawing>
      </w:r>
    </w:p>
    <w:p w14:paraId="48FEBB66" w14:textId="77777777" w:rsidR="00D541EE" w:rsidRPr="00C56F7C" w:rsidRDefault="00D541EE" w:rsidP="00CA219C">
      <w:pPr>
        <w:pStyle w:val="Heading1"/>
        <w:spacing w:before="0" w:line="360" w:lineRule="auto"/>
        <w:jc w:val="center"/>
        <w:rPr>
          <w:rFonts w:ascii="Calibri" w:hAnsi="Calibri" w:cs="Times New Roman"/>
          <w:sz w:val="26"/>
          <w:szCs w:val="26"/>
        </w:rPr>
      </w:pPr>
      <w:r w:rsidRPr="00540FD1">
        <w:rPr>
          <w:highlight w:val="yellow"/>
        </w:rPr>
        <w:br w:type="page"/>
      </w:r>
      <w:bookmarkStart w:id="6" w:name="_Toc56496888"/>
      <w:bookmarkStart w:id="7" w:name="_Toc57614955"/>
      <w:bookmarkStart w:id="8" w:name="_Toc59867168"/>
      <w:bookmarkStart w:id="9" w:name="_Toc108279403"/>
      <w:bookmarkStart w:id="10" w:name="_Toc108455654"/>
      <w:bookmarkStart w:id="11" w:name="_Toc110070946"/>
      <w:bookmarkStart w:id="12" w:name="_Toc111464957"/>
      <w:bookmarkStart w:id="13" w:name="_Toc111465181"/>
      <w:bookmarkStart w:id="14" w:name="_Toc112908362"/>
      <w:bookmarkStart w:id="15" w:name="_Toc114350637"/>
      <w:bookmarkStart w:id="16" w:name="_Toc116106754"/>
      <w:bookmarkStart w:id="17" w:name="_Toc125452187"/>
      <w:bookmarkStart w:id="18" w:name="_Toc127251569"/>
      <w:bookmarkStart w:id="19" w:name="_Toc127251696"/>
      <w:bookmarkStart w:id="20" w:name="_Toc127251747"/>
      <w:bookmarkStart w:id="21" w:name="_Toc128809540"/>
      <w:bookmarkStart w:id="22" w:name="_Toc137380311"/>
      <w:bookmarkStart w:id="23" w:name="_Toc138412070"/>
      <w:bookmarkStart w:id="24" w:name="_Toc139092736"/>
      <w:bookmarkStart w:id="25" w:name="_Toc140039482"/>
      <w:bookmarkStart w:id="26" w:name="_Toc140039765"/>
      <w:bookmarkStart w:id="27" w:name="_Toc141250548"/>
      <w:bookmarkStart w:id="28" w:name="_Toc142808301"/>
      <w:bookmarkStart w:id="29" w:name="_Toc148006518"/>
      <w:bookmarkStart w:id="30" w:name="_Toc148008674"/>
      <w:bookmarkStart w:id="31" w:name="_Toc155262632"/>
      <w:bookmarkStart w:id="32" w:name="_Toc162238074"/>
      <w:bookmarkStart w:id="33" w:name="_Toc167154477"/>
      <w:bookmarkStart w:id="34" w:name="_Toc170883984"/>
      <w:bookmarkStart w:id="35" w:name="_Toc172207064"/>
      <w:bookmarkStart w:id="36" w:name="_Toc179278054"/>
      <w:bookmarkStart w:id="37" w:name="_Toc180893558"/>
      <w:bookmarkStart w:id="38" w:name="_Toc182014403"/>
      <w:bookmarkStart w:id="39" w:name="_Toc190237230"/>
      <w:bookmarkStart w:id="40" w:name="_Toc198524568"/>
      <w:bookmarkStart w:id="41" w:name="_Toc94284632"/>
      <w:r w:rsidRPr="00C56F7C">
        <w:rPr>
          <w:rFonts w:ascii="Calibri" w:hAnsi="Calibri" w:cs="Times New Roman"/>
          <w:sz w:val="26"/>
          <w:szCs w:val="26"/>
        </w:rPr>
        <w:lastRenderedPageBreak/>
        <w:t>TABLE OF CONTENTS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AE0593E" w14:textId="12C83156" w:rsidR="00454C92" w:rsidRDefault="004D6B13" w:rsidP="00454C92">
      <w:pPr>
        <w:pStyle w:val="TOC1"/>
        <w:spacing w:line="360" w:lineRule="auto"/>
        <w:rPr>
          <w:rFonts w:asciiTheme="minorHAnsi" w:eastAsiaTheme="minorEastAsia" w:hAnsiTheme="minorHAnsi" w:cstheme="minorBidi"/>
          <w:noProof/>
          <w:szCs w:val="22"/>
          <w:lang w:val="en-CA" w:eastAsia="en-CA"/>
        </w:rPr>
      </w:pPr>
      <w:r w:rsidRPr="00C56F7C">
        <w:rPr>
          <w:rFonts w:ascii="Calibri" w:hAnsi="Calibri"/>
          <w:szCs w:val="22"/>
        </w:rPr>
        <w:fldChar w:fldCharType="begin"/>
      </w:r>
      <w:r w:rsidR="00037C95" w:rsidRPr="00C56F7C">
        <w:rPr>
          <w:rFonts w:ascii="Calibri" w:hAnsi="Calibri"/>
          <w:szCs w:val="22"/>
        </w:rPr>
        <w:instrText xml:space="preserve"> TOC \o "1-3" \h \z \u </w:instrText>
      </w:r>
      <w:r w:rsidRPr="00C56F7C">
        <w:rPr>
          <w:rFonts w:ascii="Calibri" w:hAnsi="Calibri"/>
          <w:szCs w:val="22"/>
        </w:rPr>
        <w:fldChar w:fldCharType="separate"/>
      </w:r>
      <w:hyperlink w:anchor="_Toc94284632" w:history="1">
        <w:r w:rsidR="00454C92" w:rsidRPr="00AF2AC7">
          <w:rPr>
            <w:rStyle w:val="Hyperlink"/>
            <w:rFonts w:ascii="Calibri" w:hAnsi="Calibri"/>
            <w:noProof/>
          </w:rPr>
          <w:t>TABLE OF CONTENTS</w:t>
        </w:r>
        <w:r w:rsidR="00454C92">
          <w:rPr>
            <w:noProof/>
            <w:webHidden/>
          </w:rPr>
          <w:tab/>
        </w:r>
        <w:r w:rsidR="00454C92">
          <w:rPr>
            <w:noProof/>
            <w:webHidden/>
          </w:rPr>
          <w:fldChar w:fldCharType="begin"/>
        </w:r>
        <w:r w:rsidR="00454C92">
          <w:rPr>
            <w:noProof/>
            <w:webHidden/>
          </w:rPr>
          <w:instrText xml:space="preserve"> PAGEREF _Toc94284632 \h </w:instrText>
        </w:r>
        <w:r w:rsidR="00454C92">
          <w:rPr>
            <w:noProof/>
            <w:webHidden/>
          </w:rPr>
        </w:r>
        <w:r w:rsidR="00454C92">
          <w:rPr>
            <w:noProof/>
            <w:webHidden/>
          </w:rPr>
          <w:fldChar w:fldCharType="separate"/>
        </w:r>
        <w:r w:rsidR="00454C92">
          <w:rPr>
            <w:noProof/>
            <w:webHidden/>
          </w:rPr>
          <w:t>1</w:t>
        </w:r>
        <w:r w:rsidR="00454C92">
          <w:rPr>
            <w:noProof/>
            <w:webHidden/>
          </w:rPr>
          <w:fldChar w:fldCharType="end"/>
        </w:r>
      </w:hyperlink>
    </w:p>
    <w:p w14:paraId="5BCC5ACA" w14:textId="0A58AFB8" w:rsidR="00454C92" w:rsidRDefault="00C54852" w:rsidP="00454C92">
      <w:pPr>
        <w:pStyle w:val="TOC1"/>
        <w:spacing w:line="360" w:lineRule="auto"/>
        <w:rPr>
          <w:rFonts w:asciiTheme="minorHAnsi" w:eastAsiaTheme="minorEastAsia" w:hAnsiTheme="minorHAnsi" w:cstheme="minorBidi"/>
          <w:noProof/>
          <w:szCs w:val="22"/>
          <w:lang w:val="en-CA" w:eastAsia="en-CA"/>
        </w:rPr>
      </w:pPr>
      <w:hyperlink w:anchor="_Toc94284633" w:history="1">
        <w:r w:rsidR="00454C92" w:rsidRPr="00AF2AC7">
          <w:rPr>
            <w:rStyle w:val="Hyperlink"/>
            <w:rFonts w:ascii="Calibri" w:hAnsi="Calibri"/>
            <w:noProof/>
          </w:rPr>
          <w:t>GENERAL WELL DATA</w:t>
        </w:r>
        <w:r w:rsidR="00454C92">
          <w:rPr>
            <w:noProof/>
            <w:webHidden/>
          </w:rPr>
          <w:tab/>
        </w:r>
        <w:r w:rsidR="00454C92">
          <w:rPr>
            <w:noProof/>
            <w:webHidden/>
          </w:rPr>
          <w:fldChar w:fldCharType="begin"/>
        </w:r>
        <w:r w:rsidR="00454C92">
          <w:rPr>
            <w:noProof/>
            <w:webHidden/>
          </w:rPr>
          <w:instrText xml:space="preserve"> PAGEREF _Toc94284633 \h </w:instrText>
        </w:r>
        <w:r w:rsidR="00454C92">
          <w:rPr>
            <w:noProof/>
            <w:webHidden/>
          </w:rPr>
        </w:r>
        <w:r w:rsidR="00454C92">
          <w:rPr>
            <w:noProof/>
            <w:webHidden/>
          </w:rPr>
          <w:fldChar w:fldCharType="separate"/>
        </w:r>
        <w:r w:rsidR="00454C92">
          <w:rPr>
            <w:noProof/>
            <w:webHidden/>
          </w:rPr>
          <w:t>2</w:t>
        </w:r>
        <w:r w:rsidR="00454C92">
          <w:rPr>
            <w:noProof/>
            <w:webHidden/>
          </w:rPr>
          <w:fldChar w:fldCharType="end"/>
        </w:r>
      </w:hyperlink>
    </w:p>
    <w:p w14:paraId="49C3EB39" w14:textId="3BCAA7B3" w:rsidR="00454C92" w:rsidRDefault="00C54852" w:rsidP="00454C92">
      <w:pPr>
        <w:pStyle w:val="TOC1"/>
        <w:spacing w:line="360" w:lineRule="auto"/>
        <w:rPr>
          <w:rFonts w:asciiTheme="minorHAnsi" w:eastAsiaTheme="minorEastAsia" w:hAnsiTheme="minorHAnsi" w:cstheme="minorBidi"/>
          <w:noProof/>
          <w:szCs w:val="22"/>
          <w:lang w:val="en-CA" w:eastAsia="en-CA"/>
        </w:rPr>
      </w:pPr>
      <w:hyperlink w:anchor="_Toc94284634" w:history="1">
        <w:r w:rsidR="00454C92" w:rsidRPr="00AF2AC7">
          <w:rPr>
            <w:rStyle w:val="Hyperlink"/>
            <w:rFonts w:ascii="Calibri" w:hAnsi="Calibri"/>
            <w:noProof/>
          </w:rPr>
          <w:t>GEOLOGICAL MARKERS</w:t>
        </w:r>
        <w:r w:rsidR="00454C92">
          <w:rPr>
            <w:noProof/>
            <w:webHidden/>
          </w:rPr>
          <w:tab/>
        </w:r>
        <w:r w:rsidR="00454C92">
          <w:rPr>
            <w:noProof/>
            <w:webHidden/>
          </w:rPr>
          <w:fldChar w:fldCharType="begin"/>
        </w:r>
        <w:r w:rsidR="00454C92">
          <w:rPr>
            <w:noProof/>
            <w:webHidden/>
          </w:rPr>
          <w:instrText xml:space="preserve"> PAGEREF _Toc94284634 \h </w:instrText>
        </w:r>
        <w:r w:rsidR="00454C92">
          <w:rPr>
            <w:noProof/>
            <w:webHidden/>
          </w:rPr>
        </w:r>
        <w:r w:rsidR="00454C92">
          <w:rPr>
            <w:noProof/>
            <w:webHidden/>
          </w:rPr>
          <w:fldChar w:fldCharType="separate"/>
        </w:r>
        <w:r w:rsidR="00454C92">
          <w:rPr>
            <w:noProof/>
            <w:webHidden/>
          </w:rPr>
          <w:t>3</w:t>
        </w:r>
        <w:r w:rsidR="00454C92">
          <w:rPr>
            <w:noProof/>
            <w:webHidden/>
          </w:rPr>
          <w:fldChar w:fldCharType="end"/>
        </w:r>
      </w:hyperlink>
    </w:p>
    <w:p w14:paraId="7C23BC80" w14:textId="0CEF8E0C" w:rsidR="00454C92" w:rsidRDefault="00C54852" w:rsidP="00454C92">
      <w:pPr>
        <w:pStyle w:val="TOC1"/>
        <w:spacing w:line="360" w:lineRule="auto"/>
        <w:rPr>
          <w:rFonts w:asciiTheme="minorHAnsi" w:eastAsiaTheme="minorEastAsia" w:hAnsiTheme="minorHAnsi" w:cstheme="minorBidi"/>
          <w:noProof/>
          <w:szCs w:val="22"/>
          <w:lang w:val="en-CA" w:eastAsia="en-CA"/>
        </w:rPr>
      </w:pPr>
      <w:hyperlink w:anchor="_Toc94284635" w:history="1">
        <w:r w:rsidR="00454C92" w:rsidRPr="00AF2AC7">
          <w:rPr>
            <w:rStyle w:val="Hyperlink"/>
            <w:rFonts w:ascii="Calibri" w:hAnsi="Calibri"/>
            <w:noProof/>
          </w:rPr>
          <w:t>SAMPLE DESCRIPTIONS - BUILD &amp; LATERAL</w:t>
        </w:r>
        <w:r w:rsidR="00454C92">
          <w:rPr>
            <w:noProof/>
            <w:webHidden/>
          </w:rPr>
          <w:tab/>
        </w:r>
        <w:r w:rsidR="00454C92">
          <w:rPr>
            <w:noProof/>
            <w:webHidden/>
          </w:rPr>
          <w:fldChar w:fldCharType="begin"/>
        </w:r>
        <w:r w:rsidR="00454C92">
          <w:rPr>
            <w:noProof/>
            <w:webHidden/>
          </w:rPr>
          <w:instrText xml:space="preserve"> PAGEREF _Toc94284635 \h </w:instrText>
        </w:r>
        <w:r w:rsidR="00454C92">
          <w:rPr>
            <w:noProof/>
            <w:webHidden/>
          </w:rPr>
        </w:r>
        <w:r w:rsidR="00454C92">
          <w:rPr>
            <w:noProof/>
            <w:webHidden/>
          </w:rPr>
          <w:fldChar w:fldCharType="separate"/>
        </w:r>
        <w:r w:rsidR="00454C92">
          <w:rPr>
            <w:noProof/>
            <w:webHidden/>
          </w:rPr>
          <w:t>4</w:t>
        </w:r>
        <w:r w:rsidR="00454C92">
          <w:rPr>
            <w:noProof/>
            <w:webHidden/>
          </w:rPr>
          <w:fldChar w:fldCharType="end"/>
        </w:r>
      </w:hyperlink>
    </w:p>
    <w:p w14:paraId="02036FB1" w14:textId="3B818996" w:rsidR="00454C92" w:rsidRDefault="00C54852" w:rsidP="00454C92">
      <w:pPr>
        <w:pStyle w:val="TOC1"/>
        <w:spacing w:line="360" w:lineRule="auto"/>
        <w:rPr>
          <w:rFonts w:asciiTheme="minorHAnsi" w:eastAsiaTheme="minorEastAsia" w:hAnsiTheme="minorHAnsi" w:cstheme="minorBidi"/>
          <w:noProof/>
          <w:szCs w:val="22"/>
          <w:lang w:val="en-CA" w:eastAsia="en-CA"/>
        </w:rPr>
      </w:pPr>
      <w:hyperlink w:anchor="_Toc94284636" w:history="1">
        <w:r w:rsidR="00454C92" w:rsidRPr="00AF2AC7">
          <w:rPr>
            <w:rStyle w:val="Hyperlink"/>
            <w:rFonts w:ascii="Calibri" w:hAnsi="Calibri"/>
            <w:noProof/>
          </w:rPr>
          <w:t>WELLPATH – LATERAL</w:t>
        </w:r>
        <w:r w:rsidR="00454C92">
          <w:rPr>
            <w:noProof/>
            <w:webHidden/>
          </w:rPr>
          <w:tab/>
        </w:r>
        <w:r w:rsidR="00454C92">
          <w:rPr>
            <w:noProof/>
            <w:webHidden/>
          </w:rPr>
          <w:fldChar w:fldCharType="begin"/>
        </w:r>
        <w:r w:rsidR="00454C92">
          <w:rPr>
            <w:noProof/>
            <w:webHidden/>
          </w:rPr>
          <w:instrText xml:space="preserve"> PAGEREF _Toc94284636 \h </w:instrText>
        </w:r>
        <w:r w:rsidR="00454C92">
          <w:rPr>
            <w:noProof/>
            <w:webHidden/>
          </w:rPr>
        </w:r>
        <w:r w:rsidR="00454C92">
          <w:rPr>
            <w:noProof/>
            <w:webHidden/>
          </w:rPr>
          <w:fldChar w:fldCharType="separate"/>
        </w:r>
        <w:r w:rsidR="00454C92">
          <w:rPr>
            <w:noProof/>
            <w:webHidden/>
          </w:rPr>
          <w:t>37</w:t>
        </w:r>
        <w:r w:rsidR="00454C92">
          <w:rPr>
            <w:noProof/>
            <w:webHidden/>
          </w:rPr>
          <w:fldChar w:fldCharType="end"/>
        </w:r>
      </w:hyperlink>
    </w:p>
    <w:p w14:paraId="58E09012" w14:textId="146B4001" w:rsidR="00454C92" w:rsidRDefault="00C54852" w:rsidP="00454C92">
      <w:pPr>
        <w:pStyle w:val="TOC1"/>
        <w:spacing w:line="360" w:lineRule="auto"/>
        <w:rPr>
          <w:rFonts w:asciiTheme="minorHAnsi" w:eastAsiaTheme="minorEastAsia" w:hAnsiTheme="minorHAnsi" w:cstheme="minorBidi"/>
          <w:noProof/>
          <w:szCs w:val="22"/>
          <w:lang w:val="en-CA" w:eastAsia="en-CA"/>
        </w:rPr>
      </w:pPr>
      <w:hyperlink w:anchor="_Toc94284637" w:history="1">
        <w:r w:rsidR="00454C92" w:rsidRPr="00AF2AC7">
          <w:rPr>
            <w:rStyle w:val="Hyperlink"/>
            <w:rFonts w:ascii="Calibri" w:hAnsi="Calibri"/>
            <w:noProof/>
          </w:rPr>
          <w:t>DRILLING SUMMARY</w:t>
        </w:r>
        <w:r w:rsidR="00454C92">
          <w:rPr>
            <w:noProof/>
            <w:webHidden/>
          </w:rPr>
          <w:tab/>
        </w:r>
        <w:r w:rsidR="00454C92">
          <w:rPr>
            <w:noProof/>
            <w:webHidden/>
          </w:rPr>
          <w:fldChar w:fldCharType="begin"/>
        </w:r>
        <w:r w:rsidR="00454C92">
          <w:rPr>
            <w:noProof/>
            <w:webHidden/>
          </w:rPr>
          <w:instrText xml:space="preserve"> PAGEREF _Toc94284637 \h </w:instrText>
        </w:r>
        <w:r w:rsidR="00454C92">
          <w:rPr>
            <w:noProof/>
            <w:webHidden/>
          </w:rPr>
        </w:r>
        <w:r w:rsidR="00454C92">
          <w:rPr>
            <w:noProof/>
            <w:webHidden/>
          </w:rPr>
          <w:fldChar w:fldCharType="separate"/>
        </w:r>
        <w:r w:rsidR="00454C92">
          <w:rPr>
            <w:noProof/>
            <w:webHidden/>
          </w:rPr>
          <w:t>38</w:t>
        </w:r>
        <w:r w:rsidR="00454C92">
          <w:rPr>
            <w:noProof/>
            <w:webHidden/>
          </w:rPr>
          <w:fldChar w:fldCharType="end"/>
        </w:r>
      </w:hyperlink>
    </w:p>
    <w:p w14:paraId="3A03FA47" w14:textId="446C3F28" w:rsidR="00454C92" w:rsidRDefault="00C54852" w:rsidP="00454C92">
      <w:pPr>
        <w:pStyle w:val="TOC1"/>
        <w:spacing w:line="360" w:lineRule="auto"/>
        <w:rPr>
          <w:rFonts w:asciiTheme="minorHAnsi" w:eastAsiaTheme="minorEastAsia" w:hAnsiTheme="minorHAnsi" w:cstheme="minorBidi"/>
          <w:noProof/>
          <w:szCs w:val="22"/>
          <w:lang w:val="en-CA" w:eastAsia="en-CA"/>
        </w:rPr>
      </w:pPr>
      <w:hyperlink w:anchor="_Toc94284638" w:history="1">
        <w:r w:rsidR="00454C92" w:rsidRPr="00AF2AC7">
          <w:rPr>
            <w:rStyle w:val="Hyperlink"/>
            <w:rFonts w:ascii="Calibri" w:hAnsi="Calibri"/>
            <w:noProof/>
          </w:rPr>
          <w:t>BIT RECORD</w:t>
        </w:r>
        <w:r w:rsidR="00454C92">
          <w:rPr>
            <w:noProof/>
            <w:webHidden/>
          </w:rPr>
          <w:tab/>
        </w:r>
        <w:r w:rsidR="00454C92">
          <w:rPr>
            <w:noProof/>
            <w:webHidden/>
          </w:rPr>
          <w:fldChar w:fldCharType="begin"/>
        </w:r>
        <w:r w:rsidR="00454C92">
          <w:rPr>
            <w:noProof/>
            <w:webHidden/>
          </w:rPr>
          <w:instrText xml:space="preserve"> PAGEREF _Toc94284638 \h </w:instrText>
        </w:r>
        <w:r w:rsidR="00454C92">
          <w:rPr>
            <w:noProof/>
            <w:webHidden/>
          </w:rPr>
        </w:r>
        <w:r w:rsidR="00454C92">
          <w:rPr>
            <w:noProof/>
            <w:webHidden/>
          </w:rPr>
          <w:fldChar w:fldCharType="separate"/>
        </w:r>
        <w:r w:rsidR="00454C92">
          <w:rPr>
            <w:noProof/>
            <w:webHidden/>
          </w:rPr>
          <w:t>39</w:t>
        </w:r>
        <w:r w:rsidR="00454C92">
          <w:rPr>
            <w:noProof/>
            <w:webHidden/>
          </w:rPr>
          <w:fldChar w:fldCharType="end"/>
        </w:r>
      </w:hyperlink>
    </w:p>
    <w:p w14:paraId="45A54A50" w14:textId="34F4709F" w:rsidR="00454C92" w:rsidRDefault="00C54852" w:rsidP="00454C92">
      <w:pPr>
        <w:pStyle w:val="TOC1"/>
        <w:spacing w:line="360" w:lineRule="auto"/>
        <w:rPr>
          <w:rFonts w:asciiTheme="minorHAnsi" w:eastAsiaTheme="minorEastAsia" w:hAnsiTheme="minorHAnsi" w:cstheme="minorBidi"/>
          <w:noProof/>
          <w:szCs w:val="22"/>
          <w:lang w:val="en-CA" w:eastAsia="en-CA"/>
        </w:rPr>
      </w:pPr>
      <w:hyperlink w:anchor="_Toc94284639" w:history="1">
        <w:r w:rsidR="00454C92" w:rsidRPr="00AF2AC7">
          <w:rPr>
            <w:rStyle w:val="Hyperlink"/>
            <w:rFonts w:ascii="Calibri" w:hAnsi="Calibri"/>
            <w:noProof/>
          </w:rPr>
          <w:t>DAILY MUD PROPERTIES</w:t>
        </w:r>
        <w:r w:rsidR="00454C92">
          <w:rPr>
            <w:noProof/>
            <w:webHidden/>
          </w:rPr>
          <w:tab/>
        </w:r>
        <w:r w:rsidR="00454C92">
          <w:rPr>
            <w:noProof/>
            <w:webHidden/>
          </w:rPr>
          <w:fldChar w:fldCharType="begin"/>
        </w:r>
        <w:r w:rsidR="00454C92">
          <w:rPr>
            <w:noProof/>
            <w:webHidden/>
          </w:rPr>
          <w:instrText xml:space="preserve"> PAGEREF _Toc94284639 \h </w:instrText>
        </w:r>
        <w:r w:rsidR="00454C92">
          <w:rPr>
            <w:noProof/>
            <w:webHidden/>
          </w:rPr>
        </w:r>
        <w:r w:rsidR="00454C92">
          <w:rPr>
            <w:noProof/>
            <w:webHidden/>
          </w:rPr>
          <w:fldChar w:fldCharType="separate"/>
        </w:r>
        <w:r w:rsidR="00454C92">
          <w:rPr>
            <w:noProof/>
            <w:webHidden/>
          </w:rPr>
          <w:t>39</w:t>
        </w:r>
        <w:r w:rsidR="00454C92">
          <w:rPr>
            <w:noProof/>
            <w:webHidden/>
          </w:rPr>
          <w:fldChar w:fldCharType="end"/>
        </w:r>
      </w:hyperlink>
    </w:p>
    <w:p w14:paraId="7120B4B4" w14:textId="50B15A6B" w:rsidR="00454C92" w:rsidRDefault="00C54852" w:rsidP="00454C92">
      <w:pPr>
        <w:pStyle w:val="TOC1"/>
        <w:spacing w:line="360" w:lineRule="auto"/>
        <w:rPr>
          <w:rFonts w:asciiTheme="minorHAnsi" w:eastAsiaTheme="minorEastAsia" w:hAnsiTheme="minorHAnsi" w:cstheme="minorBidi"/>
          <w:noProof/>
          <w:szCs w:val="22"/>
          <w:lang w:val="en-CA" w:eastAsia="en-CA"/>
        </w:rPr>
      </w:pPr>
      <w:hyperlink w:anchor="_Toc94284640" w:history="1">
        <w:r w:rsidR="00454C92" w:rsidRPr="00AF2AC7">
          <w:rPr>
            <w:rStyle w:val="Hyperlink"/>
            <w:rFonts w:ascii="Calibri" w:hAnsi="Calibri"/>
            <w:noProof/>
          </w:rPr>
          <w:t>SURVEYS – BUILD &amp; LATERAL</w:t>
        </w:r>
        <w:r w:rsidR="00454C92">
          <w:rPr>
            <w:noProof/>
            <w:webHidden/>
          </w:rPr>
          <w:tab/>
        </w:r>
        <w:r w:rsidR="00454C92">
          <w:rPr>
            <w:noProof/>
            <w:webHidden/>
          </w:rPr>
          <w:fldChar w:fldCharType="begin"/>
        </w:r>
        <w:r w:rsidR="00454C92">
          <w:rPr>
            <w:noProof/>
            <w:webHidden/>
          </w:rPr>
          <w:instrText xml:space="preserve"> PAGEREF _Toc94284640 \h </w:instrText>
        </w:r>
        <w:r w:rsidR="00454C92">
          <w:rPr>
            <w:noProof/>
            <w:webHidden/>
          </w:rPr>
        </w:r>
        <w:r w:rsidR="00454C92">
          <w:rPr>
            <w:noProof/>
            <w:webHidden/>
          </w:rPr>
          <w:fldChar w:fldCharType="separate"/>
        </w:r>
        <w:r w:rsidR="00454C92">
          <w:rPr>
            <w:noProof/>
            <w:webHidden/>
          </w:rPr>
          <w:t>40</w:t>
        </w:r>
        <w:r w:rsidR="00454C92">
          <w:rPr>
            <w:noProof/>
            <w:webHidden/>
          </w:rPr>
          <w:fldChar w:fldCharType="end"/>
        </w:r>
      </w:hyperlink>
    </w:p>
    <w:p w14:paraId="0EC14ED6" w14:textId="328A682D" w:rsidR="00454C92" w:rsidRDefault="00C54852" w:rsidP="00454C92">
      <w:pPr>
        <w:pStyle w:val="TOC1"/>
        <w:spacing w:line="360" w:lineRule="auto"/>
        <w:rPr>
          <w:rFonts w:asciiTheme="minorHAnsi" w:eastAsiaTheme="minorEastAsia" w:hAnsiTheme="minorHAnsi" w:cstheme="minorBidi"/>
          <w:noProof/>
          <w:szCs w:val="22"/>
          <w:lang w:val="en-CA" w:eastAsia="en-CA"/>
        </w:rPr>
      </w:pPr>
      <w:hyperlink w:anchor="_Toc94284641" w:history="1">
        <w:r w:rsidR="00454C92" w:rsidRPr="00AF2AC7">
          <w:rPr>
            <w:rStyle w:val="Hyperlink"/>
            <w:rFonts w:ascii="Calibri" w:hAnsi="Calibri"/>
            <w:noProof/>
          </w:rPr>
          <w:t>SUMMARY</w:t>
        </w:r>
        <w:r w:rsidR="00454C92">
          <w:rPr>
            <w:noProof/>
            <w:webHidden/>
          </w:rPr>
          <w:tab/>
        </w:r>
        <w:r w:rsidR="00454C92">
          <w:rPr>
            <w:noProof/>
            <w:webHidden/>
          </w:rPr>
          <w:fldChar w:fldCharType="begin"/>
        </w:r>
        <w:r w:rsidR="00454C92">
          <w:rPr>
            <w:noProof/>
            <w:webHidden/>
          </w:rPr>
          <w:instrText xml:space="preserve"> PAGEREF _Toc94284641 \h </w:instrText>
        </w:r>
        <w:r w:rsidR="00454C92">
          <w:rPr>
            <w:noProof/>
            <w:webHidden/>
          </w:rPr>
        </w:r>
        <w:r w:rsidR="00454C92">
          <w:rPr>
            <w:noProof/>
            <w:webHidden/>
          </w:rPr>
          <w:fldChar w:fldCharType="separate"/>
        </w:r>
        <w:r w:rsidR="00454C92">
          <w:rPr>
            <w:noProof/>
            <w:webHidden/>
          </w:rPr>
          <w:t>47</w:t>
        </w:r>
        <w:r w:rsidR="00454C92">
          <w:rPr>
            <w:noProof/>
            <w:webHidden/>
          </w:rPr>
          <w:fldChar w:fldCharType="end"/>
        </w:r>
      </w:hyperlink>
    </w:p>
    <w:p w14:paraId="28FA1B85" w14:textId="4CDF8940" w:rsidR="00454C92" w:rsidRDefault="00C54852" w:rsidP="00454C92">
      <w:pPr>
        <w:pStyle w:val="TOC1"/>
        <w:spacing w:line="360" w:lineRule="auto"/>
        <w:rPr>
          <w:rFonts w:asciiTheme="minorHAnsi" w:eastAsiaTheme="minorEastAsia" w:hAnsiTheme="minorHAnsi" w:cstheme="minorBidi"/>
          <w:noProof/>
          <w:szCs w:val="22"/>
          <w:lang w:val="en-CA" w:eastAsia="en-CA"/>
        </w:rPr>
      </w:pPr>
      <w:hyperlink w:anchor="_Toc94284642" w:history="1">
        <w:r w:rsidR="00454C92" w:rsidRPr="00AF2AC7">
          <w:rPr>
            <w:rStyle w:val="Hyperlink"/>
            <w:rFonts w:ascii="Calibri" w:hAnsi="Calibri"/>
            <w:noProof/>
          </w:rPr>
          <w:t>OPERATIONS</w:t>
        </w:r>
        <w:r w:rsidR="00454C92">
          <w:rPr>
            <w:noProof/>
            <w:webHidden/>
          </w:rPr>
          <w:tab/>
        </w:r>
        <w:r w:rsidR="00454C92">
          <w:rPr>
            <w:noProof/>
            <w:webHidden/>
          </w:rPr>
          <w:fldChar w:fldCharType="begin"/>
        </w:r>
        <w:r w:rsidR="00454C92">
          <w:rPr>
            <w:noProof/>
            <w:webHidden/>
          </w:rPr>
          <w:instrText xml:space="preserve"> PAGEREF _Toc94284642 \h </w:instrText>
        </w:r>
        <w:r w:rsidR="00454C92">
          <w:rPr>
            <w:noProof/>
            <w:webHidden/>
          </w:rPr>
        </w:r>
        <w:r w:rsidR="00454C92">
          <w:rPr>
            <w:noProof/>
            <w:webHidden/>
          </w:rPr>
          <w:fldChar w:fldCharType="separate"/>
        </w:r>
        <w:r w:rsidR="00454C92">
          <w:rPr>
            <w:noProof/>
            <w:webHidden/>
          </w:rPr>
          <w:t>49</w:t>
        </w:r>
        <w:r w:rsidR="00454C92">
          <w:rPr>
            <w:noProof/>
            <w:webHidden/>
          </w:rPr>
          <w:fldChar w:fldCharType="end"/>
        </w:r>
      </w:hyperlink>
    </w:p>
    <w:p w14:paraId="5AC9D7D0" w14:textId="1DFE8480" w:rsidR="002904E6" w:rsidRPr="00C56F7C" w:rsidRDefault="004D6B13" w:rsidP="00454C92">
      <w:pPr>
        <w:spacing w:line="360" w:lineRule="auto"/>
        <w:rPr>
          <w:rFonts w:ascii="Calibri" w:hAnsi="Calibri"/>
          <w:highlight w:val="yellow"/>
        </w:rPr>
      </w:pPr>
      <w:r w:rsidRPr="00C56F7C">
        <w:rPr>
          <w:rFonts w:ascii="Calibri" w:hAnsi="Calibri"/>
        </w:rPr>
        <w:fldChar w:fldCharType="end"/>
      </w:r>
      <w:bookmarkStart w:id="42" w:name="_Toc56496889"/>
      <w:bookmarkStart w:id="43" w:name="_Toc57614956"/>
      <w:bookmarkStart w:id="44" w:name="_Toc59867169"/>
      <w:bookmarkStart w:id="45" w:name="_Toc108279404"/>
      <w:bookmarkStart w:id="46" w:name="_Toc108455655"/>
      <w:bookmarkStart w:id="47" w:name="_Toc110070947"/>
      <w:bookmarkStart w:id="48" w:name="_Toc111464958"/>
      <w:bookmarkStart w:id="49" w:name="_Toc111465182"/>
      <w:bookmarkStart w:id="50" w:name="_Toc112908363"/>
      <w:bookmarkStart w:id="51" w:name="_Toc114350638"/>
      <w:bookmarkStart w:id="52" w:name="_Toc116106755"/>
      <w:bookmarkStart w:id="53" w:name="_Toc125452188"/>
      <w:bookmarkStart w:id="54" w:name="_Toc127251570"/>
      <w:bookmarkStart w:id="55" w:name="_Toc127251697"/>
      <w:bookmarkStart w:id="56" w:name="_Toc127251748"/>
      <w:bookmarkStart w:id="57" w:name="_Toc128809541"/>
      <w:bookmarkStart w:id="58" w:name="_Toc137380312"/>
      <w:bookmarkStart w:id="59" w:name="_Toc138412071"/>
      <w:bookmarkStart w:id="60" w:name="_Toc139092737"/>
      <w:bookmarkStart w:id="61" w:name="_Toc140039483"/>
      <w:bookmarkStart w:id="62" w:name="_Toc140039766"/>
      <w:bookmarkStart w:id="63" w:name="_Toc141250550"/>
      <w:bookmarkStart w:id="64" w:name="_Toc142808302"/>
      <w:bookmarkStart w:id="65" w:name="_Toc148006519"/>
      <w:bookmarkStart w:id="66" w:name="_Toc148008675"/>
      <w:bookmarkStart w:id="67" w:name="_Toc155262633"/>
      <w:bookmarkStart w:id="68" w:name="_Toc162238075"/>
      <w:bookmarkStart w:id="69" w:name="_Toc167154478"/>
      <w:bookmarkStart w:id="70" w:name="_Toc170883985"/>
      <w:bookmarkStart w:id="71" w:name="_Toc172207065"/>
      <w:bookmarkStart w:id="72" w:name="_Toc179278055"/>
      <w:bookmarkStart w:id="73" w:name="_Toc180893559"/>
      <w:bookmarkStart w:id="74" w:name="_Toc182014404"/>
      <w:bookmarkStart w:id="75" w:name="_Toc190237231"/>
      <w:bookmarkStart w:id="76" w:name="_Toc198524569"/>
      <w:bookmarkStart w:id="77" w:name="_Toc200670917"/>
      <w:bookmarkStart w:id="78" w:name="_Toc200671058"/>
      <w:bookmarkStart w:id="79" w:name="_Toc200676550"/>
      <w:bookmarkStart w:id="80" w:name="_Toc271101374"/>
      <w:bookmarkStart w:id="81" w:name="_Toc271101473"/>
      <w:bookmarkStart w:id="82" w:name="_Toc271122178"/>
      <w:bookmarkStart w:id="83" w:name="_Toc306122140"/>
      <w:bookmarkStart w:id="84" w:name="_Toc306783857"/>
      <w:bookmarkStart w:id="85" w:name="_Toc309731718"/>
      <w:bookmarkStart w:id="86" w:name="_Toc310693776"/>
      <w:bookmarkStart w:id="87" w:name="_Toc311710967"/>
      <w:bookmarkStart w:id="88" w:name="_Toc314044408"/>
      <w:bookmarkStart w:id="89" w:name="_Toc315248610"/>
      <w:bookmarkStart w:id="90" w:name="_Toc316054814"/>
      <w:bookmarkStart w:id="91" w:name="_Toc317067517"/>
      <w:bookmarkStart w:id="92" w:name="_Toc318106173"/>
      <w:bookmarkStart w:id="93" w:name="_Toc320086509"/>
      <w:bookmarkStart w:id="94" w:name="_Toc334074845"/>
      <w:bookmarkStart w:id="95" w:name="_Toc335650766"/>
      <w:bookmarkStart w:id="96" w:name="_Toc336358358"/>
      <w:bookmarkStart w:id="97" w:name="_Toc337123628"/>
      <w:bookmarkStart w:id="98" w:name="_Toc338246287"/>
      <w:bookmarkStart w:id="99" w:name="_Toc340047300"/>
      <w:bookmarkStart w:id="100" w:name="_Toc340832359"/>
      <w:bookmarkStart w:id="101" w:name="_Toc341706393"/>
      <w:bookmarkStart w:id="102" w:name="_Toc342408775"/>
      <w:bookmarkStart w:id="103" w:name="_Toc343506467"/>
      <w:bookmarkStart w:id="104" w:name="_Toc345744816"/>
      <w:r w:rsidR="002904E6" w:rsidRPr="00C56F7C">
        <w:rPr>
          <w:rFonts w:ascii="Calibri" w:hAnsi="Calibri"/>
          <w:highlight w:val="yellow"/>
        </w:rPr>
        <w:br w:type="page"/>
      </w:r>
    </w:p>
    <w:p w14:paraId="37A0972B" w14:textId="1963E9FF" w:rsidR="00D541EE" w:rsidRPr="00C56F7C" w:rsidRDefault="00D541EE" w:rsidP="008D5324">
      <w:pPr>
        <w:pStyle w:val="Heading1"/>
        <w:spacing w:before="0"/>
        <w:jc w:val="center"/>
        <w:rPr>
          <w:rFonts w:ascii="Calibri" w:hAnsi="Calibri" w:cs="Times New Roman"/>
          <w:sz w:val="26"/>
          <w:szCs w:val="26"/>
        </w:rPr>
      </w:pPr>
      <w:bookmarkStart w:id="105" w:name="_Toc94284633"/>
      <w:r w:rsidRPr="00C56F7C">
        <w:rPr>
          <w:rFonts w:ascii="Calibri" w:hAnsi="Calibri" w:cs="Times New Roman"/>
          <w:sz w:val="26"/>
          <w:szCs w:val="26"/>
        </w:rPr>
        <w:lastRenderedPageBreak/>
        <w:t>GENERAL WELL DATA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6D42D0E" w14:textId="77777777" w:rsidR="00D541EE" w:rsidRPr="00C56F7C" w:rsidRDefault="00D541EE">
      <w:pPr>
        <w:rPr>
          <w:rFonts w:ascii="Calibri" w:hAnsi="Calibri"/>
        </w:rPr>
      </w:pPr>
    </w:p>
    <w:p w14:paraId="12C17F10" w14:textId="36C152F1" w:rsidR="001E344C" w:rsidRDefault="00D541EE" w:rsidP="00A90E59">
      <w:pPr>
        <w:pStyle w:val="Header"/>
        <w:tabs>
          <w:tab w:val="clear" w:pos="4252"/>
          <w:tab w:val="clear" w:pos="8504"/>
        </w:tabs>
        <w:rPr>
          <w:rFonts w:ascii="Calibri" w:hAnsi="Calibri"/>
          <w:lang w:val="en-CA"/>
        </w:rPr>
      </w:pPr>
      <w:r w:rsidRPr="00C56F7C">
        <w:rPr>
          <w:rFonts w:ascii="Calibri" w:hAnsi="Calibri"/>
          <w:b/>
        </w:rPr>
        <w:t>WELL NAME</w:t>
      </w:r>
      <w:r w:rsidR="00227062" w:rsidRPr="00C56F7C">
        <w:rPr>
          <w:rFonts w:ascii="Calibri" w:hAnsi="Calibri"/>
        </w:rPr>
        <w:t>:</w:t>
      </w:r>
      <w:r w:rsidR="005E1207" w:rsidRPr="00C56F7C">
        <w:rPr>
          <w:rFonts w:ascii="Calibri" w:hAnsi="Calibri"/>
        </w:rPr>
        <w:tab/>
      </w:r>
      <w:r w:rsidR="003D4918" w:rsidRPr="00C56F7C">
        <w:rPr>
          <w:rFonts w:ascii="Calibri" w:hAnsi="Calibri"/>
        </w:rPr>
        <w:tab/>
      </w:r>
      <w:bookmarkStart w:id="106" w:name="WellName"/>
      <w:bookmarkEnd w:id="106"/>
      <w:r w:rsidR="00C56F7C">
        <w:rPr>
          <w:rFonts w:ascii="Calibri" w:hAnsi="Calibri"/>
        </w:rPr>
        <w:tab/>
      </w:r>
      <w:r w:rsidR="001916F5" w:rsidRPr="001916F5">
        <w:rPr>
          <w:rFonts w:ascii="Calibri" w:hAnsi="Calibri"/>
          <w:lang w:val="en-CA"/>
        </w:rPr>
        <w:t>Blackspur 100 HZ Leduc-WB 16-11-051-02W5</w:t>
      </w:r>
    </w:p>
    <w:p w14:paraId="711286B5" w14:textId="77777777" w:rsidR="00295D57" w:rsidRPr="00C56F7C" w:rsidRDefault="00295D57" w:rsidP="00A90E59">
      <w:pPr>
        <w:pStyle w:val="Header"/>
        <w:tabs>
          <w:tab w:val="clear" w:pos="4252"/>
          <w:tab w:val="clear" w:pos="8504"/>
        </w:tabs>
        <w:rPr>
          <w:rFonts w:ascii="Calibri" w:hAnsi="Calibri"/>
          <w:highlight w:val="yellow"/>
        </w:rPr>
      </w:pPr>
    </w:p>
    <w:p w14:paraId="2D3C61D9" w14:textId="034B9663" w:rsidR="004C098D" w:rsidRDefault="00EE55AF">
      <w:pPr>
        <w:rPr>
          <w:rFonts w:ascii="Calibri" w:hAnsi="Calibri"/>
        </w:rPr>
      </w:pPr>
      <w:r w:rsidRPr="00C56F7C">
        <w:rPr>
          <w:rFonts w:ascii="Calibri" w:hAnsi="Calibri"/>
          <w:b/>
        </w:rPr>
        <w:t>UNIQUE WELL ID</w:t>
      </w:r>
      <w:r w:rsidR="005E1207" w:rsidRPr="00C56F7C">
        <w:rPr>
          <w:rFonts w:ascii="Calibri" w:hAnsi="Calibri"/>
        </w:rPr>
        <w:t>:</w:t>
      </w:r>
      <w:r w:rsidR="005E1207" w:rsidRPr="00C56F7C">
        <w:rPr>
          <w:rFonts w:ascii="Calibri" w:hAnsi="Calibri"/>
        </w:rPr>
        <w:tab/>
      </w:r>
      <w:r w:rsidR="003D4918" w:rsidRPr="00C56F7C">
        <w:rPr>
          <w:rFonts w:ascii="Calibri" w:hAnsi="Calibri"/>
        </w:rPr>
        <w:tab/>
      </w:r>
      <w:bookmarkStart w:id="107" w:name="UWI"/>
      <w:bookmarkEnd w:id="107"/>
      <w:r w:rsidR="001916F5" w:rsidRPr="001916F5">
        <w:rPr>
          <w:rFonts w:ascii="Calibri" w:hAnsi="Calibri"/>
        </w:rPr>
        <w:t>100/16-11-051-02W5/00</w:t>
      </w:r>
    </w:p>
    <w:p w14:paraId="3512F908" w14:textId="77777777" w:rsidR="000908FD" w:rsidRPr="00C56F7C" w:rsidRDefault="000908FD">
      <w:pPr>
        <w:rPr>
          <w:rFonts w:ascii="Calibri" w:hAnsi="Calibri"/>
        </w:rPr>
      </w:pPr>
    </w:p>
    <w:p w14:paraId="195D3804" w14:textId="42DECCCB" w:rsidR="00D541EE" w:rsidRPr="00C56F7C" w:rsidRDefault="00D541EE">
      <w:pPr>
        <w:rPr>
          <w:rFonts w:ascii="Calibri" w:hAnsi="Calibri"/>
        </w:rPr>
      </w:pPr>
      <w:r w:rsidRPr="00C56F7C">
        <w:rPr>
          <w:rFonts w:ascii="Calibri" w:hAnsi="Calibri"/>
          <w:b/>
        </w:rPr>
        <w:t>PRIMARY OBJECTIVE</w:t>
      </w:r>
      <w:r w:rsidR="0086099F" w:rsidRPr="00C56F7C">
        <w:rPr>
          <w:rFonts w:ascii="Calibri" w:hAnsi="Calibri"/>
        </w:rPr>
        <w:t>:</w:t>
      </w:r>
      <w:r w:rsidR="0086099F" w:rsidRPr="00C56F7C">
        <w:rPr>
          <w:rFonts w:ascii="Calibri" w:hAnsi="Calibri"/>
        </w:rPr>
        <w:tab/>
      </w:r>
      <w:bookmarkStart w:id="108" w:name="PrimObj"/>
      <w:bookmarkEnd w:id="108"/>
      <w:r w:rsidR="00C56F7C">
        <w:rPr>
          <w:rFonts w:ascii="Calibri" w:hAnsi="Calibri"/>
        </w:rPr>
        <w:tab/>
      </w:r>
      <w:r w:rsidR="001916F5">
        <w:rPr>
          <w:rFonts w:ascii="Calibri" w:hAnsi="Calibri"/>
        </w:rPr>
        <w:t>Mannville</w:t>
      </w:r>
      <w:r w:rsidR="00D926C1">
        <w:rPr>
          <w:rFonts w:ascii="Calibri" w:hAnsi="Calibri"/>
        </w:rPr>
        <w:t xml:space="preserve"> - </w:t>
      </w:r>
      <w:r w:rsidR="001916F5">
        <w:rPr>
          <w:rFonts w:ascii="Calibri" w:hAnsi="Calibri"/>
        </w:rPr>
        <w:t>Sparky</w:t>
      </w:r>
    </w:p>
    <w:p w14:paraId="283AB75D" w14:textId="77777777" w:rsidR="00D541EE" w:rsidRPr="00C56F7C" w:rsidRDefault="00D541EE">
      <w:pPr>
        <w:rPr>
          <w:rFonts w:ascii="Calibri" w:hAnsi="Calibri"/>
        </w:rPr>
      </w:pPr>
    </w:p>
    <w:p w14:paraId="62DF82D8" w14:textId="55A118AF" w:rsidR="00D541EE" w:rsidRDefault="00D541EE">
      <w:pPr>
        <w:rPr>
          <w:rFonts w:ascii="Calibri" w:hAnsi="Calibri"/>
          <w:bCs/>
        </w:rPr>
      </w:pPr>
      <w:r w:rsidRPr="00C56F7C">
        <w:rPr>
          <w:rFonts w:ascii="Calibri" w:hAnsi="Calibri"/>
          <w:b/>
        </w:rPr>
        <w:t>LICENSE NUMBER</w:t>
      </w:r>
      <w:r w:rsidR="00A90E59" w:rsidRPr="00C56F7C">
        <w:rPr>
          <w:rFonts w:ascii="Calibri" w:hAnsi="Calibri"/>
          <w:bCs/>
        </w:rPr>
        <w:t>:</w:t>
      </w:r>
      <w:r w:rsidR="00A90E59" w:rsidRPr="00C56F7C">
        <w:rPr>
          <w:rFonts w:ascii="Calibri" w:hAnsi="Calibri"/>
          <w:bCs/>
        </w:rPr>
        <w:tab/>
      </w:r>
      <w:r w:rsidR="00A90E59" w:rsidRPr="00C56F7C">
        <w:rPr>
          <w:rFonts w:ascii="Calibri" w:hAnsi="Calibri"/>
          <w:bCs/>
        </w:rPr>
        <w:tab/>
      </w:r>
      <w:bookmarkStart w:id="109" w:name="License"/>
      <w:bookmarkEnd w:id="109"/>
      <w:r w:rsidR="00B339E6">
        <w:rPr>
          <w:rFonts w:ascii="Calibri" w:hAnsi="Calibri"/>
          <w:bCs/>
        </w:rPr>
        <w:t>0502001</w:t>
      </w:r>
    </w:p>
    <w:p w14:paraId="4869293D" w14:textId="77777777" w:rsidR="00295D57" w:rsidRPr="00AA73FC" w:rsidRDefault="00295D57">
      <w:pPr>
        <w:rPr>
          <w:rFonts w:ascii="Calibri" w:hAnsi="Calibri"/>
          <w:b/>
          <w:lang w:val="en-CA"/>
        </w:rPr>
      </w:pPr>
    </w:p>
    <w:p w14:paraId="33AB7635" w14:textId="620F4FF8" w:rsidR="00D541EE" w:rsidRPr="006404D5" w:rsidRDefault="00D541EE">
      <w:pPr>
        <w:rPr>
          <w:rFonts w:ascii="Calibri" w:hAnsi="Calibri"/>
        </w:rPr>
      </w:pPr>
      <w:r w:rsidRPr="00AA73FC">
        <w:rPr>
          <w:rFonts w:ascii="Calibri" w:hAnsi="Calibri"/>
          <w:b/>
        </w:rPr>
        <w:t>ELEVATIONS</w:t>
      </w:r>
      <w:r w:rsidR="00292670" w:rsidRPr="00AA73FC">
        <w:rPr>
          <w:rFonts w:ascii="Calibri" w:hAnsi="Calibri"/>
        </w:rPr>
        <w:t>:</w:t>
      </w:r>
      <w:r w:rsidR="00292670" w:rsidRPr="00AA73FC">
        <w:rPr>
          <w:rFonts w:ascii="Calibri" w:hAnsi="Calibri"/>
        </w:rPr>
        <w:tab/>
      </w:r>
      <w:r w:rsidR="00292670" w:rsidRPr="00AA73FC">
        <w:rPr>
          <w:rFonts w:ascii="Calibri" w:hAnsi="Calibri"/>
        </w:rPr>
        <w:tab/>
      </w:r>
      <w:r w:rsidR="00C56F7C" w:rsidRPr="00AA73FC">
        <w:rPr>
          <w:rFonts w:ascii="Calibri" w:hAnsi="Calibri"/>
        </w:rPr>
        <w:tab/>
      </w:r>
      <w:r w:rsidR="00292670" w:rsidRPr="006404D5">
        <w:rPr>
          <w:rFonts w:ascii="Calibri" w:hAnsi="Calibri"/>
        </w:rPr>
        <w:t>G</w:t>
      </w:r>
      <w:r w:rsidR="00A90E59" w:rsidRPr="006404D5">
        <w:rPr>
          <w:rFonts w:ascii="Calibri" w:hAnsi="Calibri"/>
        </w:rPr>
        <w:t xml:space="preserve">round: </w:t>
      </w:r>
      <w:bookmarkStart w:id="110" w:name="Ground"/>
      <w:bookmarkEnd w:id="110"/>
      <w:r w:rsidR="001916F5">
        <w:rPr>
          <w:rFonts w:ascii="Calibri" w:hAnsi="Calibri"/>
        </w:rPr>
        <w:t>742.01</w:t>
      </w:r>
      <w:r w:rsidR="00046A46" w:rsidRPr="006404D5">
        <w:rPr>
          <w:rFonts w:ascii="Calibri" w:hAnsi="Calibri"/>
        </w:rPr>
        <w:t xml:space="preserve"> </w:t>
      </w:r>
      <w:r w:rsidR="001A0F71" w:rsidRPr="006404D5">
        <w:rPr>
          <w:rFonts w:ascii="Calibri" w:hAnsi="Calibri"/>
        </w:rPr>
        <w:t>m</w:t>
      </w:r>
    </w:p>
    <w:p w14:paraId="53E28BA5" w14:textId="6D8DE641" w:rsidR="00D541EE" w:rsidRPr="00C56F7C" w:rsidRDefault="00A90E59">
      <w:pPr>
        <w:rPr>
          <w:rFonts w:ascii="Calibri" w:hAnsi="Calibri"/>
        </w:rPr>
      </w:pPr>
      <w:r w:rsidRPr="006404D5">
        <w:rPr>
          <w:rFonts w:ascii="Calibri" w:hAnsi="Calibri"/>
        </w:rPr>
        <w:tab/>
      </w:r>
      <w:r w:rsidRPr="006404D5">
        <w:rPr>
          <w:rFonts w:ascii="Calibri" w:hAnsi="Calibri"/>
        </w:rPr>
        <w:tab/>
      </w:r>
      <w:r w:rsidRPr="006404D5">
        <w:rPr>
          <w:rFonts w:ascii="Calibri" w:hAnsi="Calibri"/>
        </w:rPr>
        <w:tab/>
      </w:r>
      <w:r w:rsidRPr="006404D5">
        <w:rPr>
          <w:rFonts w:ascii="Calibri" w:hAnsi="Calibri"/>
        </w:rPr>
        <w:tab/>
        <w:t xml:space="preserve">Kelly Bushing: </w:t>
      </w:r>
      <w:bookmarkStart w:id="111" w:name="KB"/>
      <w:bookmarkEnd w:id="111"/>
      <w:r w:rsidR="001916F5">
        <w:rPr>
          <w:rFonts w:ascii="Calibri" w:hAnsi="Calibri"/>
        </w:rPr>
        <w:t>747.51</w:t>
      </w:r>
      <w:r w:rsidR="006B4C27">
        <w:rPr>
          <w:rFonts w:ascii="Calibri" w:hAnsi="Calibri"/>
        </w:rPr>
        <w:t xml:space="preserve"> m</w:t>
      </w:r>
    </w:p>
    <w:p w14:paraId="35142237" w14:textId="77777777" w:rsidR="00D541EE" w:rsidRPr="00C56F7C" w:rsidRDefault="00D541EE">
      <w:pPr>
        <w:rPr>
          <w:rFonts w:ascii="Calibri" w:hAnsi="Calibri"/>
        </w:rPr>
      </w:pPr>
    </w:p>
    <w:p w14:paraId="607179AF" w14:textId="1BEE6DAA" w:rsidR="00D541EE" w:rsidRPr="00C56F7C" w:rsidRDefault="00D541EE">
      <w:pPr>
        <w:rPr>
          <w:rFonts w:ascii="Calibri" w:hAnsi="Calibri"/>
        </w:rPr>
      </w:pPr>
      <w:r w:rsidRPr="00C56F7C">
        <w:rPr>
          <w:rFonts w:ascii="Calibri" w:hAnsi="Calibri"/>
          <w:b/>
        </w:rPr>
        <w:t>OPERATOR</w:t>
      </w:r>
      <w:r w:rsidRPr="00C56F7C">
        <w:rPr>
          <w:rFonts w:ascii="Calibri" w:hAnsi="Calibri"/>
        </w:rPr>
        <w:t>:</w:t>
      </w:r>
      <w:r w:rsidRPr="00C56F7C">
        <w:rPr>
          <w:rFonts w:ascii="Calibri" w:hAnsi="Calibri"/>
        </w:rPr>
        <w:tab/>
      </w:r>
      <w:r w:rsidRPr="00C56F7C">
        <w:rPr>
          <w:rFonts w:ascii="Calibri" w:hAnsi="Calibri"/>
        </w:rPr>
        <w:tab/>
      </w:r>
      <w:r w:rsidRPr="00C56F7C">
        <w:rPr>
          <w:rFonts w:ascii="Calibri" w:hAnsi="Calibri"/>
        </w:rPr>
        <w:tab/>
      </w:r>
      <w:r w:rsidR="001916F5">
        <w:rPr>
          <w:rFonts w:asciiTheme="minorHAnsi" w:hAnsiTheme="minorHAnsi"/>
        </w:rPr>
        <w:t>Blackspur Oil Corp.</w:t>
      </w:r>
    </w:p>
    <w:p w14:paraId="7C562961" w14:textId="77777777" w:rsidR="00D541EE" w:rsidRPr="00C56F7C" w:rsidRDefault="00D541EE">
      <w:pPr>
        <w:rPr>
          <w:rFonts w:ascii="Calibri" w:hAnsi="Calibri"/>
        </w:rPr>
      </w:pPr>
    </w:p>
    <w:p w14:paraId="107E6348" w14:textId="34ABA24F" w:rsidR="00D541EE" w:rsidRPr="00BF201D" w:rsidRDefault="00D541EE">
      <w:pPr>
        <w:rPr>
          <w:rFonts w:ascii="Calibri" w:hAnsi="Calibri"/>
          <w:b/>
          <w:bCs/>
        </w:rPr>
      </w:pPr>
      <w:r w:rsidRPr="00C56F7C">
        <w:rPr>
          <w:rFonts w:ascii="Calibri" w:hAnsi="Calibri"/>
          <w:b/>
        </w:rPr>
        <w:t>CONTRACTOR</w:t>
      </w:r>
      <w:r w:rsidRPr="00C56F7C">
        <w:rPr>
          <w:rFonts w:ascii="Calibri" w:hAnsi="Calibri"/>
        </w:rPr>
        <w:t xml:space="preserve">: </w:t>
      </w:r>
      <w:r w:rsidRPr="00C56F7C">
        <w:rPr>
          <w:rFonts w:ascii="Calibri" w:hAnsi="Calibri"/>
        </w:rPr>
        <w:tab/>
      </w:r>
      <w:r w:rsidRPr="00C56F7C">
        <w:rPr>
          <w:rFonts w:ascii="Calibri" w:hAnsi="Calibri"/>
        </w:rPr>
        <w:tab/>
      </w:r>
      <w:bookmarkStart w:id="112" w:name="Rig"/>
      <w:bookmarkEnd w:id="112"/>
      <w:r w:rsidR="00C56F7C">
        <w:rPr>
          <w:rFonts w:ascii="Calibri" w:hAnsi="Calibri"/>
        </w:rPr>
        <w:tab/>
      </w:r>
      <w:r w:rsidR="001916F5">
        <w:rPr>
          <w:rFonts w:ascii="Calibri" w:hAnsi="Calibri"/>
        </w:rPr>
        <w:t>Horizon #43</w:t>
      </w:r>
    </w:p>
    <w:p w14:paraId="5BB36A24" w14:textId="77777777" w:rsidR="00D541EE" w:rsidRPr="00C56F7C" w:rsidRDefault="00D541EE" w:rsidP="00EA01A3">
      <w:pPr>
        <w:rPr>
          <w:rFonts w:ascii="Calibri" w:hAnsi="Calibri"/>
        </w:rPr>
      </w:pPr>
    </w:p>
    <w:p w14:paraId="0CFBCEA2" w14:textId="7DECFFAF" w:rsidR="00D541EE" w:rsidRPr="00C56F7C" w:rsidRDefault="00D541EE">
      <w:pPr>
        <w:rPr>
          <w:rFonts w:ascii="Calibri" w:hAnsi="Calibri"/>
        </w:rPr>
      </w:pPr>
      <w:r w:rsidRPr="00AA73FC">
        <w:rPr>
          <w:rFonts w:ascii="Calibri" w:hAnsi="Calibri"/>
          <w:b/>
        </w:rPr>
        <w:t>SPUD DATE</w:t>
      </w:r>
      <w:r w:rsidR="00D87314" w:rsidRPr="00AA73FC">
        <w:rPr>
          <w:rFonts w:ascii="Calibri" w:hAnsi="Calibri"/>
        </w:rPr>
        <w:t>:</w:t>
      </w:r>
      <w:r w:rsidR="00D87314" w:rsidRPr="00AA73FC">
        <w:rPr>
          <w:rFonts w:ascii="Calibri" w:hAnsi="Calibri"/>
        </w:rPr>
        <w:tab/>
      </w:r>
      <w:r w:rsidR="00D87314" w:rsidRPr="00AA73FC">
        <w:rPr>
          <w:rFonts w:ascii="Calibri" w:hAnsi="Calibri"/>
        </w:rPr>
        <w:tab/>
      </w:r>
      <w:r w:rsidR="00D87314" w:rsidRPr="00AA73FC">
        <w:rPr>
          <w:rFonts w:ascii="Calibri" w:hAnsi="Calibri"/>
        </w:rPr>
        <w:tab/>
      </w:r>
      <w:sdt>
        <w:sdtPr>
          <w:rPr>
            <w:rFonts w:ascii="Calibri" w:hAnsi="Calibri"/>
          </w:rPr>
          <w:alias w:val="Spud Date"/>
          <w:tag w:val="SpudDate"/>
          <w:id w:val="-2036721926"/>
          <w:placeholder>
            <w:docPart w:val="DD629DB12C2249BD8DF6ACB51AA4EB08"/>
          </w:placeholder>
          <w:dataBinding w:xpath="/root[1]/spud_date[1]" w:storeItemID="{D200C59F-EE2D-4796-A495-78ABC6C48551}"/>
          <w:date w:fullDate="2022-01-19T00:00:00Z">
            <w:dateFormat w:val="yyyy/MM/dd"/>
            <w:lid w:val="en-US"/>
            <w:storeMappedDataAs w:val="dateTime"/>
            <w:calendar w:val="gregorian"/>
          </w:date>
        </w:sdtPr>
        <w:sdtEndPr/>
        <w:sdtContent>
          <w:r w:rsidR="002D3BB2" w:rsidRPr="00482E65">
            <w:rPr>
              <w:rFonts w:ascii="Calibri" w:hAnsi="Calibri"/>
            </w:rPr>
            <w:t>202</w:t>
          </w:r>
          <w:r w:rsidR="00D926C1">
            <w:rPr>
              <w:rFonts w:ascii="Calibri" w:hAnsi="Calibri"/>
            </w:rPr>
            <w:t>2</w:t>
          </w:r>
          <w:r w:rsidR="002D3BB2" w:rsidRPr="00482E65">
            <w:rPr>
              <w:rFonts w:ascii="Calibri" w:hAnsi="Calibri"/>
            </w:rPr>
            <w:t>/</w:t>
          </w:r>
          <w:r w:rsidR="00D926C1">
            <w:rPr>
              <w:rFonts w:ascii="Calibri" w:hAnsi="Calibri"/>
            </w:rPr>
            <w:t>01</w:t>
          </w:r>
          <w:r w:rsidR="002D3BB2" w:rsidRPr="00482E65">
            <w:rPr>
              <w:rFonts w:ascii="Calibri" w:hAnsi="Calibri"/>
            </w:rPr>
            <w:t>/</w:t>
          </w:r>
          <w:r w:rsidR="001916F5">
            <w:rPr>
              <w:rFonts w:ascii="Calibri" w:hAnsi="Calibri"/>
            </w:rPr>
            <w:t>19</w:t>
          </w:r>
        </w:sdtContent>
      </w:sdt>
      <w:r w:rsidR="00B15EC4" w:rsidRPr="00482E65">
        <w:rPr>
          <w:rFonts w:ascii="Calibri" w:hAnsi="Calibri"/>
        </w:rPr>
        <w:t>-</w:t>
      </w:r>
      <w:sdt>
        <w:sdtPr>
          <w:rPr>
            <w:rFonts w:ascii="Calibri" w:hAnsi="Calibri"/>
          </w:rPr>
          <w:alias w:val="Spud hrs"/>
          <w:tag w:val="SpudHrs"/>
          <w:id w:val="2006327542"/>
          <w:placeholder>
            <w:docPart w:val="DA228ED224CA40AA9B607E74C33A00BA"/>
          </w:placeholder>
          <w:dataBinding w:xpath="/root[1]/spud_hrs[1]" w:storeItemID="{D200C59F-EE2D-4796-A495-78ABC6C48551}"/>
          <w:text/>
        </w:sdtPr>
        <w:sdtEndPr/>
        <w:sdtContent>
          <w:r w:rsidR="001916F5">
            <w:rPr>
              <w:rFonts w:ascii="Calibri" w:hAnsi="Calibri"/>
            </w:rPr>
            <w:t xml:space="preserve">1600 </w:t>
          </w:r>
        </w:sdtContent>
      </w:sdt>
      <w:r w:rsidRPr="00482E65">
        <w:rPr>
          <w:rFonts w:ascii="Calibri" w:hAnsi="Calibri"/>
        </w:rPr>
        <w:t>hrs</w:t>
      </w:r>
    </w:p>
    <w:p w14:paraId="2EF395D8" w14:textId="77777777" w:rsidR="00CA2E87" w:rsidRPr="00C56F7C" w:rsidRDefault="00CA2E87">
      <w:pPr>
        <w:rPr>
          <w:rFonts w:ascii="Calibri" w:hAnsi="Calibri"/>
        </w:rPr>
      </w:pPr>
    </w:p>
    <w:p w14:paraId="718774CC" w14:textId="300A0183" w:rsidR="00F81259" w:rsidRPr="00E23730" w:rsidRDefault="00F81259" w:rsidP="00F81259">
      <w:pPr>
        <w:rPr>
          <w:rFonts w:ascii="Calibri" w:hAnsi="Calibri"/>
        </w:rPr>
      </w:pPr>
      <w:r w:rsidRPr="00E23730">
        <w:rPr>
          <w:rFonts w:ascii="Calibri" w:hAnsi="Calibri"/>
          <w:b/>
        </w:rPr>
        <w:t>KICK-OFF POINT</w:t>
      </w:r>
      <w:r w:rsidRPr="00E23730">
        <w:rPr>
          <w:rFonts w:ascii="Calibri" w:hAnsi="Calibri"/>
        </w:rPr>
        <w:t>:</w:t>
      </w:r>
      <w:r w:rsidRPr="00E23730">
        <w:rPr>
          <w:rFonts w:ascii="Calibri" w:hAnsi="Calibri"/>
        </w:rPr>
        <w:tab/>
      </w:r>
      <w:r w:rsidRPr="00E23730">
        <w:rPr>
          <w:rFonts w:ascii="Calibri" w:hAnsi="Calibri"/>
        </w:rPr>
        <w:tab/>
      </w:r>
      <w:sdt>
        <w:sdtPr>
          <w:rPr>
            <w:rFonts w:ascii="Calibri" w:hAnsi="Calibri"/>
          </w:rPr>
          <w:alias w:val="KOP MD"/>
          <w:tag w:val="KOPMD"/>
          <w:id w:val="978424523"/>
          <w:placeholder>
            <w:docPart w:val="4D7772628179413DBAB5838D96555C01"/>
          </w:placeholder>
          <w:dataBinding w:xpath="/root[1]/kop_md[1]" w:storeItemID="{D200C59F-EE2D-4796-A495-78ABC6C48551}"/>
          <w:text/>
        </w:sdtPr>
        <w:sdtEndPr/>
        <w:sdtContent>
          <w:r w:rsidR="00344E98" w:rsidRPr="00E23730">
            <w:rPr>
              <w:rFonts w:ascii="Calibri" w:hAnsi="Calibri"/>
              <w:lang w:val="en-CA"/>
            </w:rPr>
            <w:t>1007.0</w:t>
          </w:r>
        </w:sdtContent>
      </w:sdt>
      <w:r w:rsidRPr="00E23730">
        <w:rPr>
          <w:rFonts w:ascii="Calibri" w:hAnsi="Calibri"/>
        </w:rPr>
        <w:t xml:space="preserve"> m MD</w:t>
      </w:r>
      <w:r w:rsidRPr="00E23730">
        <w:rPr>
          <w:rFonts w:ascii="Calibri" w:hAnsi="Calibri"/>
        </w:rPr>
        <w:tab/>
      </w:r>
      <w:r w:rsidRPr="00E23730">
        <w:rPr>
          <w:rFonts w:ascii="Calibri" w:hAnsi="Calibri"/>
        </w:rPr>
        <w:tab/>
      </w:r>
      <w:r w:rsidRPr="00E23730">
        <w:rPr>
          <w:rFonts w:ascii="Calibri" w:hAnsi="Calibri"/>
          <w:b/>
        </w:rPr>
        <w:t>Date and Time</w:t>
      </w:r>
      <w:r w:rsidRPr="00E23730">
        <w:rPr>
          <w:rFonts w:ascii="Calibri" w:hAnsi="Calibri"/>
        </w:rPr>
        <w:t xml:space="preserve">: </w:t>
      </w:r>
      <w:sdt>
        <w:sdtPr>
          <w:rPr>
            <w:rFonts w:ascii="Calibri" w:hAnsi="Calibri"/>
          </w:rPr>
          <w:alias w:val="KOP Date"/>
          <w:tag w:val="KOPDATE"/>
          <w:id w:val="-1013914940"/>
          <w:placeholder>
            <w:docPart w:val="91A5F91285224112BE0FF5DB384360FA"/>
          </w:placeholder>
          <w:dataBinding w:xpath="/root[1]/kop_date[1]" w:storeItemID="{D200C59F-EE2D-4796-A495-78ABC6C48551}"/>
          <w:date w:fullDate="2022-01-21T00:00:00Z">
            <w:dateFormat w:val="yyyy/MM/dd"/>
            <w:lid w:val="en-US"/>
            <w:storeMappedDataAs w:val="dateTime"/>
            <w:calendar w:val="gregorian"/>
          </w:date>
        </w:sdtPr>
        <w:sdtEndPr/>
        <w:sdtContent>
          <w:r w:rsidR="006B4528" w:rsidRPr="00E23730">
            <w:rPr>
              <w:rFonts w:ascii="Calibri" w:hAnsi="Calibri"/>
            </w:rPr>
            <w:t>2022/01/</w:t>
          </w:r>
          <w:r w:rsidR="00E23730" w:rsidRPr="00E23730">
            <w:rPr>
              <w:rFonts w:ascii="Calibri" w:hAnsi="Calibri"/>
            </w:rPr>
            <w:t>21</w:t>
          </w:r>
        </w:sdtContent>
      </w:sdt>
      <w:r w:rsidR="00B15EC4" w:rsidRPr="00E23730">
        <w:rPr>
          <w:rFonts w:ascii="Calibri" w:hAnsi="Calibri"/>
        </w:rPr>
        <w:t>-</w:t>
      </w:r>
      <w:sdt>
        <w:sdtPr>
          <w:rPr>
            <w:rFonts w:ascii="Calibri" w:hAnsi="Calibri"/>
          </w:rPr>
          <w:alias w:val="KOP hrs"/>
          <w:tag w:val="KOPHRS"/>
          <w:id w:val="-537898426"/>
          <w:placeholder>
            <w:docPart w:val="BAF3AE6F2B25445A8F5ECCE9AAB58BC1"/>
          </w:placeholder>
          <w:dataBinding w:xpath="/root[1]/kop_hrs[1]" w:storeItemID="{D200C59F-EE2D-4796-A495-78ABC6C48551}"/>
          <w:text/>
        </w:sdtPr>
        <w:sdtEndPr/>
        <w:sdtContent>
          <w:r w:rsidR="00E23730" w:rsidRPr="00E23730">
            <w:rPr>
              <w:rFonts w:ascii="Calibri" w:hAnsi="Calibri"/>
              <w:lang w:val="en-CA"/>
            </w:rPr>
            <w:t>1330</w:t>
          </w:r>
        </w:sdtContent>
      </w:sdt>
      <w:r w:rsidRPr="00E23730">
        <w:rPr>
          <w:rFonts w:ascii="Calibri" w:hAnsi="Calibri"/>
        </w:rPr>
        <w:t xml:space="preserve"> hrs</w:t>
      </w:r>
    </w:p>
    <w:p w14:paraId="387D9989" w14:textId="77777777" w:rsidR="00433843" w:rsidRPr="00E23730" w:rsidRDefault="00433843">
      <w:pPr>
        <w:rPr>
          <w:rFonts w:ascii="Calibri" w:hAnsi="Calibri"/>
          <w:b/>
        </w:rPr>
      </w:pPr>
    </w:p>
    <w:p w14:paraId="769D9DD8" w14:textId="1C81F7CF" w:rsidR="00CA2E87" w:rsidRPr="00E23730" w:rsidRDefault="006B4C27">
      <w:pPr>
        <w:rPr>
          <w:rFonts w:ascii="Calibri" w:hAnsi="Calibri"/>
        </w:rPr>
      </w:pPr>
      <w:r w:rsidRPr="00E23730">
        <w:rPr>
          <w:rFonts w:ascii="Calibri" w:hAnsi="Calibri"/>
          <w:b/>
        </w:rPr>
        <w:t>ICP</w:t>
      </w:r>
      <w:r w:rsidR="00CA2E87" w:rsidRPr="00E23730">
        <w:rPr>
          <w:rFonts w:ascii="Calibri" w:hAnsi="Calibri"/>
          <w:b/>
        </w:rPr>
        <w:t>:</w:t>
      </w:r>
      <w:r w:rsidR="00CA2E87" w:rsidRPr="00E23730">
        <w:rPr>
          <w:rFonts w:ascii="Calibri" w:hAnsi="Calibri"/>
        </w:rPr>
        <w:tab/>
      </w:r>
      <w:r w:rsidR="00CA2E87" w:rsidRPr="00E23730">
        <w:rPr>
          <w:rFonts w:ascii="Calibri" w:hAnsi="Calibri"/>
        </w:rPr>
        <w:tab/>
      </w:r>
      <w:r w:rsidR="00CA2E87" w:rsidRPr="00E23730">
        <w:rPr>
          <w:rFonts w:ascii="Calibri" w:hAnsi="Calibri"/>
        </w:rPr>
        <w:tab/>
      </w:r>
      <w:r w:rsidR="00CA2E87" w:rsidRPr="00E23730">
        <w:rPr>
          <w:rFonts w:ascii="Calibri" w:hAnsi="Calibri"/>
        </w:rPr>
        <w:tab/>
      </w:r>
      <w:sdt>
        <w:sdtPr>
          <w:rPr>
            <w:rFonts w:ascii="Calibri" w:hAnsi="Calibri"/>
          </w:rPr>
          <w:alias w:val="ICP MD"/>
          <w:tag w:val="ICPMD"/>
          <w:id w:val="998613570"/>
          <w:placeholder>
            <w:docPart w:val="F7FE7056E7984AC1A8FD311EB94E5B79"/>
          </w:placeholder>
          <w:dataBinding w:xpath="/root[1]/icp_md[1]" w:storeItemID="{D200C59F-EE2D-4796-A495-78ABC6C48551}"/>
          <w:text/>
        </w:sdtPr>
        <w:sdtEndPr/>
        <w:sdtContent>
          <w:r w:rsidR="00344E98" w:rsidRPr="00E23730">
            <w:rPr>
              <w:rFonts w:ascii="Calibri" w:hAnsi="Calibri"/>
            </w:rPr>
            <w:t>1615.0</w:t>
          </w:r>
        </w:sdtContent>
      </w:sdt>
      <w:r w:rsidR="004036A8" w:rsidRPr="00E23730">
        <w:rPr>
          <w:rFonts w:ascii="Calibri" w:hAnsi="Calibri"/>
        </w:rPr>
        <w:t xml:space="preserve"> </w:t>
      </w:r>
      <w:r w:rsidR="00CA2E87" w:rsidRPr="00E23730">
        <w:rPr>
          <w:rFonts w:ascii="Calibri" w:hAnsi="Calibri"/>
        </w:rPr>
        <w:t>m</w:t>
      </w:r>
      <w:r w:rsidR="00F81259" w:rsidRPr="00E23730">
        <w:rPr>
          <w:rFonts w:ascii="Calibri" w:hAnsi="Calibri"/>
        </w:rPr>
        <w:t xml:space="preserve"> MD</w:t>
      </w:r>
      <w:r w:rsidR="00B15EC4" w:rsidRPr="00E23730">
        <w:rPr>
          <w:rFonts w:ascii="Calibri" w:hAnsi="Calibri"/>
        </w:rPr>
        <w:tab/>
      </w:r>
      <w:r w:rsidR="00B15EC4" w:rsidRPr="00E23730">
        <w:rPr>
          <w:rFonts w:ascii="Calibri" w:hAnsi="Calibri"/>
        </w:rPr>
        <w:tab/>
      </w:r>
      <w:r w:rsidR="00CA2E87" w:rsidRPr="00E23730">
        <w:rPr>
          <w:rFonts w:ascii="Calibri" w:hAnsi="Calibri"/>
          <w:b/>
        </w:rPr>
        <w:t>Date and Time</w:t>
      </w:r>
      <w:r w:rsidR="00CA2E87" w:rsidRPr="00E23730">
        <w:rPr>
          <w:rFonts w:ascii="Calibri" w:hAnsi="Calibri"/>
        </w:rPr>
        <w:t xml:space="preserve">: </w:t>
      </w:r>
      <w:sdt>
        <w:sdtPr>
          <w:rPr>
            <w:rFonts w:ascii="Calibri" w:hAnsi="Calibri"/>
          </w:rPr>
          <w:alias w:val="ICP Date"/>
          <w:tag w:val="ICPDate"/>
          <w:id w:val="535397442"/>
          <w:placeholder>
            <w:docPart w:val="1310F4C7F3F7402C80CED568F642AE9D"/>
          </w:placeholder>
          <w:dataBinding w:xpath="/root[1]/icp_date[1]" w:storeItemID="{D200C59F-EE2D-4796-A495-78ABC6C48551}"/>
          <w:date w:fullDate="2022-01-22T00:00:00Z">
            <w:dateFormat w:val="yyyy/MM/dd"/>
            <w:lid w:val="en-US"/>
            <w:storeMappedDataAs w:val="dateTime"/>
            <w:calendar w:val="gregorian"/>
          </w:date>
        </w:sdtPr>
        <w:sdtEndPr/>
        <w:sdtContent>
          <w:r w:rsidR="007F0133" w:rsidRPr="00E23730">
            <w:rPr>
              <w:rFonts w:ascii="Calibri" w:hAnsi="Calibri"/>
            </w:rPr>
            <w:t>2022/01/</w:t>
          </w:r>
          <w:r w:rsidR="00E23730" w:rsidRPr="00E23730">
            <w:rPr>
              <w:rFonts w:ascii="Calibri" w:hAnsi="Calibri"/>
            </w:rPr>
            <w:t>22</w:t>
          </w:r>
        </w:sdtContent>
      </w:sdt>
      <w:sdt>
        <w:sdtPr>
          <w:rPr>
            <w:rFonts w:ascii="Calibri" w:hAnsi="Calibri"/>
          </w:rPr>
          <w:alias w:val="ICP hrs"/>
          <w:tag w:val="ICPhrs"/>
          <w:id w:val="-1152286806"/>
          <w:placeholder>
            <w:docPart w:val="D5811BC50BE6439E94D8896950FF56F0"/>
          </w:placeholder>
          <w:dataBinding w:xpath="/root[1]/icp_hrs[1]" w:storeItemID="{D200C59F-EE2D-4796-A495-78ABC6C48551}"/>
          <w:text/>
        </w:sdtPr>
        <w:sdtEndPr/>
        <w:sdtContent>
          <w:r w:rsidR="00E8562A" w:rsidRPr="00E23730">
            <w:rPr>
              <w:rFonts w:ascii="Calibri" w:hAnsi="Calibri"/>
            </w:rPr>
            <w:t>-</w:t>
          </w:r>
          <w:r w:rsidR="00E23730" w:rsidRPr="00E23730">
            <w:rPr>
              <w:rFonts w:ascii="Calibri" w:hAnsi="Calibri"/>
            </w:rPr>
            <w:t>1425</w:t>
          </w:r>
        </w:sdtContent>
      </w:sdt>
      <w:r w:rsidR="008C70CF" w:rsidRPr="00E23730">
        <w:rPr>
          <w:rFonts w:ascii="Calibri" w:hAnsi="Calibri"/>
        </w:rPr>
        <w:t xml:space="preserve"> </w:t>
      </w:r>
      <w:r w:rsidR="00CA2E87" w:rsidRPr="00E23730">
        <w:rPr>
          <w:rFonts w:ascii="Calibri" w:hAnsi="Calibri"/>
        </w:rPr>
        <w:t>hrs</w:t>
      </w:r>
    </w:p>
    <w:p w14:paraId="22937A82" w14:textId="77777777" w:rsidR="00433843" w:rsidRPr="001916F5" w:rsidRDefault="00433843">
      <w:pPr>
        <w:rPr>
          <w:rFonts w:ascii="Calibri" w:hAnsi="Calibri"/>
          <w:b/>
          <w:highlight w:val="yellow"/>
        </w:rPr>
      </w:pPr>
    </w:p>
    <w:p w14:paraId="270DED4C" w14:textId="7333E756" w:rsidR="00D541EE" w:rsidRPr="0077080F" w:rsidRDefault="00D541EE">
      <w:pPr>
        <w:rPr>
          <w:rFonts w:ascii="Calibri" w:hAnsi="Calibri"/>
        </w:rPr>
      </w:pPr>
      <w:r w:rsidRPr="00573C37">
        <w:rPr>
          <w:rFonts w:ascii="Calibri" w:hAnsi="Calibri"/>
          <w:b/>
        </w:rPr>
        <w:t>TOTAL DEPTH</w:t>
      </w:r>
      <w:r w:rsidRPr="00573C37">
        <w:rPr>
          <w:rFonts w:ascii="Calibri" w:hAnsi="Calibri"/>
        </w:rPr>
        <w:t>:</w:t>
      </w:r>
      <w:r w:rsidRPr="00573C37">
        <w:rPr>
          <w:rFonts w:ascii="Calibri" w:hAnsi="Calibri"/>
        </w:rPr>
        <w:tab/>
      </w:r>
      <w:r w:rsidRPr="00573C37">
        <w:rPr>
          <w:rFonts w:ascii="Calibri" w:hAnsi="Calibri"/>
        </w:rPr>
        <w:tab/>
      </w:r>
      <w:r w:rsidR="00C56F7C" w:rsidRPr="00573C37">
        <w:rPr>
          <w:rFonts w:ascii="Calibri" w:hAnsi="Calibri"/>
        </w:rPr>
        <w:tab/>
      </w:r>
      <w:r w:rsidR="00E67A59" w:rsidRPr="00573C37">
        <w:rPr>
          <w:rFonts w:ascii="Calibri" w:hAnsi="Calibri"/>
        </w:rPr>
        <w:t>4</w:t>
      </w:r>
      <w:r w:rsidR="003A3007" w:rsidRPr="00573C37">
        <w:rPr>
          <w:rFonts w:ascii="Calibri" w:hAnsi="Calibri"/>
        </w:rPr>
        <w:t>088</w:t>
      </w:r>
      <w:r w:rsidR="00BD774F" w:rsidRPr="00573C37">
        <w:rPr>
          <w:rFonts w:ascii="Calibri" w:hAnsi="Calibri"/>
        </w:rPr>
        <w:t>.0</w:t>
      </w:r>
      <w:r w:rsidR="002E4EBD" w:rsidRPr="00573C37">
        <w:rPr>
          <w:rFonts w:ascii="Calibri" w:hAnsi="Calibri"/>
        </w:rPr>
        <w:t xml:space="preserve"> </w:t>
      </w:r>
      <w:r w:rsidRPr="00573C37">
        <w:rPr>
          <w:rFonts w:ascii="Calibri" w:hAnsi="Calibri"/>
        </w:rPr>
        <w:t>m</w:t>
      </w:r>
      <w:r w:rsidR="00B15EC4" w:rsidRPr="00573C37">
        <w:rPr>
          <w:rFonts w:ascii="Calibri" w:hAnsi="Calibri"/>
        </w:rPr>
        <w:t xml:space="preserve"> MD</w:t>
      </w:r>
      <w:r w:rsidR="0077080F" w:rsidRPr="00573C37">
        <w:rPr>
          <w:rFonts w:ascii="Calibri" w:hAnsi="Calibri"/>
        </w:rPr>
        <w:tab/>
      </w:r>
      <w:r w:rsidR="00B15EC4" w:rsidRPr="00573C37">
        <w:rPr>
          <w:rFonts w:ascii="Calibri" w:hAnsi="Calibri"/>
        </w:rPr>
        <w:tab/>
      </w:r>
      <w:r w:rsidRPr="00573C37">
        <w:rPr>
          <w:rFonts w:ascii="Calibri" w:hAnsi="Calibri"/>
          <w:b/>
        </w:rPr>
        <w:t>Date and Time</w:t>
      </w:r>
      <w:r w:rsidRPr="00573C37">
        <w:rPr>
          <w:rFonts w:ascii="Calibri" w:hAnsi="Calibri"/>
        </w:rPr>
        <w:t xml:space="preserve">: </w:t>
      </w:r>
      <w:sdt>
        <w:sdtPr>
          <w:rPr>
            <w:rFonts w:ascii="Calibri" w:hAnsi="Calibri"/>
          </w:rPr>
          <w:alias w:val="TD Date"/>
          <w:tag w:val="TDDATE"/>
          <w:id w:val="1729956346"/>
          <w:placeholder>
            <w:docPart w:val="86D6548573504A6ABFB5335AD1CF0A2B"/>
          </w:placeholder>
          <w:dataBinding w:xpath="/root[1]/td_date[1]" w:storeItemID="{D200C59F-EE2D-4796-A495-78ABC6C48551}"/>
          <w:date w:fullDate="2022-01-27T00:00:00Z">
            <w:dateFormat w:val="yyyy/MM/dd"/>
            <w:lid w:val="en-US"/>
            <w:storeMappedDataAs w:val="dateTime"/>
            <w:calendar w:val="gregorian"/>
          </w:date>
        </w:sdtPr>
        <w:sdtEndPr/>
        <w:sdtContent>
          <w:r w:rsidR="00787077" w:rsidRPr="00573C37">
            <w:rPr>
              <w:rFonts w:ascii="Calibri" w:hAnsi="Calibri"/>
            </w:rPr>
            <w:t>202</w:t>
          </w:r>
          <w:r w:rsidR="0077080F" w:rsidRPr="00573C37">
            <w:rPr>
              <w:rFonts w:ascii="Calibri" w:hAnsi="Calibri"/>
            </w:rPr>
            <w:t>2</w:t>
          </w:r>
          <w:r w:rsidR="00787077" w:rsidRPr="00573C37">
            <w:rPr>
              <w:rFonts w:ascii="Calibri" w:hAnsi="Calibri"/>
            </w:rPr>
            <w:t>/</w:t>
          </w:r>
          <w:r w:rsidR="0077080F" w:rsidRPr="00573C37">
            <w:rPr>
              <w:rFonts w:ascii="Calibri" w:hAnsi="Calibri"/>
            </w:rPr>
            <w:t>01</w:t>
          </w:r>
          <w:r w:rsidR="00787077" w:rsidRPr="00573C37">
            <w:rPr>
              <w:rFonts w:ascii="Calibri" w:hAnsi="Calibri"/>
            </w:rPr>
            <w:t>/</w:t>
          </w:r>
          <w:r w:rsidR="00E67A59" w:rsidRPr="00573C37">
            <w:rPr>
              <w:rFonts w:ascii="Calibri" w:hAnsi="Calibri"/>
            </w:rPr>
            <w:t>27</w:t>
          </w:r>
        </w:sdtContent>
      </w:sdt>
      <w:r w:rsidR="00B15EC4" w:rsidRPr="00573C37">
        <w:rPr>
          <w:rFonts w:ascii="Calibri" w:hAnsi="Calibri"/>
        </w:rPr>
        <w:t>-</w:t>
      </w:r>
      <w:sdt>
        <w:sdtPr>
          <w:rPr>
            <w:rFonts w:ascii="Calibri" w:hAnsi="Calibri"/>
          </w:rPr>
          <w:alias w:val="TD hrs"/>
          <w:tag w:val="TDhrs"/>
          <w:id w:val="-326522055"/>
          <w:placeholder>
            <w:docPart w:val="371118173B3B4547A98FB887AE5CCA31"/>
          </w:placeholder>
          <w:dataBinding w:xpath="/root[1]/td_hrs[1]" w:storeItemID="{D200C59F-EE2D-4796-A495-78ABC6C48551}"/>
          <w:text/>
        </w:sdtPr>
        <w:sdtEndPr/>
        <w:sdtContent>
          <w:r w:rsidR="00573C37" w:rsidRPr="00573C37">
            <w:rPr>
              <w:rFonts w:ascii="Calibri" w:hAnsi="Calibri"/>
            </w:rPr>
            <w:t>1220</w:t>
          </w:r>
        </w:sdtContent>
      </w:sdt>
      <w:r w:rsidR="008C48EA" w:rsidRPr="00573C37">
        <w:rPr>
          <w:rFonts w:ascii="Calibri" w:hAnsi="Calibri"/>
        </w:rPr>
        <w:t xml:space="preserve"> </w:t>
      </w:r>
      <w:r w:rsidRPr="00573C37">
        <w:rPr>
          <w:rFonts w:ascii="Calibri" w:hAnsi="Calibri"/>
        </w:rPr>
        <w:t>hrs</w:t>
      </w:r>
    </w:p>
    <w:p w14:paraId="245B71C4" w14:textId="77777777" w:rsidR="00BB0F51" w:rsidRPr="00CD6CE2" w:rsidRDefault="00BB0F51">
      <w:pPr>
        <w:rPr>
          <w:rFonts w:ascii="Calibri" w:hAnsi="Calibri"/>
          <w:b/>
        </w:rPr>
      </w:pPr>
    </w:p>
    <w:p w14:paraId="4FEDF671" w14:textId="70EBFA22" w:rsidR="00D541EE" w:rsidRPr="00CD6CE2" w:rsidRDefault="00D541EE">
      <w:pPr>
        <w:rPr>
          <w:rFonts w:ascii="Calibri" w:hAnsi="Calibri"/>
        </w:rPr>
      </w:pPr>
      <w:r w:rsidRPr="00CD6CE2">
        <w:rPr>
          <w:rFonts w:ascii="Calibri" w:hAnsi="Calibri"/>
          <w:b/>
        </w:rPr>
        <w:t>HOLE SIZE</w:t>
      </w:r>
      <w:r w:rsidRPr="00CD6CE2">
        <w:rPr>
          <w:rFonts w:ascii="Calibri" w:hAnsi="Calibri"/>
        </w:rPr>
        <w:t>:</w:t>
      </w:r>
      <w:r w:rsidRPr="00CD6CE2">
        <w:rPr>
          <w:rFonts w:ascii="Calibri" w:hAnsi="Calibri"/>
        </w:rPr>
        <w:tab/>
      </w:r>
      <w:r w:rsidRPr="00CD6CE2">
        <w:rPr>
          <w:rFonts w:ascii="Calibri" w:hAnsi="Calibri"/>
        </w:rPr>
        <w:tab/>
      </w:r>
      <w:r w:rsidRPr="00CD6CE2">
        <w:rPr>
          <w:rFonts w:ascii="Calibri" w:hAnsi="Calibri"/>
        </w:rPr>
        <w:tab/>
      </w:r>
      <w:r w:rsidRPr="00CD6CE2">
        <w:rPr>
          <w:rFonts w:ascii="Calibri" w:hAnsi="Calibri"/>
          <w:b/>
        </w:rPr>
        <w:t>Surface</w:t>
      </w:r>
      <w:r w:rsidR="00BE325B" w:rsidRPr="00CD6CE2">
        <w:rPr>
          <w:rFonts w:ascii="Calibri" w:hAnsi="Calibri"/>
        </w:rPr>
        <w:t xml:space="preserve">:  </w:t>
      </w:r>
      <w:r w:rsidR="00B15EC4" w:rsidRPr="00CD6CE2">
        <w:rPr>
          <w:rFonts w:ascii="Calibri" w:hAnsi="Calibri"/>
        </w:rPr>
        <w:tab/>
      </w:r>
      <w:r w:rsidR="00B15EC4" w:rsidRPr="00CD6CE2">
        <w:rPr>
          <w:rFonts w:ascii="Calibri" w:hAnsi="Calibri"/>
        </w:rPr>
        <w:tab/>
      </w:r>
      <w:r w:rsidR="00BE325B" w:rsidRPr="00CD6CE2">
        <w:rPr>
          <w:rFonts w:ascii="Calibri" w:hAnsi="Calibri"/>
        </w:rPr>
        <w:t>349</w:t>
      </w:r>
      <w:r w:rsidRPr="00CD6CE2">
        <w:rPr>
          <w:rFonts w:ascii="Calibri" w:hAnsi="Calibri"/>
        </w:rPr>
        <w:t xml:space="preserve"> mm</w:t>
      </w:r>
    </w:p>
    <w:p w14:paraId="77142B75" w14:textId="17062200" w:rsidR="00AA694D" w:rsidRPr="00CD6CE2" w:rsidRDefault="00D541EE">
      <w:pPr>
        <w:rPr>
          <w:rFonts w:ascii="Calibri" w:hAnsi="Calibri"/>
        </w:rPr>
      </w:pPr>
      <w:r w:rsidRPr="00CD6CE2">
        <w:rPr>
          <w:rFonts w:ascii="Calibri" w:hAnsi="Calibri"/>
        </w:rPr>
        <w:tab/>
      </w:r>
      <w:r w:rsidRPr="00CD6CE2">
        <w:rPr>
          <w:rFonts w:ascii="Calibri" w:hAnsi="Calibri"/>
        </w:rPr>
        <w:tab/>
      </w:r>
      <w:r w:rsidRPr="00CD6CE2">
        <w:rPr>
          <w:rFonts w:ascii="Calibri" w:hAnsi="Calibri"/>
        </w:rPr>
        <w:tab/>
      </w:r>
      <w:r w:rsidRPr="00CD6CE2">
        <w:rPr>
          <w:rFonts w:ascii="Calibri" w:hAnsi="Calibri"/>
        </w:rPr>
        <w:tab/>
      </w:r>
      <w:r w:rsidR="00B15EC4" w:rsidRPr="00CD6CE2">
        <w:rPr>
          <w:rFonts w:ascii="Calibri" w:hAnsi="Calibri"/>
          <w:b/>
        </w:rPr>
        <w:t>Vertical &amp; Build</w:t>
      </w:r>
      <w:r w:rsidR="00AA694D" w:rsidRPr="00CD6CE2">
        <w:rPr>
          <w:rFonts w:ascii="Calibri" w:hAnsi="Calibri"/>
        </w:rPr>
        <w:t xml:space="preserve">:  </w:t>
      </w:r>
      <w:r w:rsidR="00B15EC4" w:rsidRPr="00CD6CE2">
        <w:rPr>
          <w:rFonts w:ascii="Calibri" w:hAnsi="Calibri"/>
        </w:rPr>
        <w:tab/>
      </w:r>
      <w:r w:rsidR="00AA694D" w:rsidRPr="00CD6CE2">
        <w:rPr>
          <w:rFonts w:ascii="Calibri" w:hAnsi="Calibri"/>
        </w:rPr>
        <w:t>222 mm</w:t>
      </w:r>
    </w:p>
    <w:p w14:paraId="5BD4229C" w14:textId="4C6C39A5" w:rsidR="00D541EE" w:rsidRPr="00C56F7C" w:rsidRDefault="00B15EC4" w:rsidP="00AA694D">
      <w:pPr>
        <w:ind w:left="2160" w:firstLine="720"/>
        <w:rPr>
          <w:rFonts w:ascii="Calibri" w:hAnsi="Calibri"/>
        </w:rPr>
      </w:pPr>
      <w:r w:rsidRPr="00CD6CE2">
        <w:rPr>
          <w:rFonts w:ascii="Calibri" w:hAnsi="Calibri"/>
          <w:b/>
        </w:rPr>
        <w:t>Lateral</w:t>
      </w:r>
      <w:r w:rsidR="00AA694D" w:rsidRPr="00CD6CE2">
        <w:rPr>
          <w:rFonts w:ascii="Calibri" w:hAnsi="Calibri"/>
        </w:rPr>
        <w:t xml:space="preserve">: </w:t>
      </w:r>
      <w:r w:rsidRPr="00CD6CE2">
        <w:rPr>
          <w:rFonts w:ascii="Calibri" w:hAnsi="Calibri"/>
        </w:rPr>
        <w:tab/>
      </w:r>
      <w:r w:rsidRPr="00CD6CE2">
        <w:rPr>
          <w:rFonts w:ascii="Calibri" w:hAnsi="Calibri"/>
        </w:rPr>
        <w:tab/>
      </w:r>
      <w:r w:rsidR="00AA694D" w:rsidRPr="00CD6CE2">
        <w:rPr>
          <w:rFonts w:ascii="Calibri" w:hAnsi="Calibri"/>
        </w:rPr>
        <w:t xml:space="preserve">159 </w:t>
      </w:r>
      <w:r w:rsidR="00D541EE" w:rsidRPr="00CD6CE2">
        <w:rPr>
          <w:rFonts w:ascii="Calibri" w:hAnsi="Calibri"/>
        </w:rPr>
        <w:t>mm</w:t>
      </w:r>
    </w:p>
    <w:p w14:paraId="7440A54B" w14:textId="77777777" w:rsidR="00D541EE" w:rsidRPr="00C56F7C" w:rsidRDefault="00D541EE">
      <w:pPr>
        <w:rPr>
          <w:rFonts w:ascii="Calibri" w:hAnsi="Calibri"/>
        </w:rPr>
      </w:pPr>
    </w:p>
    <w:p w14:paraId="6F121A4A" w14:textId="5CB07322" w:rsidR="006157D4" w:rsidRPr="00E23730" w:rsidRDefault="00D541EE" w:rsidP="00124FE9">
      <w:pPr>
        <w:ind w:left="2880" w:hanging="2880"/>
        <w:rPr>
          <w:rFonts w:ascii="Calibri" w:hAnsi="Calibri"/>
        </w:rPr>
      </w:pPr>
      <w:r w:rsidRPr="00E23730">
        <w:rPr>
          <w:rFonts w:ascii="Calibri" w:hAnsi="Calibri"/>
          <w:b/>
        </w:rPr>
        <w:t>SURFACE CASING</w:t>
      </w:r>
      <w:r w:rsidR="00A90E59" w:rsidRPr="00E23730">
        <w:rPr>
          <w:rFonts w:ascii="Calibri" w:hAnsi="Calibri"/>
        </w:rPr>
        <w:t>:</w:t>
      </w:r>
      <w:r w:rsidR="00A90E59" w:rsidRPr="00E23730">
        <w:rPr>
          <w:rFonts w:ascii="Calibri" w:hAnsi="Calibri"/>
        </w:rPr>
        <w:tab/>
        <w:t xml:space="preserve">Ran </w:t>
      </w:r>
      <w:r w:rsidR="00CD6CE2" w:rsidRPr="00E23730">
        <w:rPr>
          <w:rFonts w:ascii="Calibri" w:hAnsi="Calibri"/>
        </w:rPr>
        <w:t>2</w:t>
      </w:r>
      <w:r w:rsidR="00E23730" w:rsidRPr="00E23730">
        <w:rPr>
          <w:rFonts w:ascii="Calibri" w:hAnsi="Calibri"/>
        </w:rPr>
        <w:t>4</w:t>
      </w:r>
      <w:r w:rsidR="00B94B08" w:rsidRPr="00E23730">
        <w:rPr>
          <w:rFonts w:ascii="Calibri" w:hAnsi="Calibri"/>
        </w:rPr>
        <w:t xml:space="preserve"> joints of 2</w:t>
      </w:r>
      <w:r w:rsidR="00AA73FC" w:rsidRPr="00E23730">
        <w:rPr>
          <w:rFonts w:ascii="Calibri" w:hAnsi="Calibri"/>
        </w:rPr>
        <w:t>44.5</w:t>
      </w:r>
      <w:r w:rsidR="00A90E59" w:rsidRPr="00E23730">
        <w:rPr>
          <w:rFonts w:ascii="Calibri" w:hAnsi="Calibri"/>
        </w:rPr>
        <w:t xml:space="preserve"> </w:t>
      </w:r>
      <w:r w:rsidR="00B94B08" w:rsidRPr="00E23730">
        <w:rPr>
          <w:rFonts w:ascii="Calibri" w:hAnsi="Calibri"/>
        </w:rPr>
        <w:t xml:space="preserve">mm, </w:t>
      </w:r>
      <w:r w:rsidR="00E23730" w:rsidRPr="00E23730">
        <w:rPr>
          <w:rFonts w:ascii="Calibri" w:hAnsi="Calibri"/>
        </w:rPr>
        <w:t>53.57</w:t>
      </w:r>
      <w:r w:rsidR="00B94B08" w:rsidRPr="00E23730">
        <w:rPr>
          <w:rFonts w:ascii="Calibri" w:hAnsi="Calibri"/>
        </w:rPr>
        <w:t xml:space="preserve"> </w:t>
      </w:r>
      <w:r w:rsidRPr="00E23730">
        <w:rPr>
          <w:rFonts w:ascii="Calibri" w:hAnsi="Calibri"/>
        </w:rPr>
        <w:t xml:space="preserve">kg/m, </w:t>
      </w:r>
      <w:r w:rsidR="00E23730" w:rsidRPr="00E23730">
        <w:rPr>
          <w:rFonts w:ascii="Calibri" w:hAnsi="Calibri"/>
        </w:rPr>
        <w:t>J55 KSP Steel</w:t>
      </w:r>
      <w:r w:rsidR="00AA73FC" w:rsidRPr="00E23730">
        <w:rPr>
          <w:rFonts w:ascii="Calibri" w:hAnsi="Calibri"/>
        </w:rPr>
        <w:t xml:space="preserve"> Casing</w:t>
      </w:r>
      <w:r w:rsidR="005565F7" w:rsidRPr="00E23730">
        <w:rPr>
          <w:rFonts w:ascii="Calibri" w:hAnsi="Calibri"/>
        </w:rPr>
        <w:t>.</w:t>
      </w:r>
    </w:p>
    <w:p w14:paraId="674E6C21" w14:textId="1C29B954" w:rsidR="00B15EC4" w:rsidRPr="00E23730" w:rsidRDefault="00F65A23" w:rsidP="00F65A23">
      <w:pPr>
        <w:ind w:left="2880"/>
        <w:rPr>
          <w:rFonts w:ascii="Calibri" w:hAnsi="Calibri"/>
        </w:rPr>
      </w:pPr>
      <w:r w:rsidRPr="00E23730">
        <w:rPr>
          <w:rFonts w:ascii="Calibri" w:hAnsi="Calibri"/>
        </w:rPr>
        <w:t xml:space="preserve">Casing landed at </w:t>
      </w:r>
      <w:r w:rsidR="00E23730" w:rsidRPr="00E23730">
        <w:rPr>
          <w:rFonts w:ascii="Calibri" w:hAnsi="Calibri"/>
        </w:rPr>
        <w:t>271</w:t>
      </w:r>
      <w:r w:rsidR="00851C62">
        <w:rPr>
          <w:rFonts w:ascii="Calibri" w:hAnsi="Calibri"/>
        </w:rPr>
        <w:t>.</w:t>
      </w:r>
      <w:r w:rsidR="00295D57" w:rsidRPr="00E23730">
        <w:rPr>
          <w:rFonts w:ascii="Calibri" w:hAnsi="Calibri"/>
        </w:rPr>
        <w:t>0</w:t>
      </w:r>
      <w:r w:rsidRPr="00E23730">
        <w:rPr>
          <w:rFonts w:ascii="Calibri" w:hAnsi="Calibri"/>
        </w:rPr>
        <w:t xml:space="preserve"> m.  </w:t>
      </w:r>
      <w:r w:rsidR="00B15EC4" w:rsidRPr="00E23730">
        <w:rPr>
          <w:rFonts w:ascii="Calibri" w:hAnsi="Calibri"/>
        </w:rPr>
        <w:t xml:space="preserve">Total length of casing </w:t>
      </w:r>
      <w:r w:rsidR="00E23730" w:rsidRPr="00E23730">
        <w:rPr>
          <w:rFonts w:ascii="Calibri" w:hAnsi="Calibri"/>
        </w:rPr>
        <w:t>271.88</w:t>
      </w:r>
      <w:r w:rsidR="00B15EC4" w:rsidRPr="00E23730">
        <w:rPr>
          <w:rFonts w:ascii="Calibri" w:hAnsi="Calibri"/>
        </w:rPr>
        <w:t xml:space="preserve"> m.</w:t>
      </w:r>
    </w:p>
    <w:p w14:paraId="6DE8B92A" w14:textId="1998E83A" w:rsidR="00F65A23" w:rsidRPr="00E23730" w:rsidRDefault="00F65A23" w:rsidP="00B15EC4">
      <w:pPr>
        <w:ind w:left="2880"/>
        <w:rPr>
          <w:rFonts w:ascii="Calibri" w:hAnsi="Calibri"/>
        </w:rPr>
      </w:pPr>
      <w:r w:rsidRPr="00E23730">
        <w:rPr>
          <w:rFonts w:ascii="Calibri" w:hAnsi="Calibri"/>
        </w:rPr>
        <w:t xml:space="preserve">Plug down: </w:t>
      </w:r>
      <w:sdt>
        <w:sdtPr>
          <w:rPr>
            <w:rFonts w:ascii="Calibri" w:hAnsi="Calibri"/>
          </w:rPr>
          <w:alias w:val="SC Plug Dn Date"/>
          <w:tag w:val="SCPlugDnDate"/>
          <w:id w:val="1664586244"/>
          <w:placeholder>
            <w:docPart w:val="BA34108E453847B8901C41DCD6918C0F"/>
          </w:placeholder>
          <w:dataBinding w:xpath="/root[1]/sur_pd_date[1]" w:storeItemID="{D200C59F-EE2D-4796-A495-78ABC6C48551}"/>
          <w:date w:fullDate="2022-01-20T00:00:00Z">
            <w:dateFormat w:val="yyyy/MM/dd"/>
            <w:lid w:val="en-US"/>
            <w:storeMappedDataAs w:val="dateTime"/>
            <w:calendar w:val="gregorian"/>
          </w:date>
        </w:sdtPr>
        <w:sdtEndPr/>
        <w:sdtContent>
          <w:r w:rsidR="006B4528" w:rsidRPr="00E23730">
            <w:rPr>
              <w:rFonts w:ascii="Calibri" w:hAnsi="Calibri"/>
            </w:rPr>
            <w:t>2022/01/</w:t>
          </w:r>
          <w:r w:rsidR="00E23730" w:rsidRPr="00E23730">
            <w:rPr>
              <w:rFonts w:ascii="Calibri" w:hAnsi="Calibri"/>
            </w:rPr>
            <w:t>20</w:t>
          </w:r>
        </w:sdtContent>
      </w:sdt>
      <w:r w:rsidR="00B15EC4" w:rsidRPr="00E23730">
        <w:rPr>
          <w:rFonts w:ascii="Calibri" w:hAnsi="Calibri"/>
        </w:rPr>
        <w:t>-</w:t>
      </w:r>
      <w:sdt>
        <w:sdtPr>
          <w:rPr>
            <w:rFonts w:ascii="Calibri" w:hAnsi="Calibri"/>
          </w:rPr>
          <w:alias w:val="SC Plug Dn Hrs"/>
          <w:tag w:val="SCPlugDnHrs"/>
          <w:id w:val="475332275"/>
          <w:placeholder>
            <w:docPart w:val="40AE82EEF6964952A306D2A6ACCE86AB"/>
          </w:placeholder>
          <w:dataBinding w:xpath="/root[1]/sur_pd_hrs[1]" w:storeItemID="{D200C59F-EE2D-4796-A495-78ABC6C48551}"/>
          <w:text/>
        </w:sdtPr>
        <w:sdtEndPr/>
        <w:sdtContent>
          <w:r w:rsidR="00E23730" w:rsidRPr="00E23730">
            <w:rPr>
              <w:rFonts w:ascii="Calibri" w:hAnsi="Calibri"/>
            </w:rPr>
            <w:t>0724</w:t>
          </w:r>
        </w:sdtContent>
      </w:sdt>
      <w:r w:rsidR="00B15EC4" w:rsidRPr="00E23730">
        <w:rPr>
          <w:rFonts w:ascii="Calibri" w:hAnsi="Calibri"/>
        </w:rPr>
        <w:t xml:space="preserve"> hrs.  </w:t>
      </w:r>
      <w:r w:rsidRPr="00E23730">
        <w:rPr>
          <w:rFonts w:ascii="Calibri" w:hAnsi="Calibri"/>
        </w:rPr>
        <w:t xml:space="preserve">Drilled out: </w:t>
      </w:r>
      <w:sdt>
        <w:sdtPr>
          <w:rPr>
            <w:rFonts w:ascii="Calibri" w:hAnsi="Calibri"/>
          </w:rPr>
          <w:alias w:val="SC DrOut Date"/>
          <w:tag w:val="SCDrOutDate"/>
          <w:id w:val="-1935427707"/>
          <w:placeholder>
            <w:docPart w:val="13A5A63FF2734951A3CDF68534EB3779"/>
          </w:placeholder>
          <w:dataBinding w:xpath="/root[1]/sur_do_date[1]" w:storeItemID="{D200C59F-EE2D-4796-A495-78ABC6C48551}"/>
          <w:date w:fullDate="2022-01-20T00:00:00Z">
            <w:dateFormat w:val="yyyy/MM/dd"/>
            <w:lid w:val="en-US"/>
            <w:storeMappedDataAs w:val="dateTime"/>
            <w:calendar w:val="gregorian"/>
          </w:date>
        </w:sdtPr>
        <w:sdtEndPr/>
        <w:sdtContent>
          <w:r w:rsidR="006B4528" w:rsidRPr="00E23730">
            <w:rPr>
              <w:rFonts w:ascii="Calibri" w:hAnsi="Calibri"/>
            </w:rPr>
            <w:t>2022/01</w:t>
          </w:r>
          <w:r w:rsidR="00E23730" w:rsidRPr="00E23730">
            <w:rPr>
              <w:rFonts w:ascii="Calibri" w:hAnsi="Calibri"/>
            </w:rPr>
            <w:t>/20</w:t>
          </w:r>
        </w:sdtContent>
      </w:sdt>
      <w:r w:rsidR="00B15EC4" w:rsidRPr="00E23730">
        <w:rPr>
          <w:rFonts w:ascii="Calibri" w:hAnsi="Calibri"/>
        </w:rPr>
        <w:t>-</w:t>
      </w:r>
      <w:sdt>
        <w:sdtPr>
          <w:rPr>
            <w:rFonts w:ascii="Calibri" w:hAnsi="Calibri"/>
          </w:rPr>
          <w:alias w:val="SC DrOut hrs"/>
          <w:tag w:val="SCDrOutHRS"/>
          <w:id w:val="2131823005"/>
          <w:placeholder>
            <w:docPart w:val="DCB1B90A030C453E86A9F453B74652A2"/>
          </w:placeholder>
          <w:dataBinding w:xpath="/root[1]/sur_do_hrs[1]" w:storeItemID="{D200C59F-EE2D-4796-A495-78ABC6C48551}"/>
          <w:text/>
        </w:sdtPr>
        <w:sdtEndPr/>
        <w:sdtContent>
          <w:r w:rsidR="00E23730" w:rsidRPr="00E23730">
            <w:rPr>
              <w:rFonts w:ascii="Calibri" w:hAnsi="Calibri"/>
            </w:rPr>
            <w:t>2325</w:t>
          </w:r>
        </w:sdtContent>
      </w:sdt>
      <w:r w:rsidRPr="00E23730">
        <w:rPr>
          <w:rFonts w:ascii="Calibri" w:hAnsi="Calibri"/>
        </w:rPr>
        <w:t xml:space="preserve"> hrs.</w:t>
      </w:r>
    </w:p>
    <w:p w14:paraId="70E15619" w14:textId="0FB101A2" w:rsidR="0080147D" w:rsidRPr="001916F5" w:rsidRDefault="0080147D" w:rsidP="0080147D">
      <w:pPr>
        <w:rPr>
          <w:rFonts w:ascii="Calibri" w:hAnsi="Calibri"/>
          <w:highlight w:val="yellow"/>
        </w:rPr>
      </w:pPr>
    </w:p>
    <w:p w14:paraId="149863C5" w14:textId="582A807D" w:rsidR="0080147D" w:rsidRPr="00675C3D" w:rsidRDefault="0080147D" w:rsidP="00CD6CE2">
      <w:pPr>
        <w:ind w:left="2880" w:hanging="2880"/>
        <w:rPr>
          <w:rFonts w:ascii="Calibri" w:hAnsi="Calibri"/>
        </w:rPr>
      </w:pPr>
      <w:r w:rsidRPr="00675C3D">
        <w:rPr>
          <w:rFonts w:ascii="Calibri" w:hAnsi="Calibri"/>
          <w:b/>
          <w:bCs/>
        </w:rPr>
        <w:t>INTERMEDIATE CASING:</w:t>
      </w:r>
      <w:r w:rsidRPr="00675C3D">
        <w:rPr>
          <w:rFonts w:ascii="Calibri" w:hAnsi="Calibri"/>
          <w:b/>
          <w:bCs/>
        </w:rPr>
        <w:tab/>
      </w:r>
      <w:r w:rsidRPr="00675C3D">
        <w:rPr>
          <w:rFonts w:ascii="Calibri" w:hAnsi="Calibri"/>
        </w:rPr>
        <w:t xml:space="preserve">Ran </w:t>
      </w:r>
      <w:r w:rsidR="00E23730" w:rsidRPr="00675C3D">
        <w:rPr>
          <w:rFonts w:ascii="Calibri" w:hAnsi="Calibri"/>
        </w:rPr>
        <w:t xml:space="preserve">131 </w:t>
      </w:r>
      <w:r w:rsidR="00CD6CE2" w:rsidRPr="00675C3D">
        <w:rPr>
          <w:rFonts w:ascii="Calibri" w:hAnsi="Calibri"/>
        </w:rPr>
        <w:t xml:space="preserve">joints of 177.8 mm, </w:t>
      </w:r>
      <w:r w:rsidR="00E23730" w:rsidRPr="00675C3D">
        <w:rPr>
          <w:rFonts w:ascii="Calibri" w:hAnsi="Calibri"/>
        </w:rPr>
        <w:t>32.23</w:t>
      </w:r>
      <w:r w:rsidR="00CD6CE2" w:rsidRPr="00675C3D">
        <w:rPr>
          <w:rFonts w:ascii="Calibri" w:hAnsi="Calibri"/>
        </w:rPr>
        <w:t xml:space="preserve"> kg/m, </w:t>
      </w:r>
      <w:r w:rsidR="00E23730" w:rsidRPr="00675C3D">
        <w:rPr>
          <w:rFonts w:ascii="Calibri" w:hAnsi="Calibri"/>
        </w:rPr>
        <w:t>P110 BORUSAN</w:t>
      </w:r>
      <w:r w:rsidR="00CD6CE2" w:rsidRPr="00675C3D">
        <w:rPr>
          <w:rFonts w:ascii="Calibri" w:hAnsi="Calibri"/>
        </w:rPr>
        <w:t xml:space="preserve"> Casing</w:t>
      </w:r>
      <w:r w:rsidRPr="00675C3D">
        <w:rPr>
          <w:rFonts w:ascii="Calibri" w:hAnsi="Calibri"/>
        </w:rPr>
        <w:t>.</w:t>
      </w:r>
    </w:p>
    <w:p w14:paraId="09BAD66D" w14:textId="781ACFCA" w:rsidR="0080147D" w:rsidRPr="00675C3D" w:rsidRDefault="0080147D" w:rsidP="0080147D">
      <w:pPr>
        <w:rPr>
          <w:rFonts w:ascii="Calibri" w:hAnsi="Calibri"/>
        </w:rPr>
      </w:pPr>
      <w:r w:rsidRPr="00675C3D">
        <w:rPr>
          <w:rFonts w:ascii="Calibri" w:hAnsi="Calibri"/>
        </w:rPr>
        <w:tab/>
      </w:r>
      <w:r w:rsidRPr="00675C3D">
        <w:rPr>
          <w:rFonts w:ascii="Calibri" w:hAnsi="Calibri"/>
        </w:rPr>
        <w:tab/>
      </w:r>
      <w:r w:rsidRPr="00675C3D">
        <w:rPr>
          <w:rFonts w:ascii="Calibri" w:hAnsi="Calibri"/>
        </w:rPr>
        <w:tab/>
      </w:r>
      <w:r w:rsidRPr="00675C3D">
        <w:rPr>
          <w:rFonts w:ascii="Calibri" w:hAnsi="Calibri"/>
        </w:rPr>
        <w:tab/>
        <w:t xml:space="preserve">Casing landed at </w:t>
      </w:r>
      <w:r w:rsidR="00E23730" w:rsidRPr="00675C3D">
        <w:rPr>
          <w:rFonts w:ascii="Calibri" w:hAnsi="Calibri"/>
        </w:rPr>
        <w:t>1615</w:t>
      </w:r>
      <w:r w:rsidRPr="00675C3D">
        <w:rPr>
          <w:rFonts w:ascii="Calibri" w:hAnsi="Calibri"/>
        </w:rPr>
        <w:t xml:space="preserve">.0 </w:t>
      </w:r>
      <w:r w:rsidR="00F53BE4" w:rsidRPr="00675C3D">
        <w:rPr>
          <w:rFonts w:ascii="Calibri" w:hAnsi="Calibri"/>
        </w:rPr>
        <w:t>m.</w:t>
      </w:r>
      <w:r w:rsidRPr="00675C3D">
        <w:rPr>
          <w:rFonts w:ascii="Calibri" w:hAnsi="Calibri"/>
        </w:rPr>
        <w:t xml:space="preserve"> Total length of casing </w:t>
      </w:r>
      <w:r w:rsidR="00E23730" w:rsidRPr="00675C3D">
        <w:rPr>
          <w:rFonts w:ascii="Calibri" w:hAnsi="Calibri"/>
        </w:rPr>
        <w:t xml:space="preserve">1615.70 </w:t>
      </w:r>
      <w:r w:rsidRPr="00675C3D">
        <w:rPr>
          <w:rFonts w:ascii="Calibri" w:hAnsi="Calibri"/>
        </w:rPr>
        <w:t>m.</w:t>
      </w:r>
    </w:p>
    <w:p w14:paraId="1554914F" w14:textId="326BD9E2" w:rsidR="0080147D" w:rsidRPr="00675C3D" w:rsidRDefault="0080147D" w:rsidP="0080147D">
      <w:pPr>
        <w:rPr>
          <w:rFonts w:ascii="Calibri" w:hAnsi="Calibri"/>
        </w:rPr>
      </w:pPr>
      <w:r w:rsidRPr="00675C3D">
        <w:rPr>
          <w:rFonts w:ascii="Calibri" w:hAnsi="Calibri"/>
        </w:rPr>
        <w:tab/>
      </w:r>
      <w:r w:rsidRPr="00675C3D">
        <w:rPr>
          <w:rFonts w:ascii="Calibri" w:hAnsi="Calibri"/>
        </w:rPr>
        <w:tab/>
      </w:r>
      <w:r w:rsidRPr="00675C3D">
        <w:rPr>
          <w:rFonts w:ascii="Calibri" w:hAnsi="Calibri"/>
        </w:rPr>
        <w:tab/>
      </w:r>
      <w:r w:rsidRPr="00675C3D">
        <w:rPr>
          <w:rFonts w:ascii="Calibri" w:hAnsi="Calibri"/>
        </w:rPr>
        <w:tab/>
        <w:t>Plug down: 202</w:t>
      </w:r>
      <w:r w:rsidR="00CD6CE2" w:rsidRPr="00675C3D">
        <w:rPr>
          <w:rFonts w:ascii="Calibri" w:hAnsi="Calibri"/>
        </w:rPr>
        <w:t>2</w:t>
      </w:r>
      <w:r w:rsidRPr="00675C3D">
        <w:rPr>
          <w:rFonts w:ascii="Calibri" w:hAnsi="Calibri"/>
        </w:rPr>
        <w:t>/</w:t>
      </w:r>
      <w:r w:rsidR="00CD6CE2" w:rsidRPr="00675C3D">
        <w:rPr>
          <w:rFonts w:ascii="Calibri" w:hAnsi="Calibri"/>
        </w:rPr>
        <w:t>01</w:t>
      </w:r>
      <w:r w:rsidRPr="00675C3D">
        <w:rPr>
          <w:rFonts w:ascii="Calibri" w:hAnsi="Calibri"/>
        </w:rPr>
        <w:t>/</w:t>
      </w:r>
      <w:r w:rsidR="00E23730" w:rsidRPr="00675C3D">
        <w:rPr>
          <w:rFonts w:ascii="Calibri" w:hAnsi="Calibri"/>
        </w:rPr>
        <w:t>24</w:t>
      </w:r>
      <w:r w:rsidRPr="00675C3D">
        <w:rPr>
          <w:rFonts w:ascii="Calibri" w:hAnsi="Calibri"/>
        </w:rPr>
        <w:t>-</w:t>
      </w:r>
      <w:r w:rsidR="00CD6CE2" w:rsidRPr="00675C3D">
        <w:rPr>
          <w:rFonts w:ascii="Calibri" w:hAnsi="Calibri"/>
        </w:rPr>
        <w:t>0</w:t>
      </w:r>
      <w:r w:rsidR="00E23730" w:rsidRPr="00675C3D">
        <w:rPr>
          <w:rFonts w:ascii="Calibri" w:hAnsi="Calibri"/>
        </w:rPr>
        <w:t>1</w:t>
      </w:r>
      <w:r w:rsidR="00CD6CE2" w:rsidRPr="00675C3D">
        <w:rPr>
          <w:rFonts w:ascii="Calibri" w:hAnsi="Calibri"/>
        </w:rPr>
        <w:t>45</w:t>
      </w:r>
      <w:r w:rsidRPr="00675C3D">
        <w:rPr>
          <w:rFonts w:ascii="Calibri" w:hAnsi="Calibri"/>
        </w:rPr>
        <w:t xml:space="preserve"> hrs.  Drilled out: 202</w:t>
      </w:r>
      <w:r w:rsidR="00CD6CE2" w:rsidRPr="00675C3D">
        <w:rPr>
          <w:rFonts w:ascii="Calibri" w:hAnsi="Calibri"/>
        </w:rPr>
        <w:t>2</w:t>
      </w:r>
      <w:r w:rsidRPr="00675C3D">
        <w:rPr>
          <w:rFonts w:ascii="Calibri" w:hAnsi="Calibri"/>
        </w:rPr>
        <w:t>/</w:t>
      </w:r>
      <w:r w:rsidR="00CD6CE2" w:rsidRPr="00675C3D">
        <w:rPr>
          <w:rFonts w:ascii="Calibri" w:hAnsi="Calibri"/>
        </w:rPr>
        <w:t>01</w:t>
      </w:r>
      <w:r w:rsidRPr="00675C3D">
        <w:rPr>
          <w:rFonts w:ascii="Calibri" w:hAnsi="Calibri"/>
        </w:rPr>
        <w:t>/</w:t>
      </w:r>
      <w:r w:rsidR="00E23730" w:rsidRPr="00675C3D">
        <w:rPr>
          <w:rFonts w:ascii="Calibri" w:hAnsi="Calibri"/>
        </w:rPr>
        <w:t>24</w:t>
      </w:r>
      <w:r w:rsidRPr="00675C3D">
        <w:rPr>
          <w:rFonts w:ascii="Calibri" w:hAnsi="Calibri"/>
        </w:rPr>
        <w:t>-</w:t>
      </w:r>
      <w:r w:rsidR="00CD6CE2" w:rsidRPr="00675C3D">
        <w:rPr>
          <w:rFonts w:ascii="Calibri" w:hAnsi="Calibri"/>
        </w:rPr>
        <w:t>1</w:t>
      </w:r>
      <w:r w:rsidR="00675C3D" w:rsidRPr="00675C3D">
        <w:rPr>
          <w:rFonts w:ascii="Calibri" w:hAnsi="Calibri"/>
        </w:rPr>
        <w:t>710</w:t>
      </w:r>
      <w:r w:rsidRPr="00675C3D">
        <w:rPr>
          <w:rFonts w:ascii="Calibri" w:hAnsi="Calibri"/>
        </w:rPr>
        <w:t xml:space="preserve"> hrs.</w:t>
      </w:r>
    </w:p>
    <w:p w14:paraId="68AD3400" w14:textId="77777777" w:rsidR="004979E5" w:rsidRPr="00130A1B" w:rsidRDefault="004979E5" w:rsidP="004979E5">
      <w:pPr>
        <w:ind w:left="2880" w:hanging="2880"/>
        <w:rPr>
          <w:rFonts w:ascii="Calibri" w:hAnsi="Calibri"/>
          <w:b/>
        </w:rPr>
      </w:pPr>
    </w:p>
    <w:p w14:paraId="1166EDA6" w14:textId="2AD69C3F" w:rsidR="004979E5" w:rsidRPr="00130A1B" w:rsidRDefault="004979E5" w:rsidP="004979E5">
      <w:pPr>
        <w:ind w:left="2880" w:hanging="2880"/>
        <w:rPr>
          <w:rFonts w:ascii="Calibri" w:hAnsi="Calibri"/>
        </w:rPr>
      </w:pPr>
      <w:r w:rsidRPr="00130A1B">
        <w:rPr>
          <w:rFonts w:ascii="Calibri" w:hAnsi="Calibri"/>
          <w:b/>
        </w:rPr>
        <w:t>MUD SYSTEM:</w:t>
      </w:r>
      <w:r w:rsidRPr="00130A1B">
        <w:rPr>
          <w:rFonts w:ascii="Calibri" w:hAnsi="Calibri"/>
          <w:b/>
        </w:rPr>
        <w:tab/>
      </w:r>
      <w:r w:rsidR="00F70301" w:rsidRPr="00130A1B">
        <w:rPr>
          <w:rFonts w:ascii="Calibri" w:hAnsi="Calibri"/>
        </w:rPr>
        <w:t>Gel</w:t>
      </w:r>
      <w:r w:rsidR="00B15EC4" w:rsidRPr="00130A1B">
        <w:rPr>
          <w:rFonts w:ascii="Calibri" w:hAnsi="Calibri"/>
        </w:rPr>
        <w:t xml:space="preserve"> for 349 mm surface hole; </w:t>
      </w:r>
      <w:r w:rsidR="00F70301" w:rsidRPr="00130A1B">
        <w:rPr>
          <w:rFonts w:ascii="Calibri" w:hAnsi="Calibri"/>
        </w:rPr>
        <w:t>Gel/Chem</w:t>
      </w:r>
      <w:r w:rsidR="00AA4310" w:rsidRPr="00130A1B">
        <w:rPr>
          <w:rFonts w:ascii="Calibri" w:hAnsi="Calibri"/>
        </w:rPr>
        <w:t xml:space="preserve"> for 222 mm vertical hole; </w:t>
      </w:r>
      <w:r w:rsidR="008C7F7E" w:rsidRPr="00130A1B">
        <w:rPr>
          <w:rFonts w:ascii="Calibri" w:hAnsi="Calibri"/>
        </w:rPr>
        <w:t>Silicate</w:t>
      </w:r>
      <w:r w:rsidR="00F70301" w:rsidRPr="00130A1B">
        <w:rPr>
          <w:rFonts w:ascii="Calibri" w:hAnsi="Calibri"/>
        </w:rPr>
        <w:t xml:space="preserve"> </w:t>
      </w:r>
      <w:r w:rsidR="00AA4310" w:rsidRPr="00130A1B">
        <w:rPr>
          <w:rFonts w:ascii="Calibri" w:hAnsi="Calibri"/>
        </w:rPr>
        <w:t>for 222 mm build section;</w:t>
      </w:r>
      <w:r w:rsidR="00384C8C" w:rsidRPr="00130A1B">
        <w:rPr>
          <w:rFonts w:ascii="Calibri" w:hAnsi="Calibri"/>
        </w:rPr>
        <w:t xml:space="preserve"> </w:t>
      </w:r>
      <w:r w:rsidR="00714058" w:rsidRPr="00130A1B">
        <w:rPr>
          <w:rFonts w:ascii="Calibri" w:hAnsi="Calibri"/>
        </w:rPr>
        <w:t>Polymer</w:t>
      </w:r>
      <w:r w:rsidR="00672F83" w:rsidRPr="00130A1B">
        <w:rPr>
          <w:rFonts w:ascii="Calibri" w:hAnsi="Calibri"/>
        </w:rPr>
        <w:t xml:space="preserve"> </w:t>
      </w:r>
      <w:r w:rsidR="00AA4310" w:rsidRPr="00130A1B">
        <w:rPr>
          <w:rFonts w:ascii="Calibri" w:hAnsi="Calibri"/>
        </w:rPr>
        <w:t xml:space="preserve">for 159 mm </w:t>
      </w:r>
      <w:r w:rsidR="00B15EC4" w:rsidRPr="00130A1B">
        <w:rPr>
          <w:rFonts w:ascii="Calibri" w:hAnsi="Calibri"/>
        </w:rPr>
        <w:t>lateral</w:t>
      </w:r>
      <w:r w:rsidR="00AA4310" w:rsidRPr="00130A1B">
        <w:rPr>
          <w:rFonts w:ascii="Calibri" w:hAnsi="Calibri"/>
        </w:rPr>
        <w:t xml:space="preserve"> section.</w:t>
      </w:r>
    </w:p>
    <w:p w14:paraId="2F42490B" w14:textId="77777777" w:rsidR="00D541EE" w:rsidRPr="001916F5" w:rsidRDefault="00D541EE">
      <w:pPr>
        <w:ind w:left="2880" w:hanging="2880"/>
        <w:rPr>
          <w:rFonts w:ascii="Calibri" w:hAnsi="Calibri"/>
          <w:highlight w:val="yellow"/>
        </w:rPr>
      </w:pPr>
    </w:p>
    <w:p w14:paraId="0AFD0DAF" w14:textId="59C8F399" w:rsidR="00D541EE" w:rsidRPr="00515531" w:rsidRDefault="00D541EE" w:rsidP="00A66D6F">
      <w:pPr>
        <w:ind w:left="2880" w:hanging="2880"/>
        <w:rPr>
          <w:rFonts w:ascii="Calibri" w:hAnsi="Calibri"/>
        </w:rPr>
      </w:pPr>
      <w:r w:rsidRPr="001916F5">
        <w:rPr>
          <w:rFonts w:ascii="Calibri" w:hAnsi="Calibri"/>
          <w:b/>
        </w:rPr>
        <w:t>DITCH SAMPLES</w:t>
      </w:r>
      <w:r w:rsidR="001E344C" w:rsidRPr="001916F5">
        <w:rPr>
          <w:rFonts w:ascii="Calibri" w:hAnsi="Calibri"/>
        </w:rPr>
        <w:t>:</w:t>
      </w:r>
      <w:r w:rsidR="001E344C" w:rsidRPr="001916F5">
        <w:rPr>
          <w:rFonts w:ascii="Calibri" w:hAnsi="Calibri"/>
        </w:rPr>
        <w:tab/>
      </w:r>
      <w:r w:rsidR="00994B26" w:rsidRPr="001916F5">
        <w:rPr>
          <w:rFonts w:ascii="Calibri" w:hAnsi="Calibri"/>
        </w:rPr>
        <w:t xml:space="preserve">Samples were </w:t>
      </w:r>
      <w:r w:rsidR="001E344C" w:rsidRPr="001916F5">
        <w:rPr>
          <w:rFonts w:ascii="Calibri" w:hAnsi="Calibri"/>
        </w:rPr>
        <w:t>described and vialed for</w:t>
      </w:r>
      <w:r w:rsidR="001E4D5D" w:rsidRPr="001916F5">
        <w:rPr>
          <w:rFonts w:ascii="Calibri" w:hAnsi="Calibri"/>
        </w:rPr>
        <w:t xml:space="preserve"> </w:t>
      </w:r>
      <w:r w:rsidR="001916F5" w:rsidRPr="001916F5">
        <w:rPr>
          <w:rFonts w:asciiTheme="minorHAnsi" w:hAnsiTheme="minorHAnsi"/>
        </w:rPr>
        <w:t xml:space="preserve">Blackspur Oil Corp from 1300 m MD to TD </w:t>
      </w:r>
      <w:r w:rsidR="002A2CBB" w:rsidRPr="001916F5">
        <w:rPr>
          <w:rFonts w:ascii="Calibri" w:hAnsi="Calibri"/>
        </w:rPr>
        <w:t xml:space="preserve">and </w:t>
      </w:r>
      <w:r w:rsidR="001916F5" w:rsidRPr="001916F5">
        <w:rPr>
          <w:rFonts w:ascii="Calibri" w:hAnsi="Calibri"/>
        </w:rPr>
        <w:t>AER</w:t>
      </w:r>
      <w:r w:rsidR="004C098D" w:rsidRPr="001916F5">
        <w:rPr>
          <w:rFonts w:ascii="Calibri" w:hAnsi="Calibri"/>
        </w:rPr>
        <w:t xml:space="preserve"> </w:t>
      </w:r>
      <w:r w:rsidR="00295D57" w:rsidRPr="001916F5">
        <w:rPr>
          <w:rFonts w:ascii="Calibri" w:hAnsi="Calibri"/>
        </w:rPr>
        <w:t xml:space="preserve">from </w:t>
      </w:r>
      <w:r w:rsidR="001916F5" w:rsidRPr="001916F5">
        <w:rPr>
          <w:rFonts w:ascii="Calibri" w:hAnsi="Calibri"/>
        </w:rPr>
        <w:t>935.0</w:t>
      </w:r>
      <w:r w:rsidR="004C098D" w:rsidRPr="001916F5">
        <w:rPr>
          <w:rFonts w:ascii="Calibri" w:hAnsi="Calibri"/>
        </w:rPr>
        <w:t xml:space="preserve"> m</w:t>
      </w:r>
      <w:r w:rsidR="00295D57" w:rsidRPr="001916F5">
        <w:rPr>
          <w:rFonts w:ascii="Calibri" w:hAnsi="Calibri"/>
        </w:rPr>
        <w:t xml:space="preserve"> </w:t>
      </w:r>
      <w:r w:rsidR="00B64918">
        <w:rPr>
          <w:rFonts w:ascii="Calibri" w:hAnsi="Calibri"/>
        </w:rPr>
        <w:t xml:space="preserve">MD </w:t>
      </w:r>
      <w:r w:rsidR="00295D57" w:rsidRPr="001916F5">
        <w:rPr>
          <w:rFonts w:ascii="Calibri" w:hAnsi="Calibri"/>
        </w:rPr>
        <w:t>to TD</w:t>
      </w:r>
      <w:r w:rsidR="004C098D" w:rsidRPr="001916F5">
        <w:rPr>
          <w:rFonts w:ascii="Calibri" w:hAnsi="Calibri"/>
        </w:rPr>
        <w:t>.</w:t>
      </w:r>
    </w:p>
    <w:p w14:paraId="2902A826" w14:textId="77777777" w:rsidR="00D541EE" w:rsidRPr="00C56F7C" w:rsidRDefault="00D541EE" w:rsidP="008D5324">
      <w:pPr>
        <w:pStyle w:val="Heading1"/>
        <w:spacing w:before="0"/>
        <w:jc w:val="center"/>
        <w:rPr>
          <w:rFonts w:ascii="Calibri" w:hAnsi="Calibri" w:cs="Times New Roman"/>
          <w:sz w:val="26"/>
          <w:szCs w:val="26"/>
          <w:highlight w:val="yellow"/>
        </w:rPr>
      </w:pPr>
      <w:r w:rsidRPr="000908FD">
        <w:rPr>
          <w:rFonts w:ascii="Calibri" w:hAnsi="Calibri"/>
          <w:highlight w:val="yellow"/>
        </w:rPr>
        <w:br w:type="page"/>
      </w:r>
      <w:bookmarkStart w:id="113" w:name="_Toc56496890"/>
      <w:bookmarkStart w:id="114" w:name="_Toc57614957"/>
      <w:bookmarkStart w:id="115" w:name="_Toc59867170"/>
      <w:bookmarkStart w:id="116" w:name="_Toc108279405"/>
      <w:bookmarkStart w:id="117" w:name="_Toc108455656"/>
      <w:bookmarkStart w:id="118" w:name="_Toc110070948"/>
      <w:bookmarkStart w:id="119" w:name="_Toc111464959"/>
      <w:bookmarkStart w:id="120" w:name="_Toc111465183"/>
      <w:bookmarkStart w:id="121" w:name="_Toc112908364"/>
      <w:bookmarkStart w:id="122" w:name="_Toc114350639"/>
      <w:bookmarkStart w:id="123" w:name="_Toc116106756"/>
      <w:bookmarkStart w:id="124" w:name="_Toc125452189"/>
      <w:bookmarkStart w:id="125" w:name="_Toc127251571"/>
      <w:bookmarkStart w:id="126" w:name="_Toc127251698"/>
      <w:bookmarkStart w:id="127" w:name="_Toc127251749"/>
      <w:bookmarkStart w:id="128" w:name="_Toc128809542"/>
      <w:bookmarkStart w:id="129" w:name="_Toc137380313"/>
      <w:bookmarkStart w:id="130" w:name="_Toc138412072"/>
      <w:bookmarkStart w:id="131" w:name="_Toc139092738"/>
      <w:bookmarkStart w:id="132" w:name="_Toc140039484"/>
      <w:bookmarkStart w:id="133" w:name="_Toc140039767"/>
      <w:bookmarkStart w:id="134" w:name="_Toc141250551"/>
      <w:bookmarkStart w:id="135" w:name="_Toc142808303"/>
      <w:bookmarkStart w:id="136" w:name="_Toc148006520"/>
      <w:bookmarkStart w:id="137" w:name="_Toc148008676"/>
      <w:bookmarkStart w:id="138" w:name="_Toc155262634"/>
      <w:bookmarkStart w:id="139" w:name="_Toc162238076"/>
      <w:bookmarkStart w:id="140" w:name="_Toc167154479"/>
      <w:bookmarkStart w:id="141" w:name="_Toc170883986"/>
      <w:bookmarkStart w:id="142" w:name="_Toc172207066"/>
      <w:bookmarkStart w:id="143" w:name="_Toc179278056"/>
      <w:bookmarkStart w:id="144" w:name="_Toc180893560"/>
      <w:bookmarkStart w:id="145" w:name="_Toc182014405"/>
      <w:bookmarkStart w:id="146" w:name="_Toc190237232"/>
      <w:bookmarkStart w:id="147" w:name="_Toc198524570"/>
      <w:bookmarkStart w:id="148" w:name="_Toc200670918"/>
      <w:bookmarkStart w:id="149" w:name="_Toc200671059"/>
      <w:bookmarkStart w:id="150" w:name="_Toc200676551"/>
      <w:bookmarkStart w:id="151" w:name="_Toc271101375"/>
      <w:bookmarkStart w:id="152" w:name="_Toc271101474"/>
      <w:bookmarkStart w:id="153" w:name="_Toc271122179"/>
      <w:bookmarkStart w:id="154" w:name="_Toc306122141"/>
      <w:bookmarkStart w:id="155" w:name="_Toc306783858"/>
      <w:bookmarkStart w:id="156" w:name="_Toc309731719"/>
      <w:bookmarkStart w:id="157" w:name="_Toc310693777"/>
      <w:bookmarkStart w:id="158" w:name="_Toc311710968"/>
      <w:bookmarkStart w:id="159" w:name="_Toc314044409"/>
      <w:bookmarkStart w:id="160" w:name="_Toc315248611"/>
      <w:bookmarkStart w:id="161" w:name="_Toc316054815"/>
      <w:bookmarkStart w:id="162" w:name="_Toc317067518"/>
      <w:bookmarkStart w:id="163" w:name="_Toc318106174"/>
      <w:bookmarkStart w:id="164" w:name="_Toc320086510"/>
      <w:bookmarkStart w:id="165" w:name="_Toc334074846"/>
      <w:bookmarkStart w:id="166" w:name="_Toc335650767"/>
      <w:bookmarkStart w:id="167" w:name="_Toc336358359"/>
      <w:bookmarkStart w:id="168" w:name="_Toc337123629"/>
      <w:bookmarkStart w:id="169" w:name="_Toc338246288"/>
      <w:bookmarkStart w:id="170" w:name="_Toc340047301"/>
      <w:bookmarkStart w:id="171" w:name="_Toc340832360"/>
      <w:bookmarkStart w:id="172" w:name="_Toc341706394"/>
      <w:bookmarkStart w:id="173" w:name="_Toc342408776"/>
      <w:bookmarkStart w:id="174" w:name="_Toc343506468"/>
      <w:bookmarkStart w:id="175" w:name="_Toc345744817"/>
      <w:bookmarkStart w:id="176" w:name="_Toc94284634"/>
      <w:r w:rsidRPr="00C56F7C">
        <w:rPr>
          <w:rFonts w:ascii="Calibri" w:hAnsi="Calibri" w:cs="Times New Roman"/>
          <w:sz w:val="26"/>
          <w:szCs w:val="26"/>
        </w:rPr>
        <w:lastRenderedPageBreak/>
        <w:t>GEOLOGICAL MARKERS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4E9CBBC" w14:textId="77777777" w:rsidR="00B64918" w:rsidRDefault="00B64918" w:rsidP="00B64918">
      <w:pPr>
        <w:jc w:val="center"/>
        <w:rPr>
          <w:rFonts w:ascii="Calibri" w:hAnsi="Calibri"/>
          <w:b/>
        </w:rPr>
      </w:pPr>
    </w:p>
    <w:p w14:paraId="0A046789" w14:textId="7FC28809" w:rsidR="00D541EE" w:rsidRDefault="003D2605" w:rsidP="00B64918">
      <w:pPr>
        <w:jc w:val="center"/>
        <w:rPr>
          <w:rFonts w:ascii="Calibri" w:hAnsi="Calibri"/>
          <w:b/>
          <w:sz w:val="26"/>
          <w:szCs w:val="26"/>
          <w:u w:val="single"/>
        </w:rPr>
      </w:pPr>
      <w:r w:rsidRPr="00AA73FC">
        <w:rPr>
          <w:rFonts w:ascii="Calibri" w:hAnsi="Calibri"/>
          <w:b/>
          <w:sz w:val="26"/>
          <w:szCs w:val="26"/>
          <w:u w:val="single"/>
        </w:rPr>
        <w:t>K.</w:t>
      </w:r>
      <w:r w:rsidR="00E72CD6" w:rsidRPr="00AA73FC">
        <w:rPr>
          <w:rFonts w:ascii="Calibri" w:hAnsi="Calibri"/>
          <w:b/>
          <w:sz w:val="26"/>
          <w:szCs w:val="26"/>
          <w:u w:val="single"/>
        </w:rPr>
        <w:t xml:space="preserve">B. ELEVATION:  </w:t>
      </w:r>
      <w:bookmarkStart w:id="177" w:name="KBGeoMark"/>
      <w:bookmarkEnd w:id="177"/>
      <w:r w:rsidR="001916F5">
        <w:rPr>
          <w:rFonts w:ascii="Calibri" w:hAnsi="Calibri"/>
          <w:b/>
          <w:sz w:val="26"/>
          <w:szCs w:val="26"/>
          <w:u w:val="single"/>
        </w:rPr>
        <w:t>74</w:t>
      </w:r>
      <w:r w:rsidR="00CD03C1">
        <w:rPr>
          <w:rFonts w:ascii="Calibri" w:hAnsi="Calibri"/>
          <w:b/>
          <w:sz w:val="26"/>
          <w:szCs w:val="26"/>
          <w:u w:val="single"/>
        </w:rPr>
        <w:t>7.5</w:t>
      </w:r>
      <w:r w:rsidR="00363896">
        <w:rPr>
          <w:rFonts w:ascii="Calibri" w:hAnsi="Calibri"/>
          <w:b/>
          <w:sz w:val="26"/>
          <w:szCs w:val="26"/>
          <w:u w:val="single"/>
        </w:rPr>
        <w:t xml:space="preserve"> m</w:t>
      </w:r>
    </w:p>
    <w:p w14:paraId="7DF45CA8" w14:textId="77777777" w:rsidR="00273AC9" w:rsidRPr="00163B03" w:rsidRDefault="00273AC9" w:rsidP="00094EC2">
      <w:pPr>
        <w:ind w:left="567"/>
        <w:jc w:val="center"/>
        <w:rPr>
          <w:rFonts w:ascii="Calibri" w:hAnsi="Calibri"/>
          <w:sz w:val="16"/>
          <w:szCs w:val="16"/>
        </w:rPr>
      </w:pPr>
    </w:p>
    <w:tbl>
      <w:tblPr>
        <w:tblW w:w="93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397"/>
        <w:gridCol w:w="1985"/>
        <w:gridCol w:w="1984"/>
        <w:gridCol w:w="1985"/>
      </w:tblGrid>
      <w:tr w:rsidR="00254B2E" w:rsidRPr="00C56F7C" w14:paraId="445A7E56" w14:textId="77777777" w:rsidTr="00163B03">
        <w:trPr>
          <w:cantSplit/>
          <w:trHeight w:val="652"/>
        </w:trPr>
        <w:tc>
          <w:tcPr>
            <w:tcW w:w="3397" w:type="dxa"/>
            <w:vAlign w:val="center"/>
          </w:tcPr>
          <w:p w14:paraId="62D4EE32" w14:textId="3EF17823" w:rsidR="00254B2E" w:rsidRPr="00521FF3" w:rsidRDefault="00295D57" w:rsidP="00254B2E">
            <w:pPr>
              <w:rPr>
                <w:rFonts w:ascii="Calibri" w:hAnsi="Calibri"/>
                <w:b/>
              </w:rPr>
            </w:pPr>
            <w:r>
              <w:rPr>
                <w:rFonts w:ascii="Calibri" w:hAnsi="Calibri"/>
                <w:b/>
              </w:rPr>
              <w:t>STRATIGRAPHIC UNIT</w:t>
            </w:r>
          </w:p>
          <w:p w14:paraId="6604A8A4" w14:textId="368B052C" w:rsidR="00254B2E" w:rsidRPr="00FC16E3" w:rsidRDefault="002254FD" w:rsidP="002254FD">
            <w:pPr>
              <w:rPr>
                <w:rFonts w:ascii="Calibri" w:hAnsi="Calibri"/>
                <w:bCs/>
              </w:rPr>
            </w:pPr>
            <w:r w:rsidRPr="00FC16E3">
              <w:rPr>
                <w:rFonts w:ascii="Calibri" w:hAnsi="Calibri"/>
                <w:bCs/>
              </w:rPr>
              <w:t xml:space="preserve">         D</w:t>
            </w:r>
            <w:r w:rsidR="000757DA">
              <w:rPr>
                <w:rFonts w:ascii="Calibri" w:hAnsi="Calibri"/>
                <w:bCs/>
              </w:rPr>
              <w:t>RILLING EVENT</w:t>
            </w:r>
          </w:p>
        </w:tc>
        <w:tc>
          <w:tcPr>
            <w:tcW w:w="1985" w:type="dxa"/>
            <w:vAlign w:val="center"/>
          </w:tcPr>
          <w:p w14:paraId="5BC68C6B" w14:textId="71EDD629" w:rsidR="00254B2E" w:rsidRPr="00C56F7C" w:rsidRDefault="00254B2E">
            <w:pPr>
              <w:jc w:val="center"/>
              <w:rPr>
                <w:rFonts w:ascii="Calibri" w:hAnsi="Calibri"/>
                <w:b/>
              </w:rPr>
            </w:pPr>
            <w:r w:rsidRPr="00C56F7C">
              <w:rPr>
                <w:rFonts w:ascii="Calibri" w:hAnsi="Calibri"/>
                <w:b/>
              </w:rPr>
              <w:t>MEASURED DEPTH  (m)</w:t>
            </w:r>
          </w:p>
        </w:tc>
        <w:tc>
          <w:tcPr>
            <w:tcW w:w="1984" w:type="dxa"/>
            <w:vAlign w:val="center"/>
          </w:tcPr>
          <w:p w14:paraId="6B05D3D6" w14:textId="77777777" w:rsidR="00254B2E" w:rsidRPr="00C56F7C" w:rsidRDefault="00254B2E">
            <w:pPr>
              <w:jc w:val="center"/>
              <w:rPr>
                <w:rFonts w:ascii="Calibri" w:hAnsi="Calibri"/>
                <w:b/>
              </w:rPr>
            </w:pPr>
            <w:r w:rsidRPr="00C56F7C">
              <w:rPr>
                <w:rFonts w:ascii="Calibri" w:hAnsi="Calibri"/>
                <w:b/>
              </w:rPr>
              <w:t>TRUE VERTICAL  DEPTH (m)</w:t>
            </w:r>
          </w:p>
        </w:tc>
        <w:tc>
          <w:tcPr>
            <w:tcW w:w="1985" w:type="dxa"/>
            <w:vAlign w:val="center"/>
          </w:tcPr>
          <w:p w14:paraId="599CB951" w14:textId="77777777" w:rsidR="00254B2E" w:rsidRPr="00C56F7C" w:rsidRDefault="00254B2E">
            <w:pPr>
              <w:jc w:val="center"/>
              <w:rPr>
                <w:rFonts w:ascii="Calibri" w:hAnsi="Calibri"/>
                <w:b/>
              </w:rPr>
            </w:pPr>
            <w:r w:rsidRPr="00C56F7C">
              <w:rPr>
                <w:rFonts w:ascii="Calibri" w:hAnsi="Calibri"/>
                <w:b/>
              </w:rPr>
              <w:t xml:space="preserve">MEAN SEA LEVEL </w:t>
            </w:r>
          </w:p>
          <w:p w14:paraId="6C7E4CF0" w14:textId="77777777" w:rsidR="00254B2E" w:rsidRPr="00C56F7C" w:rsidRDefault="00254B2E">
            <w:pPr>
              <w:jc w:val="center"/>
              <w:rPr>
                <w:rFonts w:ascii="Calibri" w:hAnsi="Calibri"/>
                <w:b/>
              </w:rPr>
            </w:pPr>
            <w:r w:rsidRPr="00C56F7C">
              <w:rPr>
                <w:rFonts w:ascii="Calibri" w:hAnsi="Calibri"/>
                <w:b/>
              </w:rPr>
              <w:t>(m)</w:t>
            </w:r>
          </w:p>
        </w:tc>
      </w:tr>
      <w:tr w:rsidR="00273AC9" w:rsidRPr="00C56F7C" w14:paraId="139D7F00" w14:textId="77777777" w:rsidTr="004B0C8B">
        <w:trPr>
          <w:cantSplit/>
          <w:trHeight w:val="80"/>
        </w:trPr>
        <w:tc>
          <w:tcPr>
            <w:tcW w:w="3397" w:type="dxa"/>
            <w:vAlign w:val="center"/>
          </w:tcPr>
          <w:p w14:paraId="74F05E82" w14:textId="77777777" w:rsidR="00273AC9" w:rsidRPr="00273AC9" w:rsidRDefault="00273AC9" w:rsidP="00254B2E">
            <w:pPr>
              <w:rPr>
                <w:rFonts w:ascii="Calibri" w:hAnsi="Calibri"/>
                <w:b/>
                <w:sz w:val="16"/>
                <w:szCs w:val="16"/>
              </w:rPr>
            </w:pPr>
          </w:p>
        </w:tc>
        <w:tc>
          <w:tcPr>
            <w:tcW w:w="1985" w:type="dxa"/>
            <w:vAlign w:val="center"/>
          </w:tcPr>
          <w:p w14:paraId="44668AA7" w14:textId="77777777" w:rsidR="00273AC9" w:rsidRPr="00273AC9" w:rsidRDefault="00273AC9" w:rsidP="00254B2E">
            <w:pPr>
              <w:jc w:val="center"/>
              <w:rPr>
                <w:rFonts w:ascii="Calibri" w:hAnsi="Calibri"/>
                <w:b/>
                <w:sz w:val="16"/>
                <w:szCs w:val="16"/>
              </w:rPr>
            </w:pPr>
          </w:p>
        </w:tc>
        <w:tc>
          <w:tcPr>
            <w:tcW w:w="1984" w:type="dxa"/>
            <w:vAlign w:val="center"/>
          </w:tcPr>
          <w:p w14:paraId="2CE1F206" w14:textId="77777777" w:rsidR="00273AC9" w:rsidRPr="00273AC9" w:rsidRDefault="00273AC9" w:rsidP="00254B2E">
            <w:pPr>
              <w:jc w:val="center"/>
              <w:rPr>
                <w:rFonts w:ascii="Calibri" w:hAnsi="Calibri"/>
                <w:b/>
                <w:sz w:val="16"/>
                <w:szCs w:val="16"/>
              </w:rPr>
            </w:pPr>
          </w:p>
        </w:tc>
        <w:tc>
          <w:tcPr>
            <w:tcW w:w="1985" w:type="dxa"/>
            <w:vAlign w:val="center"/>
          </w:tcPr>
          <w:p w14:paraId="730EA359" w14:textId="77777777" w:rsidR="00273AC9" w:rsidRPr="00273AC9" w:rsidRDefault="00273AC9" w:rsidP="00254B2E">
            <w:pPr>
              <w:jc w:val="center"/>
              <w:rPr>
                <w:rFonts w:ascii="Calibri" w:hAnsi="Calibri"/>
                <w:b/>
                <w:sz w:val="16"/>
                <w:szCs w:val="16"/>
              </w:rPr>
            </w:pPr>
          </w:p>
        </w:tc>
      </w:tr>
      <w:tr w:rsidR="00432FDE" w:rsidRPr="000029A4" w14:paraId="1A3B4211" w14:textId="77777777" w:rsidTr="00F838BB">
        <w:trPr>
          <w:cantSplit/>
          <w:trHeight w:val="482"/>
        </w:trPr>
        <w:tc>
          <w:tcPr>
            <w:tcW w:w="3397" w:type="dxa"/>
            <w:vAlign w:val="center"/>
          </w:tcPr>
          <w:p w14:paraId="351E9026" w14:textId="389D91DA" w:rsidR="00432FDE" w:rsidRPr="002F70F6" w:rsidRDefault="001916F5" w:rsidP="00432FDE">
            <w:pPr>
              <w:rPr>
                <w:rFonts w:ascii="Calibri" w:hAnsi="Calibri"/>
                <w:b/>
              </w:rPr>
            </w:pPr>
            <w:r w:rsidRPr="002F70F6">
              <w:rPr>
                <w:rFonts w:ascii="Calibri" w:hAnsi="Calibri"/>
                <w:b/>
              </w:rPr>
              <w:t>COLORADO</w:t>
            </w:r>
          </w:p>
        </w:tc>
        <w:tc>
          <w:tcPr>
            <w:tcW w:w="1985" w:type="dxa"/>
            <w:vAlign w:val="center"/>
          </w:tcPr>
          <w:p w14:paraId="708CD74C" w14:textId="567051FE" w:rsidR="00432FDE" w:rsidRPr="002F70F6" w:rsidRDefault="002F70F6" w:rsidP="00432FDE">
            <w:pPr>
              <w:jc w:val="center"/>
              <w:rPr>
                <w:rFonts w:ascii="Calibri" w:hAnsi="Calibri"/>
              </w:rPr>
            </w:pPr>
            <w:r w:rsidRPr="002F70F6">
              <w:rPr>
                <w:rFonts w:ascii="Calibri" w:hAnsi="Calibri"/>
              </w:rPr>
              <w:t>873.0</w:t>
            </w:r>
          </w:p>
        </w:tc>
        <w:tc>
          <w:tcPr>
            <w:tcW w:w="1984" w:type="dxa"/>
            <w:vAlign w:val="center"/>
          </w:tcPr>
          <w:p w14:paraId="662C621D" w14:textId="22352084" w:rsidR="00432FDE" w:rsidRPr="002F70F6" w:rsidRDefault="002F70F6" w:rsidP="00432FDE">
            <w:pPr>
              <w:jc w:val="center"/>
              <w:rPr>
                <w:rFonts w:ascii="Calibri" w:hAnsi="Calibri"/>
              </w:rPr>
            </w:pPr>
            <w:r w:rsidRPr="002F70F6">
              <w:rPr>
                <w:rFonts w:ascii="Calibri" w:hAnsi="Calibri"/>
              </w:rPr>
              <w:t>873.0</w:t>
            </w:r>
          </w:p>
        </w:tc>
        <w:tc>
          <w:tcPr>
            <w:tcW w:w="1985" w:type="dxa"/>
            <w:vAlign w:val="center"/>
          </w:tcPr>
          <w:p w14:paraId="4FBCD4C4" w14:textId="4A61E087" w:rsidR="00432FDE" w:rsidRPr="002F70F6" w:rsidRDefault="002F70F6" w:rsidP="00432FDE">
            <w:pPr>
              <w:jc w:val="center"/>
              <w:rPr>
                <w:rFonts w:ascii="Calibri" w:hAnsi="Calibri"/>
              </w:rPr>
            </w:pPr>
            <w:r w:rsidRPr="002F70F6">
              <w:rPr>
                <w:rFonts w:ascii="Calibri" w:hAnsi="Calibri"/>
              </w:rPr>
              <w:t>-125.5</w:t>
            </w:r>
          </w:p>
        </w:tc>
      </w:tr>
      <w:tr w:rsidR="00C3053D" w:rsidRPr="000029A4" w14:paraId="200E15F0" w14:textId="77777777" w:rsidTr="00F838BB">
        <w:trPr>
          <w:cantSplit/>
          <w:trHeight w:val="482"/>
        </w:trPr>
        <w:tc>
          <w:tcPr>
            <w:tcW w:w="3397" w:type="dxa"/>
            <w:vAlign w:val="center"/>
          </w:tcPr>
          <w:p w14:paraId="2F016CF0" w14:textId="5D472B0F" w:rsidR="00C3053D" w:rsidRPr="00675C3D" w:rsidRDefault="001916F5" w:rsidP="00273AC9">
            <w:pPr>
              <w:rPr>
                <w:rFonts w:ascii="Calibri" w:hAnsi="Calibri"/>
                <w:b/>
              </w:rPr>
            </w:pPr>
            <w:r w:rsidRPr="00675C3D">
              <w:rPr>
                <w:rFonts w:ascii="Calibri" w:hAnsi="Calibri"/>
                <w:b/>
              </w:rPr>
              <w:t>CARDIUM</w:t>
            </w:r>
          </w:p>
        </w:tc>
        <w:tc>
          <w:tcPr>
            <w:tcW w:w="1985" w:type="dxa"/>
            <w:vAlign w:val="center"/>
          </w:tcPr>
          <w:p w14:paraId="64BD078E" w14:textId="01FDD02D" w:rsidR="00C3053D" w:rsidRPr="00675C3D" w:rsidRDefault="00675C3D" w:rsidP="00273AC9">
            <w:pPr>
              <w:jc w:val="center"/>
              <w:rPr>
                <w:rFonts w:ascii="Calibri" w:hAnsi="Calibri"/>
              </w:rPr>
            </w:pPr>
            <w:r w:rsidRPr="00675C3D">
              <w:rPr>
                <w:rFonts w:ascii="Calibri" w:hAnsi="Calibri"/>
              </w:rPr>
              <w:t>983.2</w:t>
            </w:r>
          </w:p>
        </w:tc>
        <w:tc>
          <w:tcPr>
            <w:tcW w:w="1984" w:type="dxa"/>
            <w:vAlign w:val="center"/>
          </w:tcPr>
          <w:p w14:paraId="42D7C0A8" w14:textId="7E95B656" w:rsidR="00C3053D" w:rsidRPr="00675C3D" w:rsidRDefault="00675C3D" w:rsidP="00273AC9">
            <w:pPr>
              <w:jc w:val="center"/>
              <w:rPr>
                <w:rFonts w:ascii="Calibri" w:hAnsi="Calibri"/>
              </w:rPr>
            </w:pPr>
            <w:r w:rsidRPr="00675C3D">
              <w:rPr>
                <w:rFonts w:ascii="Calibri" w:hAnsi="Calibri"/>
              </w:rPr>
              <w:t>983.0</w:t>
            </w:r>
          </w:p>
        </w:tc>
        <w:tc>
          <w:tcPr>
            <w:tcW w:w="1985" w:type="dxa"/>
            <w:vAlign w:val="center"/>
          </w:tcPr>
          <w:p w14:paraId="6A06C059" w14:textId="0E09F83C" w:rsidR="00C3053D" w:rsidRPr="00675C3D" w:rsidRDefault="00675C3D" w:rsidP="00273AC9">
            <w:pPr>
              <w:jc w:val="center"/>
              <w:rPr>
                <w:rFonts w:ascii="Calibri" w:hAnsi="Calibri"/>
              </w:rPr>
            </w:pPr>
            <w:r w:rsidRPr="00675C3D">
              <w:rPr>
                <w:rFonts w:ascii="Calibri" w:hAnsi="Calibri"/>
              </w:rPr>
              <w:t>-235.5</w:t>
            </w:r>
          </w:p>
        </w:tc>
      </w:tr>
      <w:tr w:rsidR="00273AC9" w:rsidRPr="000029A4" w14:paraId="6ADB7601" w14:textId="77777777" w:rsidTr="00F838BB">
        <w:trPr>
          <w:cantSplit/>
          <w:trHeight w:val="482"/>
        </w:trPr>
        <w:tc>
          <w:tcPr>
            <w:tcW w:w="3397" w:type="dxa"/>
            <w:vAlign w:val="center"/>
          </w:tcPr>
          <w:p w14:paraId="037E3C70" w14:textId="31AD04EF" w:rsidR="00273AC9" w:rsidRPr="00675C3D" w:rsidRDefault="001916F5" w:rsidP="00273AC9">
            <w:pPr>
              <w:rPr>
                <w:rFonts w:ascii="Calibri" w:hAnsi="Calibri"/>
                <w:b/>
              </w:rPr>
            </w:pPr>
            <w:r w:rsidRPr="00675C3D">
              <w:rPr>
                <w:rFonts w:ascii="Calibri" w:hAnsi="Calibri"/>
                <w:b/>
              </w:rPr>
              <w:t xml:space="preserve">          </w:t>
            </w:r>
            <w:r w:rsidRPr="00675C3D">
              <w:rPr>
                <w:rFonts w:ascii="Calibri" w:hAnsi="Calibri"/>
                <w:bCs/>
              </w:rPr>
              <w:t>KOP</w:t>
            </w:r>
          </w:p>
        </w:tc>
        <w:tc>
          <w:tcPr>
            <w:tcW w:w="1985" w:type="dxa"/>
            <w:vAlign w:val="center"/>
          </w:tcPr>
          <w:p w14:paraId="1CE13CED" w14:textId="66A1C1A8" w:rsidR="00273AC9" w:rsidRPr="00675C3D" w:rsidRDefault="00675C3D" w:rsidP="00273AC9">
            <w:pPr>
              <w:jc w:val="center"/>
              <w:rPr>
                <w:rFonts w:ascii="Calibri" w:hAnsi="Calibri"/>
              </w:rPr>
            </w:pPr>
            <w:r w:rsidRPr="00675C3D">
              <w:rPr>
                <w:rFonts w:ascii="Calibri" w:hAnsi="Calibri"/>
              </w:rPr>
              <w:t>1007.0</w:t>
            </w:r>
          </w:p>
        </w:tc>
        <w:tc>
          <w:tcPr>
            <w:tcW w:w="1984" w:type="dxa"/>
            <w:vAlign w:val="center"/>
          </w:tcPr>
          <w:p w14:paraId="07EB1855" w14:textId="5E64E05D" w:rsidR="00273AC9" w:rsidRPr="00675C3D" w:rsidRDefault="00675C3D" w:rsidP="00273AC9">
            <w:pPr>
              <w:jc w:val="center"/>
              <w:rPr>
                <w:rFonts w:ascii="Calibri" w:hAnsi="Calibri"/>
              </w:rPr>
            </w:pPr>
            <w:r w:rsidRPr="00675C3D">
              <w:rPr>
                <w:rFonts w:ascii="Calibri" w:hAnsi="Calibri"/>
              </w:rPr>
              <w:t>1006.9</w:t>
            </w:r>
          </w:p>
        </w:tc>
        <w:tc>
          <w:tcPr>
            <w:tcW w:w="1985" w:type="dxa"/>
            <w:vAlign w:val="center"/>
          </w:tcPr>
          <w:p w14:paraId="61112C40" w14:textId="392B959C" w:rsidR="00273AC9" w:rsidRPr="00675C3D" w:rsidRDefault="00675C3D" w:rsidP="00273AC9">
            <w:pPr>
              <w:jc w:val="center"/>
              <w:rPr>
                <w:rFonts w:ascii="Calibri" w:hAnsi="Calibri"/>
              </w:rPr>
            </w:pPr>
            <w:r w:rsidRPr="00675C3D">
              <w:rPr>
                <w:rFonts w:ascii="Calibri" w:hAnsi="Calibri"/>
              </w:rPr>
              <w:t>-259.4</w:t>
            </w:r>
          </w:p>
        </w:tc>
      </w:tr>
      <w:tr w:rsidR="001916F5" w:rsidRPr="000029A4" w14:paraId="243E1DDA" w14:textId="77777777" w:rsidTr="00F838BB">
        <w:trPr>
          <w:cantSplit/>
          <w:trHeight w:val="482"/>
        </w:trPr>
        <w:tc>
          <w:tcPr>
            <w:tcW w:w="3397" w:type="dxa"/>
            <w:vAlign w:val="center"/>
          </w:tcPr>
          <w:p w14:paraId="3D12E689" w14:textId="61869C19" w:rsidR="001916F5" w:rsidRPr="00675C3D" w:rsidRDefault="001916F5" w:rsidP="001916F5">
            <w:pPr>
              <w:rPr>
                <w:rFonts w:ascii="Calibri" w:hAnsi="Calibri"/>
                <w:b/>
              </w:rPr>
            </w:pPr>
            <w:r w:rsidRPr="00675C3D">
              <w:rPr>
                <w:rFonts w:ascii="Calibri" w:hAnsi="Calibri"/>
                <w:b/>
              </w:rPr>
              <w:t>SECOND WHITE SPECKS</w:t>
            </w:r>
          </w:p>
        </w:tc>
        <w:tc>
          <w:tcPr>
            <w:tcW w:w="1985" w:type="dxa"/>
            <w:vAlign w:val="center"/>
          </w:tcPr>
          <w:p w14:paraId="1922DF6D" w14:textId="7DB1B15B" w:rsidR="001916F5" w:rsidRPr="00675C3D" w:rsidRDefault="00675C3D" w:rsidP="001916F5">
            <w:pPr>
              <w:jc w:val="center"/>
              <w:rPr>
                <w:rFonts w:ascii="Calibri" w:hAnsi="Calibri"/>
              </w:rPr>
            </w:pPr>
            <w:r w:rsidRPr="00675C3D">
              <w:rPr>
                <w:rFonts w:ascii="Calibri" w:hAnsi="Calibri"/>
              </w:rPr>
              <w:t>1094.4</w:t>
            </w:r>
          </w:p>
        </w:tc>
        <w:tc>
          <w:tcPr>
            <w:tcW w:w="1984" w:type="dxa"/>
            <w:vAlign w:val="center"/>
          </w:tcPr>
          <w:p w14:paraId="69E22147" w14:textId="67C12D8B" w:rsidR="001916F5" w:rsidRPr="00675C3D" w:rsidRDefault="00675C3D" w:rsidP="001916F5">
            <w:pPr>
              <w:jc w:val="center"/>
              <w:rPr>
                <w:rFonts w:ascii="Calibri" w:hAnsi="Calibri"/>
              </w:rPr>
            </w:pPr>
            <w:r w:rsidRPr="00675C3D">
              <w:rPr>
                <w:rFonts w:ascii="Calibri" w:hAnsi="Calibri"/>
              </w:rPr>
              <w:t>1093.2</w:t>
            </w:r>
          </w:p>
        </w:tc>
        <w:tc>
          <w:tcPr>
            <w:tcW w:w="1985" w:type="dxa"/>
            <w:vAlign w:val="center"/>
          </w:tcPr>
          <w:p w14:paraId="232381FA" w14:textId="0AA7B44E" w:rsidR="001916F5" w:rsidRPr="00675C3D" w:rsidRDefault="00675C3D" w:rsidP="001916F5">
            <w:pPr>
              <w:jc w:val="center"/>
              <w:rPr>
                <w:rFonts w:ascii="Calibri" w:hAnsi="Calibri"/>
              </w:rPr>
            </w:pPr>
            <w:r w:rsidRPr="00675C3D">
              <w:rPr>
                <w:rFonts w:ascii="Calibri" w:hAnsi="Calibri"/>
              </w:rPr>
              <w:t>-345.7</w:t>
            </w:r>
          </w:p>
        </w:tc>
      </w:tr>
      <w:tr w:rsidR="001916F5" w:rsidRPr="000029A4" w14:paraId="283A5C5D" w14:textId="77777777" w:rsidTr="00F838BB">
        <w:trPr>
          <w:cantSplit/>
          <w:trHeight w:val="482"/>
        </w:trPr>
        <w:tc>
          <w:tcPr>
            <w:tcW w:w="3397" w:type="dxa"/>
            <w:vAlign w:val="center"/>
          </w:tcPr>
          <w:p w14:paraId="508E1BBA" w14:textId="041F5A81" w:rsidR="001916F5" w:rsidRPr="00675C3D" w:rsidRDefault="001916F5" w:rsidP="001916F5">
            <w:pPr>
              <w:ind w:right="30"/>
              <w:rPr>
                <w:rFonts w:ascii="Calibri" w:hAnsi="Calibri"/>
                <w:bCs/>
              </w:rPr>
            </w:pPr>
            <w:r w:rsidRPr="00675C3D">
              <w:rPr>
                <w:rFonts w:ascii="Calibri" w:hAnsi="Calibri"/>
                <w:b/>
              </w:rPr>
              <w:t>BASE FISH SCALES</w:t>
            </w:r>
          </w:p>
        </w:tc>
        <w:tc>
          <w:tcPr>
            <w:tcW w:w="1985" w:type="dxa"/>
            <w:vAlign w:val="center"/>
          </w:tcPr>
          <w:p w14:paraId="76CA821D" w14:textId="760CC2C0" w:rsidR="001916F5" w:rsidRPr="00675C3D" w:rsidRDefault="00675C3D" w:rsidP="001916F5">
            <w:pPr>
              <w:jc w:val="center"/>
              <w:rPr>
                <w:rFonts w:ascii="Calibri" w:hAnsi="Calibri"/>
              </w:rPr>
            </w:pPr>
            <w:r w:rsidRPr="00675C3D">
              <w:rPr>
                <w:rFonts w:ascii="Calibri" w:hAnsi="Calibri"/>
              </w:rPr>
              <w:t>1225.1</w:t>
            </w:r>
          </w:p>
        </w:tc>
        <w:tc>
          <w:tcPr>
            <w:tcW w:w="1984" w:type="dxa"/>
            <w:vAlign w:val="center"/>
          </w:tcPr>
          <w:p w14:paraId="51EE80AE" w14:textId="1CFF4F60" w:rsidR="001916F5" w:rsidRPr="00675C3D" w:rsidRDefault="00675C3D" w:rsidP="001916F5">
            <w:pPr>
              <w:jc w:val="center"/>
              <w:rPr>
                <w:rFonts w:ascii="Calibri" w:hAnsi="Calibri"/>
              </w:rPr>
            </w:pPr>
            <w:r w:rsidRPr="00675C3D">
              <w:rPr>
                <w:rFonts w:ascii="Calibri" w:hAnsi="Calibri"/>
              </w:rPr>
              <w:t>1210.0</w:t>
            </w:r>
          </w:p>
        </w:tc>
        <w:tc>
          <w:tcPr>
            <w:tcW w:w="1985" w:type="dxa"/>
            <w:vAlign w:val="center"/>
          </w:tcPr>
          <w:p w14:paraId="45CB6DA6" w14:textId="210320DB" w:rsidR="001916F5" w:rsidRPr="00675C3D" w:rsidRDefault="00675C3D" w:rsidP="001916F5">
            <w:pPr>
              <w:jc w:val="center"/>
              <w:rPr>
                <w:rFonts w:ascii="Calibri" w:hAnsi="Calibri"/>
              </w:rPr>
            </w:pPr>
            <w:r w:rsidRPr="00675C3D">
              <w:rPr>
                <w:rFonts w:ascii="Calibri" w:hAnsi="Calibri"/>
              </w:rPr>
              <w:t>-462.5</w:t>
            </w:r>
          </w:p>
        </w:tc>
      </w:tr>
      <w:tr w:rsidR="001916F5" w:rsidRPr="000029A4" w14:paraId="6E52A765" w14:textId="77777777" w:rsidTr="00F838BB">
        <w:trPr>
          <w:cantSplit/>
          <w:trHeight w:val="482"/>
        </w:trPr>
        <w:tc>
          <w:tcPr>
            <w:tcW w:w="3397" w:type="dxa"/>
            <w:vAlign w:val="center"/>
          </w:tcPr>
          <w:p w14:paraId="23067CAA" w14:textId="41DFBE29" w:rsidR="001916F5" w:rsidRPr="00675C3D" w:rsidRDefault="001916F5" w:rsidP="001916F5">
            <w:pPr>
              <w:rPr>
                <w:rFonts w:ascii="Calibri" w:hAnsi="Calibri"/>
                <w:b/>
              </w:rPr>
            </w:pPr>
            <w:r w:rsidRPr="00675C3D">
              <w:rPr>
                <w:rFonts w:ascii="Calibri" w:hAnsi="Calibri"/>
                <w:b/>
              </w:rPr>
              <w:t>VIKING</w:t>
            </w:r>
          </w:p>
        </w:tc>
        <w:tc>
          <w:tcPr>
            <w:tcW w:w="1985" w:type="dxa"/>
            <w:vAlign w:val="center"/>
          </w:tcPr>
          <w:p w14:paraId="4AE95BC6" w14:textId="3684BAAE" w:rsidR="001916F5" w:rsidRPr="00675C3D" w:rsidRDefault="00675C3D" w:rsidP="001916F5">
            <w:pPr>
              <w:jc w:val="center"/>
              <w:rPr>
                <w:rFonts w:ascii="Calibri" w:hAnsi="Calibri"/>
              </w:rPr>
            </w:pPr>
            <w:r w:rsidRPr="00675C3D">
              <w:rPr>
                <w:rFonts w:ascii="Calibri" w:hAnsi="Calibri"/>
              </w:rPr>
              <w:t>1271.1</w:t>
            </w:r>
          </w:p>
        </w:tc>
        <w:tc>
          <w:tcPr>
            <w:tcW w:w="1984" w:type="dxa"/>
            <w:vAlign w:val="center"/>
          </w:tcPr>
          <w:p w14:paraId="7572A8D9" w14:textId="24E009A4" w:rsidR="001916F5" w:rsidRPr="00675C3D" w:rsidRDefault="00675C3D" w:rsidP="001916F5">
            <w:pPr>
              <w:jc w:val="center"/>
              <w:rPr>
                <w:rFonts w:ascii="Calibri" w:hAnsi="Calibri"/>
              </w:rPr>
            </w:pPr>
            <w:r w:rsidRPr="00675C3D">
              <w:rPr>
                <w:rFonts w:ascii="Calibri" w:hAnsi="Calibri"/>
              </w:rPr>
              <w:t>12</w:t>
            </w:r>
            <w:r w:rsidR="00B64918">
              <w:rPr>
                <w:rFonts w:ascii="Calibri" w:hAnsi="Calibri"/>
              </w:rPr>
              <w:t>45.5</w:t>
            </w:r>
          </w:p>
        </w:tc>
        <w:tc>
          <w:tcPr>
            <w:tcW w:w="1985" w:type="dxa"/>
            <w:vAlign w:val="center"/>
          </w:tcPr>
          <w:p w14:paraId="4AC47894" w14:textId="32AB3C0F" w:rsidR="001916F5" w:rsidRPr="00675C3D" w:rsidRDefault="00675C3D" w:rsidP="001916F5">
            <w:pPr>
              <w:jc w:val="center"/>
              <w:rPr>
                <w:rFonts w:ascii="Calibri" w:hAnsi="Calibri"/>
              </w:rPr>
            </w:pPr>
            <w:r w:rsidRPr="00675C3D">
              <w:rPr>
                <w:rFonts w:ascii="Calibri" w:hAnsi="Calibri"/>
              </w:rPr>
              <w:t>-498.0</w:t>
            </w:r>
          </w:p>
        </w:tc>
      </w:tr>
      <w:tr w:rsidR="001916F5" w:rsidRPr="000029A4" w14:paraId="07737362" w14:textId="77777777" w:rsidTr="00F838BB">
        <w:trPr>
          <w:cantSplit/>
          <w:trHeight w:val="482"/>
        </w:trPr>
        <w:tc>
          <w:tcPr>
            <w:tcW w:w="3397" w:type="dxa"/>
            <w:vAlign w:val="center"/>
          </w:tcPr>
          <w:p w14:paraId="12E0187E" w14:textId="4FD40143" w:rsidR="001916F5" w:rsidRPr="00675C3D" w:rsidRDefault="00F838BB" w:rsidP="001916F5">
            <w:pPr>
              <w:rPr>
                <w:rFonts w:ascii="Calibri" w:hAnsi="Calibri"/>
                <w:b/>
              </w:rPr>
            </w:pPr>
            <w:r w:rsidRPr="00675C3D">
              <w:rPr>
                <w:rFonts w:ascii="Calibri" w:hAnsi="Calibri"/>
                <w:b/>
              </w:rPr>
              <w:t>JOLI FOU</w:t>
            </w:r>
          </w:p>
        </w:tc>
        <w:tc>
          <w:tcPr>
            <w:tcW w:w="1985" w:type="dxa"/>
            <w:vAlign w:val="center"/>
          </w:tcPr>
          <w:p w14:paraId="3A186108" w14:textId="61767242" w:rsidR="001916F5" w:rsidRPr="00675C3D" w:rsidRDefault="00675C3D" w:rsidP="001916F5">
            <w:pPr>
              <w:jc w:val="center"/>
              <w:rPr>
                <w:rFonts w:ascii="Calibri" w:hAnsi="Calibri"/>
              </w:rPr>
            </w:pPr>
            <w:r w:rsidRPr="00675C3D">
              <w:rPr>
                <w:rFonts w:ascii="Calibri" w:hAnsi="Calibri"/>
              </w:rPr>
              <w:t>1322.1</w:t>
            </w:r>
          </w:p>
        </w:tc>
        <w:tc>
          <w:tcPr>
            <w:tcW w:w="1984" w:type="dxa"/>
            <w:vAlign w:val="center"/>
          </w:tcPr>
          <w:p w14:paraId="544F3FC7" w14:textId="02256FDE" w:rsidR="001916F5" w:rsidRPr="00675C3D" w:rsidRDefault="00675C3D" w:rsidP="001916F5">
            <w:pPr>
              <w:jc w:val="center"/>
              <w:rPr>
                <w:rFonts w:ascii="Calibri" w:hAnsi="Calibri"/>
              </w:rPr>
            </w:pPr>
            <w:r w:rsidRPr="00675C3D">
              <w:rPr>
                <w:rFonts w:ascii="Calibri" w:hAnsi="Calibri"/>
              </w:rPr>
              <w:t>1281.5</w:t>
            </w:r>
          </w:p>
        </w:tc>
        <w:tc>
          <w:tcPr>
            <w:tcW w:w="1985" w:type="dxa"/>
            <w:vAlign w:val="center"/>
          </w:tcPr>
          <w:p w14:paraId="7F4EA741" w14:textId="7B9E1F13" w:rsidR="001916F5" w:rsidRPr="00675C3D" w:rsidRDefault="00675C3D" w:rsidP="001916F5">
            <w:pPr>
              <w:jc w:val="center"/>
              <w:rPr>
                <w:rFonts w:ascii="Calibri" w:hAnsi="Calibri"/>
              </w:rPr>
            </w:pPr>
            <w:r w:rsidRPr="00675C3D">
              <w:rPr>
                <w:rFonts w:ascii="Calibri" w:hAnsi="Calibri"/>
              </w:rPr>
              <w:t>-534.0</w:t>
            </w:r>
          </w:p>
        </w:tc>
      </w:tr>
      <w:tr w:rsidR="001916F5" w:rsidRPr="000029A4" w14:paraId="76351374" w14:textId="77777777" w:rsidTr="00F838BB">
        <w:trPr>
          <w:cantSplit/>
          <w:trHeight w:val="482"/>
        </w:trPr>
        <w:tc>
          <w:tcPr>
            <w:tcW w:w="3397" w:type="dxa"/>
            <w:vAlign w:val="center"/>
          </w:tcPr>
          <w:p w14:paraId="09089FD4" w14:textId="19FE3AC5" w:rsidR="001916F5" w:rsidRPr="00675C3D" w:rsidRDefault="00F838BB" w:rsidP="001916F5">
            <w:pPr>
              <w:rPr>
                <w:rFonts w:ascii="Calibri" w:hAnsi="Calibri"/>
                <w:b/>
              </w:rPr>
            </w:pPr>
            <w:r w:rsidRPr="00675C3D">
              <w:rPr>
                <w:rFonts w:ascii="Calibri" w:hAnsi="Calibri"/>
                <w:b/>
              </w:rPr>
              <w:t>MANNVILLE</w:t>
            </w:r>
          </w:p>
        </w:tc>
        <w:tc>
          <w:tcPr>
            <w:tcW w:w="1985" w:type="dxa"/>
            <w:vAlign w:val="center"/>
          </w:tcPr>
          <w:p w14:paraId="2AE840D0" w14:textId="54345FAF" w:rsidR="001916F5" w:rsidRPr="00675C3D" w:rsidRDefault="00675C3D" w:rsidP="001916F5">
            <w:pPr>
              <w:jc w:val="center"/>
              <w:rPr>
                <w:rFonts w:ascii="Calibri" w:hAnsi="Calibri"/>
              </w:rPr>
            </w:pPr>
            <w:r w:rsidRPr="00675C3D">
              <w:rPr>
                <w:rFonts w:ascii="Calibri" w:hAnsi="Calibri"/>
              </w:rPr>
              <w:t>1339.9</w:t>
            </w:r>
          </w:p>
        </w:tc>
        <w:tc>
          <w:tcPr>
            <w:tcW w:w="1984" w:type="dxa"/>
            <w:vAlign w:val="center"/>
          </w:tcPr>
          <w:p w14:paraId="2B0B3944" w14:textId="1BC0A895" w:rsidR="001916F5" w:rsidRPr="00675C3D" w:rsidRDefault="00675C3D" w:rsidP="001916F5">
            <w:pPr>
              <w:jc w:val="center"/>
              <w:rPr>
                <w:rFonts w:ascii="Calibri" w:hAnsi="Calibri"/>
              </w:rPr>
            </w:pPr>
            <w:r w:rsidRPr="00675C3D">
              <w:rPr>
                <w:rFonts w:ascii="Calibri" w:hAnsi="Calibri"/>
              </w:rPr>
              <w:t>1292.0</w:t>
            </w:r>
          </w:p>
        </w:tc>
        <w:tc>
          <w:tcPr>
            <w:tcW w:w="1985" w:type="dxa"/>
            <w:vAlign w:val="center"/>
          </w:tcPr>
          <w:p w14:paraId="68A0A70A" w14:textId="3FB0E420" w:rsidR="001916F5" w:rsidRPr="00675C3D" w:rsidRDefault="00675C3D" w:rsidP="001916F5">
            <w:pPr>
              <w:jc w:val="center"/>
              <w:rPr>
                <w:rFonts w:ascii="Calibri" w:hAnsi="Calibri"/>
              </w:rPr>
            </w:pPr>
            <w:r w:rsidRPr="00675C3D">
              <w:rPr>
                <w:rFonts w:ascii="Calibri" w:hAnsi="Calibri"/>
              </w:rPr>
              <w:t>-544.5</w:t>
            </w:r>
          </w:p>
        </w:tc>
      </w:tr>
      <w:tr w:rsidR="001916F5" w:rsidRPr="00040B51" w14:paraId="4D3F2E76" w14:textId="77777777" w:rsidTr="00F838BB">
        <w:trPr>
          <w:cantSplit/>
          <w:trHeight w:val="482"/>
        </w:trPr>
        <w:tc>
          <w:tcPr>
            <w:tcW w:w="3397" w:type="dxa"/>
            <w:vAlign w:val="center"/>
          </w:tcPr>
          <w:p w14:paraId="688822A6" w14:textId="50BAB13C" w:rsidR="001916F5" w:rsidRPr="00675C3D" w:rsidRDefault="00F838BB" w:rsidP="001916F5">
            <w:pPr>
              <w:rPr>
                <w:rFonts w:ascii="Calibri" w:hAnsi="Calibri"/>
                <w:b/>
              </w:rPr>
            </w:pPr>
            <w:r w:rsidRPr="00675C3D">
              <w:rPr>
                <w:rFonts w:ascii="Calibri" w:hAnsi="Calibri"/>
                <w:b/>
              </w:rPr>
              <w:t>UPPER COAL</w:t>
            </w:r>
          </w:p>
        </w:tc>
        <w:tc>
          <w:tcPr>
            <w:tcW w:w="1985" w:type="dxa"/>
            <w:vAlign w:val="center"/>
          </w:tcPr>
          <w:p w14:paraId="49A62826" w14:textId="1CE4A251" w:rsidR="001916F5" w:rsidRPr="00675C3D" w:rsidRDefault="00675C3D" w:rsidP="001916F5">
            <w:pPr>
              <w:jc w:val="center"/>
              <w:rPr>
                <w:rFonts w:ascii="Calibri" w:hAnsi="Calibri"/>
              </w:rPr>
            </w:pPr>
            <w:r w:rsidRPr="00675C3D">
              <w:rPr>
                <w:rFonts w:ascii="Calibri" w:hAnsi="Calibri"/>
              </w:rPr>
              <w:t>1283.1</w:t>
            </w:r>
          </w:p>
        </w:tc>
        <w:tc>
          <w:tcPr>
            <w:tcW w:w="1984" w:type="dxa"/>
            <w:vAlign w:val="center"/>
          </w:tcPr>
          <w:p w14:paraId="065F1E96" w14:textId="6FA3ED0B" w:rsidR="001916F5" w:rsidRPr="00675C3D" w:rsidRDefault="00675C3D" w:rsidP="001916F5">
            <w:pPr>
              <w:jc w:val="center"/>
              <w:rPr>
                <w:rFonts w:ascii="Calibri" w:hAnsi="Calibri"/>
              </w:rPr>
            </w:pPr>
            <w:r w:rsidRPr="00675C3D">
              <w:rPr>
                <w:rFonts w:ascii="Calibri" w:hAnsi="Calibri"/>
              </w:rPr>
              <w:t>1316.0</w:t>
            </w:r>
          </w:p>
        </w:tc>
        <w:tc>
          <w:tcPr>
            <w:tcW w:w="1985" w:type="dxa"/>
            <w:vAlign w:val="center"/>
          </w:tcPr>
          <w:p w14:paraId="0A251FBC" w14:textId="23ABB766" w:rsidR="001916F5" w:rsidRPr="00675C3D" w:rsidRDefault="00675C3D" w:rsidP="001916F5">
            <w:pPr>
              <w:jc w:val="center"/>
              <w:rPr>
                <w:rFonts w:ascii="Calibri" w:hAnsi="Calibri"/>
              </w:rPr>
            </w:pPr>
            <w:r w:rsidRPr="00675C3D">
              <w:rPr>
                <w:rFonts w:ascii="Calibri" w:hAnsi="Calibri"/>
              </w:rPr>
              <w:t>-568.5</w:t>
            </w:r>
          </w:p>
        </w:tc>
      </w:tr>
      <w:tr w:rsidR="001916F5" w:rsidRPr="000029A4" w14:paraId="4FA69439" w14:textId="77777777" w:rsidTr="00F838BB">
        <w:trPr>
          <w:cantSplit/>
          <w:trHeight w:val="482"/>
        </w:trPr>
        <w:tc>
          <w:tcPr>
            <w:tcW w:w="3397" w:type="dxa"/>
            <w:vAlign w:val="center"/>
          </w:tcPr>
          <w:p w14:paraId="779D47D1" w14:textId="7A79E08E" w:rsidR="001916F5" w:rsidRPr="00675C3D" w:rsidRDefault="00F838BB" w:rsidP="001916F5">
            <w:pPr>
              <w:rPr>
                <w:rFonts w:ascii="Calibri" w:hAnsi="Calibri"/>
                <w:b/>
              </w:rPr>
            </w:pPr>
            <w:r w:rsidRPr="00675C3D">
              <w:rPr>
                <w:rFonts w:ascii="Calibri" w:hAnsi="Calibri"/>
                <w:b/>
              </w:rPr>
              <w:t xml:space="preserve">TOP SPARKY </w:t>
            </w:r>
            <w:r w:rsidR="00344E98" w:rsidRPr="00675C3D">
              <w:rPr>
                <w:rFonts w:ascii="Calibri" w:hAnsi="Calibri"/>
                <w:b/>
              </w:rPr>
              <w:t>B</w:t>
            </w:r>
          </w:p>
        </w:tc>
        <w:tc>
          <w:tcPr>
            <w:tcW w:w="1985" w:type="dxa"/>
            <w:vAlign w:val="center"/>
          </w:tcPr>
          <w:p w14:paraId="67D924EB" w14:textId="49BBBB64" w:rsidR="001916F5" w:rsidRPr="00675C3D" w:rsidRDefault="00675C3D" w:rsidP="001916F5">
            <w:pPr>
              <w:jc w:val="center"/>
              <w:rPr>
                <w:rFonts w:ascii="Calibri" w:hAnsi="Calibri"/>
              </w:rPr>
            </w:pPr>
            <w:r w:rsidRPr="00675C3D">
              <w:rPr>
                <w:rFonts w:ascii="Calibri" w:hAnsi="Calibri"/>
              </w:rPr>
              <w:t>1437.0</w:t>
            </w:r>
          </w:p>
        </w:tc>
        <w:tc>
          <w:tcPr>
            <w:tcW w:w="1984" w:type="dxa"/>
            <w:vAlign w:val="center"/>
          </w:tcPr>
          <w:p w14:paraId="106A3F4A" w14:textId="1B365857" w:rsidR="001916F5" w:rsidRPr="00675C3D" w:rsidRDefault="00675C3D" w:rsidP="001916F5">
            <w:pPr>
              <w:jc w:val="center"/>
              <w:rPr>
                <w:rFonts w:ascii="Calibri" w:hAnsi="Calibri"/>
              </w:rPr>
            </w:pPr>
            <w:r w:rsidRPr="00675C3D">
              <w:rPr>
                <w:rFonts w:ascii="Calibri" w:hAnsi="Calibri"/>
              </w:rPr>
              <w:t>1337.7</w:t>
            </w:r>
          </w:p>
        </w:tc>
        <w:tc>
          <w:tcPr>
            <w:tcW w:w="1985" w:type="dxa"/>
            <w:vAlign w:val="center"/>
          </w:tcPr>
          <w:p w14:paraId="570AAD48" w14:textId="112A8C66" w:rsidR="001916F5" w:rsidRPr="00675C3D" w:rsidRDefault="00675C3D" w:rsidP="001916F5">
            <w:pPr>
              <w:jc w:val="center"/>
              <w:rPr>
                <w:rFonts w:ascii="Calibri" w:hAnsi="Calibri"/>
              </w:rPr>
            </w:pPr>
            <w:r w:rsidRPr="00675C3D">
              <w:rPr>
                <w:rFonts w:ascii="Calibri" w:hAnsi="Calibri"/>
              </w:rPr>
              <w:t>-590.2</w:t>
            </w:r>
          </w:p>
        </w:tc>
      </w:tr>
      <w:tr w:rsidR="00344E98" w:rsidRPr="000029A4" w14:paraId="371BA199" w14:textId="77777777" w:rsidTr="00F838BB">
        <w:trPr>
          <w:cantSplit/>
          <w:trHeight w:val="482"/>
        </w:trPr>
        <w:tc>
          <w:tcPr>
            <w:tcW w:w="3397" w:type="dxa"/>
            <w:vAlign w:val="center"/>
          </w:tcPr>
          <w:p w14:paraId="49185804" w14:textId="057F5C61" w:rsidR="00344E98" w:rsidRPr="00675C3D" w:rsidRDefault="00344E98" w:rsidP="001916F5">
            <w:pPr>
              <w:rPr>
                <w:rFonts w:ascii="Calibri" w:hAnsi="Calibri"/>
                <w:b/>
              </w:rPr>
            </w:pPr>
            <w:r w:rsidRPr="00675C3D">
              <w:rPr>
                <w:rFonts w:ascii="Calibri" w:hAnsi="Calibri"/>
                <w:b/>
              </w:rPr>
              <w:t>TOP SPARKY A</w:t>
            </w:r>
          </w:p>
        </w:tc>
        <w:tc>
          <w:tcPr>
            <w:tcW w:w="1985" w:type="dxa"/>
            <w:vAlign w:val="center"/>
          </w:tcPr>
          <w:p w14:paraId="45F56765" w14:textId="4F076C68" w:rsidR="00344E98" w:rsidRPr="00675C3D" w:rsidRDefault="00675C3D" w:rsidP="001916F5">
            <w:pPr>
              <w:jc w:val="center"/>
              <w:rPr>
                <w:rFonts w:ascii="Calibri" w:hAnsi="Calibri"/>
              </w:rPr>
            </w:pPr>
            <w:r w:rsidRPr="00675C3D">
              <w:rPr>
                <w:rFonts w:ascii="Calibri" w:hAnsi="Calibri"/>
              </w:rPr>
              <w:t>1468.0</w:t>
            </w:r>
          </w:p>
        </w:tc>
        <w:tc>
          <w:tcPr>
            <w:tcW w:w="1984" w:type="dxa"/>
            <w:vAlign w:val="center"/>
          </w:tcPr>
          <w:p w14:paraId="728C74A4" w14:textId="1091C35D" w:rsidR="00344E98" w:rsidRPr="00675C3D" w:rsidRDefault="00675C3D" w:rsidP="001916F5">
            <w:pPr>
              <w:jc w:val="center"/>
              <w:rPr>
                <w:rFonts w:ascii="Calibri" w:hAnsi="Calibri"/>
              </w:rPr>
            </w:pPr>
            <w:r w:rsidRPr="00675C3D">
              <w:rPr>
                <w:rFonts w:ascii="Calibri" w:hAnsi="Calibri"/>
              </w:rPr>
              <w:t>1348.5</w:t>
            </w:r>
          </w:p>
        </w:tc>
        <w:tc>
          <w:tcPr>
            <w:tcW w:w="1985" w:type="dxa"/>
            <w:vAlign w:val="center"/>
          </w:tcPr>
          <w:p w14:paraId="1163A773" w14:textId="3B2B7084" w:rsidR="00344E98" w:rsidRPr="00675C3D" w:rsidRDefault="00675C3D" w:rsidP="001916F5">
            <w:pPr>
              <w:jc w:val="center"/>
              <w:rPr>
                <w:rFonts w:ascii="Calibri" w:hAnsi="Calibri"/>
              </w:rPr>
            </w:pPr>
            <w:r w:rsidRPr="00675C3D">
              <w:rPr>
                <w:rFonts w:ascii="Calibri" w:hAnsi="Calibri"/>
              </w:rPr>
              <w:t>-601.0</w:t>
            </w:r>
          </w:p>
        </w:tc>
      </w:tr>
      <w:tr w:rsidR="001916F5" w:rsidRPr="000029A4" w14:paraId="00854846" w14:textId="77777777" w:rsidTr="00F838BB">
        <w:trPr>
          <w:cantSplit/>
          <w:trHeight w:val="482"/>
        </w:trPr>
        <w:tc>
          <w:tcPr>
            <w:tcW w:w="3397" w:type="dxa"/>
            <w:vAlign w:val="center"/>
          </w:tcPr>
          <w:p w14:paraId="23DE81FA" w14:textId="1C0D190A" w:rsidR="001916F5" w:rsidRPr="00675C3D" w:rsidRDefault="00344E98" w:rsidP="001916F5">
            <w:pPr>
              <w:rPr>
                <w:rFonts w:ascii="Calibri" w:hAnsi="Calibri"/>
                <w:b/>
              </w:rPr>
            </w:pPr>
            <w:r w:rsidRPr="00675C3D">
              <w:rPr>
                <w:rFonts w:ascii="Calibri" w:hAnsi="Calibri"/>
                <w:b/>
              </w:rPr>
              <w:t>MED RIVER COAL</w:t>
            </w:r>
          </w:p>
        </w:tc>
        <w:tc>
          <w:tcPr>
            <w:tcW w:w="1985" w:type="dxa"/>
            <w:vAlign w:val="center"/>
          </w:tcPr>
          <w:p w14:paraId="2A2D21F9" w14:textId="0C1E5ECA" w:rsidR="001916F5" w:rsidRPr="00675C3D" w:rsidRDefault="00675C3D" w:rsidP="001916F5">
            <w:pPr>
              <w:jc w:val="center"/>
              <w:rPr>
                <w:rFonts w:ascii="Calibri" w:hAnsi="Calibri"/>
              </w:rPr>
            </w:pPr>
            <w:r w:rsidRPr="00675C3D">
              <w:rPr>
                <w:rFonts w:ascii="Calibri" w:hAnsi="Calibri"/>
              </w:rPr>
              <w:t>1508.6</w:t>
            </w:r>
          </w:p>
        </w:tc>
        <w:tc>
          <w:tcPr>
            <w:tcW w:w="1984" w:type="dxa"/>
            <w:vAlign w:val="center"/>
          </w:tcPr>
          <w:p w14:paraId="207D123E" w14:textId="1BC67469" w:rsidR="001916F5" w:rsidRPr="00675C3D" w:rsidRDefault="00675C3D" w:rsidP="001916F5">
            <w:pPr>
              <w:jc w:val="center"/>
              <w:rPr>
                <w:rFonts w:ascii="Calibri" w:hAnsi="Calibri"/>
              </w:rPr>
            </w:pPr>
            <w:r w:rsidRPr="00675C3D">
              <w:rPr>
                <w:rFonts w:ascii="Calibri" w:hAnsi="Calibri"/>
              </w:rPr>
              <w:t>1358.2</w:t>
            </w:r>
          </w:p>
        </w:tc>
        <w:tc>
          <w:tcPr>
            <w:tcW w:w="1985" w:type="dxa"/>
            <w:vAlign w:val="center"/>
          </w:tcPr>
          <w:p w14:paraId="7931A49E" w14:textId="7BF2300E" w:rsidR="001916F5" w:rsidRPr="00675C3D" w:rsidRDefault="00675C3D" w:rsidP="001916F5">
            <w:pPr>
              <w:jc w:val="center"/>
              <w:rPr>
                <w:rFonts w:ascii="Calibri" w:hAnsi="Calibri"/>
              </w:rPr>
            </w:pPr>
            <w:r w:rsidRPr="00675C3D">
              <w:rPr>
                <w:rFonts w:ascii="Calibri" w:hAnsi="Calibri"/>
              </w:rPr>
              <w:t>-610.7</w:t>
            </w:r>
          </w:p>
        </w:tc>
      </w:tr>
      <w:tr w:rsidR="001916F5" w:rsidRPr="000029A4" w14:paraId="274CA9B5" w14:textId="77777777" w:rsidTr="00F838BB">
        <w:trPr>
          <w:cantSplit/>
          <w:trHeight w:val="482"/>
        </w:trPr>
        <w:tc>
          <w:tcPr>
            <w:tcW w:w="3397" w:type="dxa"/>
            <w:vAlign w:val="center"/>
          </w:tcPr>
          <w:p w14:paraId="47DC1225" w14:textId="73FA3C14" w:rsidR="001916F5" w:rsidRPr="00675C3D" w:rsidRDefault="00F838BB" w:rsidP="001916F5">
            <w:pPr>
              <w:ind w:left="592" w:hanging="592"/>
              <w:rPr>
                <w:rFonts w:ascii="Calibri" w:hAnsi="Calibri"/>
                <w:bCs/>
              </w:rPr>
            </w:pPr>
            <w:r w:rsidRPr="00675C3D">
              <w:rPr>
                <w:rFonts w:ascii="Calibri" w:hAnsi="Calibri"/>
                <w:b/>
              </w:rPr>
              <w:t xml:space="preserve">          </w:t>
            </w:r>
            <w:r w:rsidRPr="00675C3D">
              <w:rPr>
                <w:rFonts w:ascii="Calibri" w:hAnsi="Calibri"/>
                <w:bCs/>
              </w:rPr>
              <w:t>ICP</w:t>
            </w:r>
          </w:p>
        </w:tc>
        <w:tc>
          <w:tcPr>
            <w:tcW w:w="1985" w:type="dxa"/>
            <w:vAlign w:val="center"/>
          </w:tcPr>
          <w:p w14:paraId="60B0EFE1" w14:textId="2C6625F1" w:rsidR="001916F5" w:rsidRPr="00675C3D" w:rsidRDefault="00675C3D" w:rsidP="001916F5">
            <w:pPr>
              <w:jc w:val="center"/>
              <w:rPr>
                <w:rFonts w:ascii="Calibri" w:hAnsi="Calibri"/>
              </w:rPr>
            </w:pPr>
            <w:r w:rsidRPr="00675C3D">
              <w:rPr>
                <w:rFonts w:ascii="Calibri" w:hAnsi="Calibri"/>
              </w:rPr>
              <w:t>1615.0</w:t>
            </w:r>
          </w:p>
        </w:tc>
        <w:tc>
          <w:tcPr>
            <w:tcW w:w="1984" w:type="dxa"/>
            <w:vAlign w:val="center"/>
          </w:tcPr>
          <w:p w14:paraId="7EEF6DCA" w14:textId="21719531" w:rsidR="001916F5" w:rsidRPr="00675C3D" w:rsidRDefault="00675C3D" w:rsidP="001916F5">
            <w:pPr>
              <w:jc w:val="center"/>
              <w:rPr>
                <w:rFonts w:ascii="Calibri" w:hAnsi="Calibri"/>
              </w:rPr>
            </w:pPr>
            <w:r w:rsidRPr="00675C3D">
              <w:rPr>
                <w:rFonts w:ascii="Calibri" w:hAnsi="Calibri"/>
              </w:rPr>
              <w:t>1367.</w:t>
            </w:r>
            <w:r w:rsidR="00470489">
              <w:rPr>
                <w:rFonts w:ascii="Calibri" w:hAnsi="Calibri"/>
              </w:rPr>
              <w:t>8</w:t>
            </w:r>
          </w:p>
        </w:tc>
        <w:tc>
          <w:tcPr>
            <w:tcW w:w="1985" w:type="dxa"/>
            <w:vAlign w:val="center"/>
          </w:tcPr>
          <w:p w14:paraId="4253E388" w14:textId="34DF9E11" w:rsidR="001916F5" w:rsidRPr="00675C3D" w:rsidRDefault="00675C3D" w:rsidP="001916F5">
            <w:pPr>
              <w:jc w:val="center"/>
              <w:rPr>
                <w:rFonts w:ascii="Calibri" w:hAnsi="Calibri"/>
              </w:rPr>
            </w:pPr>
            <w:r w:rsidRPr="00675C3D">
              <w:rPr>
                <w:rFonts w:ascii="Calibri" w:hAnsi="Calibri"/>
              </w:rPr>
              <w:t>-620.</w:t>
            </w:r>
            <w:r w:rsidR="00470489">
              <w:rPr>
                <w:rFonts w:ascii="Calibri" w:hAnsi="Calibri"/>
              </w:rPr>
              <w:t>3</w:t>
            </w:r>
          </w:p>
        </w:tc>
      </w:tr>
      <w:tr w:rsidR="001916F5" w:rsidRPr="000029A4" w14:paraId="4346A23E" w14:textId="77777777" w:rsidTr="00F838BB">
        <w:trPr>
          <w:cantSplit/>
          <w:trHeight w:val="482"/>
        </w:trPr>
        <w:tc>
          <w:tcPr>
            <w:tcW w:w="3397" w:type="dxa"/>
            <w:vAlign w:val="center"/>
          </w:tcPr>
          <w:p w14:paraId="55367C22" w14:textId="03C4A89C" w:rsidR="001916F5" w:rsidRPr="00573C37" w:rsidRDefault="001916F5" w:rsidP="001916F5">
            <w:pPr>
              <w:rPr>
                <w:rFonts w:ascii="Calibri" w:hAnsi="Calibri"/>
                <w:b/>
              </w:rPr>
            </w:pPr>
            <w:r w:rsidRPr="00573C37">
              <w:rPr>
                <w:rFonts w:ascii="Calibri" w:hAnsi="Calibri"/>
                <w:b/>
              </w:rPr>
              <w:t xml:space="preserve">          </w:t>
            </w:r>
            <w:r w:rsidRPr="00573C37">
              <w:rPr>
                <w:rFonts w:ascii="Calibri" w:hAnsi="Calibri"/>
                <w:bCs/>
              </w:rPr>
              <w:t>TOTAL DEPTH</w:t>
            </w:r>
          </w:p>
        </w:tc>
        <w:tc>
          <w:tcPr>
            <w:tcW w:w="1985" w:type="dxa"/>
            <w:vAlign w:val="center"/>
          </w:tcPr>
          <w:p w14:paraId="2644FB1F" w14:textId="47D002CB" w:rsidR="001916F5" w:rsidRPr="00573C37" w:rsidRDefault="00E67A59" w:rsidP="001916F5">
            <w:pPr>
              <w:jc w:val="center"/>
              <w:rPr>
                <w:rFonts w:ascii="Calibri" w:hAnsi="Calibri"/>
              </w:rPr>
            </w:pPr>
            <w:r w:rsidRPr="00573C37">
              <w:rPr>
                <w:rFonts w:ascii="Calibri" w:hAnsi="Calibri"/>
              </w:rPr>
              <w:t>4</w:t>
            </w:r>
            <w:r w:rsidR="003A3007" w:rsidRPr="00573C37">
              <w:rPr>
                <w:rFonts w:ascii="Calibri" w:hAnsi="Calibri"/>
              </w:rPr>
              <w:t>088</w:t>
            </w:r>
            <w:r w:rsidR="001916F5" w:rsidRPr="00573C37">
              <w:rPr>
                <w:rFonts w:ascii="Calibri" w:hAnsi="Calibri"/>
              </w:rPr>
              <w:t>.0</w:t>
            </w:r>
          </w:p>
        </w:tc>
        <w:tc>
          <w:tcPr>
            <w:tcW w:w="1984" w:type="dxa"/>
            <w:vAlign w:val="center"/>
          </w:tcPr>
          <w:p w14:paraId="3F6294C6" w14:textId="3ED5DABC" w:rsidR="001916F5" w:rsidRPr="00314D6F" w:rsidRDefault="00314D6F" w:rsidP="001916F5">
            <w:pPr>
              <w:jc w:val="center"/>
              <w:rPr>
                <w:rFonts w:ascii="Calibri" w:hAnsi="Calibri"/>
              </w:rPr>
            </w:pPr>
            <w:r w:rsidRPr="00314D6F">
              <w:rPr>
                <w:rFonts w:ascii="Calibri" w:hAnsi="Calibri"/>
              </w:rPr>
              <w:t>1359.6</w:t>
            </w:r>
          </w:p>
        </w:tc>
        <w:tc>
          <w:tcPr>
            <w:tcW w:w="1985" w:type="dxa"/>
            <w:vAlign w:val="center"/>
          </w:tcPr>
          <w:p w14:paraId="43F258D4" w14:textId="2AF920BA" w:rsidR="001916F5" w:rsidRPr="00314D6F" w:rsidRDefault="001916F5" w:rsidP="001916F5">
            <w:pPr>
              <w:jc w:val="center"/>
              <w:rPr>
                <w:rFonts w:ascii="Calibri" w:hAnsi="Calibri"/>
              </w:rPr>
            </w:pPr>
            <w:r w:rsidRPr="00314D6F">
              <w:rPr>
                <w:rFonts w:ascii="Calibri" w:hAnsi="Calibri"/>
              </w:rPr>
              <w:t>-</w:t>
            </w:r>
            <w:r w:rsidR="00314D6F" w:rsidRPr="00314D6F">
              <w:rPr>
                <w:rFonts w:ascii="Calibri" w:hAnsi="Calibri"/>
              </w:rPr>
              <w:t>612.1</w:t>
            </w:r>
          </w:p>
        </w:tc>
      </w:tr>
    </w:tbl>
    <w:p w14:paraId="4F65237A" w14:textId="77777777" w:rsidR="002254FD" w:rsidRPr="000029A4" w:rsidRDefault="002254FD">
      <w:pPr>
        <w:rPr>
          <w:rFonts w:ascii="Calibri" w:hAnsi="Calibri" w:cs="Arial"/>
          <w:b/>
          <w:bCs/>
          <w:sz w:val="24"/>
          <w:szCs w:val="24"/>
          <w:highlight w:val="yellow"/>
          <w:u w:val="single"/>
        </w:rPr>
      </w:pPr>
      <w:r w:rsidRPr="000029A4">
        <w:rPr>
          <w:rFonts w:ascii="Calibri" w:hAnsi="Calibri"/>
          <w:highlight w:val="yellow"/>
        </w:rPr>
        <w:br w:type="page"/>
      </w:r>
    </w:p>
    <w:p w14:paraId="5B4AF88C" w14:textId="5B6A8992" w:rsidR="00D541EE" w:rsidRDefault="00D541EE" w:rsidP="008D5324">
      <w:pPr>
        <w:pStyle w:val="Heading1"/>
        <w:spacing w:before="0" w:line="120" w:lineRule="atLeast"/>
        <w:jc w:val="center"/>
        <w:rPr>
          <w:rFonts w:ascii="Calibri" w:hAnsi="Calibri" w:cs="Times New Roman"/>
          <w:sz w:val="26"/>
          <w:szCs w:val="26"/>
        </w:rPr>
      </w:pPr>
      <w:bookmarkStart w:id="178" w:name="_Toc56496891"/>
      <w:bookmarkStart w:id="179" w:name="_Toc57614958"/>
      <w:bookmarkStart w:id="180" w:name="_Toc59867171"/>
      <w:bookmarkStart w:id="181" w:name="_Toc108279406"/>
      <w:bookmarkStart w:id="182" w:name="_Toc108455657"/>
      <w:bookmarkStart w:id="183" w:name="_Toc110070949"/>
      <w:bookmarkStart w:id="184" w:name="_Toc111464960"/>
      <w:bookmarkStart w:id="185" w:name="_Toc111465184"/>
      <w:bookmarkStart w:id="186" w:name="_Toc112908365"/>
      <w:bookmarkStart w:id="187" w:name="_Toc114350640"/>
      <w:bookmarkStart w:id="188" w:name="_Toc116106757"/>
      <w:bookmarkStart w:id="189" w:name="_Toc125452190"/>
      <w:bookmarkStart w:id="190" w:name="_Toc127251572"/>
      <w:bookmarkStart w:id="191" w:name="_Toc127251699"/>
      <w:bookmarkStart w:id="192" w:name="_Toc127251750"/>
      <w:bookmarkStart w:id="193" w:name="_Toc128809543"/>
      <w:bookmarkStart w:id="194" w:name="_Toc137380314"/>
      <w:bookmarkStart w:id="195" w:name="_Toc138412073"/>
      <w:bookmarkStart w:id="196" w:name="_Toc139092739"/>
      <w:bookmarkStart w:id="197" w:name="_Toc140039485"/>
      <w:bookmarkStart w:id="198" w:name="_Toc140039768"/>
      <w:bookmarkStart w:id="199" w:name="_Toc141250552"/>
      <w:bookmarkStart w:id="200" w:name="_Toc142808304"/>
      <w:bookmarkStart w:id="201" w:name="_Toc148006521"/>
      <w:bookmarkStart w:id="202" w:name="_Toc148008677"/>
      <w:bookmarkStart w:id="203" w:name="_Toc315248612"/>
      <w:bookmarkStart w:id="204" w:name="_Toc316054816"/>
      <w:bookmarkStart w:id="205" w:name="_Toc317067519"/>
      <w:bookmarkStart w:id="206" w:name="_Toc318106175"/>
      <w:bookmarkStart w:id="207" w:name="_Toc320086511"/>
      <w:bookmarkStart w:id="208" w:name="_Toc334074847"/>
      <w:bookmarkStart w:id="209" w:name="_Toc335650768"/>
      <w:bookmarkStart w:id="210" w:name="_Toc336358360"/>
      <w:bookmarkStart w:id="211" w:name="_Toc337123630"/>
      <w:bookmarkStart w:id="212" w:name="_Toc338246289"/>
      <w:bookmarkStart w:id="213" w:name="_Toc340047302"/>
      <w:bookmarkStart w:id="214" w:name="_Toc340832361"/>
      <w:bookmarkStart w:id="215" w:name="_Toc341706395"/>
      <w:bookmarkStart w:id="216" w:name="_Toc342408777"/>
      <w:bookmarkStart w:id="217" w:name="_Toc343506469"/>
      <w:bookmarkStart w:id="218" w:name="_Toc345744818"/>
      <w:bookmarkStart w:id="219" w:name="_Toc155262635"/>
      <w:bookmarkStart w:id="220" w:name="_Toc162238077"/>
      <w:bookmarkStart w:id="221" w:name="_Toc167154480"/>
      <w:bookmarkStart w:id="222" w:name="_Toc170883987"/>
      <w:bookmarkStart w:id="223" w:name="_Toc172207067"/>
      <w:bookmarkStart w:id="224" w:name="_Toc179278057"/>
      <w:bookmarkStart w:id="225" w:name="_Toc180893561"/>
      <w:bookmarkStart w:id="226" w:name="_Toc182014406"/>
      <w:bookmarkStart w:id="227" w:name="_Toc190237233"/>
      <w:bookmarkStart w:id="228" w:name="_Toc198524571"/>
      <w:bookmarkStart w:id="229" w:name="_Toc200670920"/>
      <w:bookmarkStart w:id="230" w:name="_Toc200671061"/>
      <w:bookmarkStart w:id="231" w:name="_Toc200676553"/>
      <w:bookmarkStart w:id="232" w:name="_Toc271101376"/>
      <w:bookmarkStart w:id="233" w:name="_Toc271101475"/>
      <w:bookmarkStart w:id="234" w:name="_Toc271122180"/>
      <w:bookmarkStart w:id="235" w:name="_Toc306122142"/>
      <w:bookmarkStart w:id="236" w:name="_Toc306783859"/>
      <w:bookmarkStart w:id="237" w:name="_Toc309731720"/>
      <w:bookmarkStart w:id="238" w:name="_Toc310693778"/>
      <w:bookmarkStart w:id="239" w:name="_Toc311710969"/>
      <w:bookmarkStart w:id="240" w:name="_Toc314044410"/>
      <w:bookmarkStart w:id="241" w:name="_Toc94284635"/>
      <w:r w:rsidRPr="00AE5F40">
        <w:rPr>
          <w:rFonts w:ascii="Calibri" w:hAnsi="Calibri" w:cs="Times New Roman"/>
          <w:sz w:val="26"/>
          <w:szCs w:val="26"/>
        </w:rPr>
        <w:lastRenderedPageBreak/>
        <w:t>SAMPLE DESCRIPTIONS</w:t>
      </w:r>
      <w:bookmarkStart w:id="242" w:name="_Toc111465185"/>
      <w:bookmarkStart w:id="243" w:name="_Toc112908366"/>
      <w:bookmarkStart w:id="244" w:name="_Toc114350641"/>
      <w:bookmarkStart w:id="245" w:name="_Toc116106758"/>
      <w:bookmarkStart w:id="246" w:name="_Toc125452191"/>
      <w:bookmarkStart w:id="247" w:name="_Toc127251573"/>
      <w:bookmarkStart w:id="248" w:name="_Toc127251700"/>
      <w:bookmarkStart w:id="249" w:name="_Toc127251751"/>
      <w:bookmarkStart w:id="250" w:name="_Toc128809544"/>
      <w:bookmarkStart w:id="251" w:name="_Toc137380315"/>
      <w:bookmarkStart w:id="252" w:name="_Toc138412074"/>
      <w:bookmarkStart w:id="253" w:name="_Toc139092740"/>
      <w:bookmarkStart w:id="254" w:name="_Toc140039486"/>
      <w:bookmarkStart w:id="255" w:name="_Toc140039769"/>
      <w:bookmarkStart w:id="256" w:name="_Toc141250553"/>
      <w:bookmarkStart w:id="257" w:name="_Toc142808305"/>
      <w:bookmarkStart w:id="258" w:name="_Toc148006522"/>
      <w:bookmarkStart w:id="259" w:name="_Toc148008678"/>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AE5F40">
        <w:rPr>
          <w:rFonts w:ascii="Calibri" w:hAnsi="Calibri" w:cs="Times New Roman"/>
          <w:sz w:val="26"/>
          <w:szCs w:val="26"/>
        </w:rPr>
        <w:t xml:space="preserve"> - B</w:t>
      </w:r>
      <w:r w:rsidR="00FD5AEA">
        <w:rPr>
          <w:rFonts w:ascii="Calibri" w:hAnsi="Calibri" w:cs="Times New Roman"/>
          <w:sz w:val="26"/>
          <w:szCs w:val="26"/>
        </w:rPr>
        <w:t>UILD</w:t>
      </w:r>
      <w:r w:rsidRPr="00AE5F40">
        <w:rPr>
          <w:rFonts w:ascii="Calibri" w:hAnsi="Calibri" w:cs="Times New Roman"/>
          <w:sz w:val="26"/>
          <w:szCs w:val="26"/>
        </w:rPr>
        <w:t xml:space="preserve"> &amp; </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00250493">
        <w:rPr>
          <w:rFonts w:ascii="Calibri" w:hAnsi="Calibri" w:cs="Times New Roman"/>
          <w:sz w:val="26"/>
          <w:szCs w:val="26"/>
        </w:rPr>
        <w:t>L</w:t>
      </w:r>
      <w:r w:rsidR="00FD5AEA">
        <w:rPr>
          <w:rFonts w:ascii="Calibri" w:hAnsi="Calibri" w:cs="Times New Roman"/>
          <w:sz w:val="26"/>
          <w:szCs w:val="26"/>
        </w:rPr>
        <w:t>ATERAL</w:t>
      </w:r>
      <w:bookmarkEnd w:id="241"/>
    </w:p>
    <w:p w14:paraId="365BF658" w14:textId="77777777" w:rsidR="00777EE4" w:rsidRPr="00777EE4" w:rsidRDefault="00777EE4" w:rsidP="00777EE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B64918" w:rsidRPr="004C3EDC" w14:paraId="353F0C4F" w14:textId="77777777" w:rsidTr="00E67A59">
        <w:tc>
          <w:tcPr>
            <w:tcW w:w="1560" w:type="dxa"/>
          </w:tcPr>
          <w:p w14:paraId="450800A7" w14:textId="5ABBEDBB" w:rsidR="00B64918" w:rsidRPr="004C3EDC" w:rsidRDefault="00B64918" w:rsidP="00B64918">
            <w:pPr>
              <w:jc w:val="center"/>
              <w:rPr>
                <w:rFonts w:asciiTheme="minorHAnsi" w:hAnsiTheme="minorHAnsi"/>
              </w:rPr>
            </w:pPr>
            <w:r w:rsidRPr="00C11D7D">
              <w:rPr>
                <w:rFonts w:asciiTheme="minorHAnsi" w:hAnsiTheme="minorHAnsi"/>
                <w:b/>
                <w:bCs/>
                <w:u w:val="single"/>
              </w:rPr>
              <w:t>Interval</w:t>
            </w:r>
          </w:p>
        </w:tc>
        <w:tc>
          <w:tcPr>
            <w:tcW w:w="7790" w:type="dxa"/>
          </w:tcPr>
          <w:p w14:paraId="5F0DF363" w14:textId="769C05A8" w:rsidR="00B64918" w:rsidRPr="002F70F6" w:rsidRDefault="00B64918" w:rsidP="00B64918">
            <w:pPr>
              <w:ind w:left="284" w:hanging="284"/>
              <w:jc w:val="center"/>
              <w:rPr>
                <w:rFonts w:asciiTheme="minorHAnsi" w:hAnsiTheme="minorHAnsi"/>
                <w:u w:val="single"/>
              </w:rPr>
            </w:pPr>
            <w:r w:rsidRPr="00C11D7D">
              <w:rPr>
                <w:rFonts w:asciiTheme="minorHAnsi" w:hAnsiTheme="minorHAnsi"/>
                <w:b/>
                <w:bCs/>
                <w:u w:val="single"/>
              </w:rPr>
              <w:t>Lithology and Comments</w:t>
            </w:r>
          </w:p>
        </w:tc>
      </w:tr>
      <w:tr w:rsidR="00B64918" w:rsidRPr="004C3EDC" w14:paraId="69A34488" w14:textId="77777777" w:rsidTr="00E67A59">
        <w:tc>
          <w:tcPr>
            <w:tcW w:w="1560" w:type="dxa"/>
          </w:tcPr>
          <w:p w14:paraId="71F6C4E6" w14:textId="77777777" w:rsidR="00B64918" w:rsidRPr="004C3EDC" w:rsidRDefault="00B64918" w:rsidP="00B64918">
            <w:pPr>
              <w:jc w:val="center"/>
              <w:rPr>
                <w:rFonts w:asciiTheme="minorHAnsi" w:hAnsiTheme="minorHAnsi"/>
              </w:rPr>
            </w:pPr>
          </w:p>
        </w:tc>
        <w:tc>
          <w:tcPr>
            <w:tcW w:w="7790" w:type="dxa"/>
          </w:tcPr>
          <w:p w14:paraId="22EC9881" w14:textId="77777777" w:rsidR="00B64918" w:rsidRPr="002F70F6" w:rsidRDefault="00B64918" w:rsidP="00B64918">
            <w:pPr>
              <w:ind w:left="284" w:hanging="284"/>
              <w:jc w:val="both"/>
              <w:rPr>
                <w:rFonts w:asciiTheme="minorHAnsi" w:hAnsiTheme="minorHAnsi"/>
                <w:u w:val="single"/>
              </w:rPr>
            </w:pPr>
          </w:p>
        </w:tc>
      </w:tr>
      <w:tr w:rsidR="00B64918" w:rsidRPr="004C3EDC" w14:paraId="272D1932" w14:textId="77777777" w:rsidTr="00E67A59">
        <w:tc>
          <w:tcPr>
            <w:tcW w:w="1560" w:type="dxa"/>
          </w:tcPr>
          <w:p w14:paraId="16C381C3" w14:textId="77777777" w:rsidR="00B64918" w:rsidRPr="004C3EDC" w:rsidRDefault="00B64918" w:rsidP="00B64918">
            <w:pPr>
              <w:jc w:val="center"/>
              <w:rPr>
                <w:rFonts w:asciiTheme="minorHAnsi" w:hAnsiTheme="minorHAnsi"/>
              </w:rPr>
            </w:pPr>
            <w:r w:rsidRPr="004C3EDC">
              <w:rPr>
                <w:rFonts w:asciiTheme="minorHAnsi" w:hAnsiTheme="minorHAnsi"/>
              </w:rPr>
              <w:t>930 - 935</w:t>
            </w:r>
          </w:p>
        </w:tc>
        <w:tc>
          <w:tcPr>
            <w:tcW w:w="7790" w:type="dxa"/>
          </w:tcPr>
          <w:p w14:paraId="6555C9D7" w14:textId="2D180589" w:rsidR="00B64918" w:rsidRPr="004C3EDC" w:rsidRDefault="00B64918" w:rsidP="00B64918">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medium to </w:t>
            </w:r>
            <w:r w:rsidR="00250493">
              <w:rPr>
                <w:rFonts w:asciiTheme="minorHAnsi" w:hAnsiTheme="minorHAnsi"/>
              </w:rPr>
              <w:t>dark grey</w:t>
            </w:r>
            <w:r w:rsidRPr="004C3EDC">
              <w:rPr>
                <w:rFonts w:asciiTheme="minorHAnsi" w:hAnsiTheme="minorHAnsi"/>
              </w:rPr>
              <w:t>, black, mottled brown and black, grading to siltstone with common quartz grains, calcareous, argillaceous, minor disseminated pyrite, blocky, moderately indurated, no shows.</w:t>
            </w:r>
          </w:p>
        </w:tc>
      </w:tr>
      <w:tr w:rsidR="00B64918" w:rsidRPr="004C3EDC" w14:paraId="78632468" w14:textId="77777777" w:rsidTr="00E67A59">
        <w:tc>
          <w:tcPr>
            <w:tcW w:w="1560" w:type="dxa"/>
          </w:tcPr>
          <w:p w14:paraId="082C4FB6" w14:textId="77777777" w:rsidR="00B64918" w:rsidRPr="004C3EDC" w:rsidRDefault="00B64918" w:rsidP="00B64918">
            <w:pPr>
              <w:jc w:val="center"/>
              <w:rPr>
                <w:rFonts w:asciiTheme="minorHAnsi" w:hAnsiTheme="minorHAnsi"/>
              </w:rPr>
            </w:pPr>
          </w:p>
        </w:tc>
        <w:tc>
          <w:tcPr>
            <w:tcW w:w="7790" w:type="dxa"/>
          </w:tcPr>
          <w:p w14:paraId="26FAA39A" w14:textId="77777777" w:rsidR="00B64918" w:rsidRPr="004C3EDC" w:rsidRDefault="00B64918" w:rsidP="00B64918">
            <w:pPr>
              <w:ind w:left="284" w:hanging="284"/>
              <w:jc w:val="both"/>
              <w:rPr>
                <w:rFonts w:asciiTheme="minorHAnsi" w:hAnsiTheme="minorHAnsi"/>
              </w:rPr>
            </w:pPr>
          </w:p>
        </w:tc>
      </w:tr>
      <w:tr w:rsidR="00B64918" w:rsidRPr="004C3EDC" w14:paraId="520A4A62" w14:textId="77777777" w:rsidTr="00E67A59">
        <w:tc>
          <w:tcPr>
            <w:tcW w:w="1560" w:type="dxa"/>
          </w:tcPr>
          <w:p w14:paraId="0E78A557" w14:textId="77777777" w:rsidR="00B64918" w:rsidRPr="004C3EDC" w:rsidRDefault="00B64918" w:rsidP="00B64918">
            <w:pPr>
              <w:jc w:val="center"/>
              <w:rPr>
                <w:rFonts w:asciiTheme="minorHAnsi" w:hAnsiTheme="minorHAnsi"/>
              </w:rPr>
            </w:pPr>
            <w:r w:rsidRPr="004C3EDC">
              <w:rPr>
                <w:rFonts w:asciiTheme="minorHAnsi" w:hAnsiTheme="minorHAnsi"/>
              </w:rPr>
              <w:t>935 - 945</w:t>
            </w:r>
          </w:p>
        </w:tc>
        <w:tc>
          <w:tcPr>
            <w:tcW w:w="7790" w:type="dxa"/>
          </w:tcPr>
          <w:p w14:paraId="456BC250" w14:textId="49D5753B" w:rsidR="00B64918" w:rsidRPr="004C3EDC" w:rsidRDefault="00B64918" w:rsidP="00B64918">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medium to </w:t>
            </w:r>
            <w:r w:rsidR="00250493">
              <w:rPr>
                <w:rFonts w:asciiTheme="minorHAnsi" w:hAnsiTheme="minorHAnsi"/>
              </w:rPr>
              <w:t>dark grey</w:t>
            </w:r>
            <w:r w:rsidRPr="004C3EDC">
              <w:rPr>
                <w:rFonts w:asciiTheme="minorHAnsi" w:hAnsiTheme="minorHAnsi"/>
              </w:rPr>
              <w:t>, black, mottled brown and black, grading to siltstone with common quartz grains, calcareous, argillaceous, minor disseminated pyrite, blocky, moderately indurated, no shows.</w:t>
            </w:r>
          </w:p>
        </w:tc>
      </w:tr>
      <w:tr w:rsidR="00B64918" w:rsidRPr="004C3EDC" w14:paraId="630B069F" w14:textId="77777777" w:rsidTr="00E67A59">
        <w:tc>
          <w:tcPr>
            <w:tcW w:w="1560" w:type="dxa"/>
          </w:tcPr>
          <w:p w14:paraId="6FD46AD7" w14:textId="77777777" w:rsidR="00B64918" w:rsidRPr="004C3EDC" w:rsidRDefault="00B64918" w:rsidP="00B64918">
            <w:pPr>
              <w:jc w:val="center"/>
              <w:rPr>
                <w:rFonts w:asciiTheme="minorHAnsi" w:hAnsiTheme="minorHAnsi"/>
              </w:rPr>
            </w:pPr>
          </w:p>
        </w:tc>
        <w:tc>
          <w:tcPr>
            <w:tcW w:w="7790" w:type="dxa"/>
          </w:tcPr>
          <w:p w14:paraId="4313A0C2" w14:textId="77777777" w:rsidR="00B64918" w:rsidRPr="004C3EDC" w:rsidRDefault="00B64918" w:rsidP="00B64918">
            <w:pPr>
              <w:ind w:left="284" w:hanging="284"/>
              <w:jc w:val="both"/>
              <w:rPr>
                <w:rFonts w:asciiTheme="minorHAnsi" w:hAnsiTheme="minorHAnsi"/>
              </w:rPr>
            </w:pPr>
          </w:p>
        </w:tc>
      </w:tr>
      <w:tr w:rsidR="00B64918" w:rsidRPr="004C3EDC" w14:paraId="5F1EF1C5" w14:textId="77777777" w:rsidTr="00E67A59">
        <w:tc>
          <w:tcPr>
            <w:tcW w:w="1560" w:type="dxa"/>
          </w:tcPr>
          <w:p w14:paraId="3909DAED" w14:textId="77777777" w:rsidR="00B64918" w:rsidRPr="004C3EDC" w:rsidRDefault="00B64918" w:rsidP="00B64918">
            <w:pPr>
              <w:jc w:val="center"/>
              <w:rPr>
                <w:rFonts w:asciiTheme="minorHAnsi" w:hAnsiTheme="minorHAnsi"/>
              </w:rPr>
            </w:pPr>
            <w:r w:rsidRPr="004C3EDC">
              <w:rPr>
                <w:rFonts w:asciiTheme="minorHAnsi" w:hAnsiTheme="minorHAnsi"/>
              </w:rPr>
              <w:t>945 - 955</w:t>
            </w:r>
          </w:p>
        </w:tc>
        <w:tc>
          <w:tcPr>
            <w:tcW w:w="7790" w:type="dxa"/>
          </w:tcPr>
          <w:p w14:paraId="4A2095C8" w14:textId="05AE53CE" w:rsidR="00B64918" w:rsidRPr="004C3EDC" w:rsidRDefault="00B64918" w:rsidP="00B64918">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medium to </w:t>
            </w:r>
            <w:r w:rsidR="00250493">
              <w:rPr>
                <w:rFonts w:asciiTheme="minorHAnsi" w:hAnsiTheme="minorHAnsi"/>
              </w:rPr>
              <w:t>dark grey</w:t>
            </w:r>
            <w:r w:rsidRPr="004C3EDC">
              <w:rPr>
                <w:rFonts w:asciiTheme="minorHAnsi" w:hAnsiTheme="minorHAnsi"/>
              </w:rPr>
              <w:t>, black, mottled brown and black, grading to siltstone with common quartz grains, calcareous, argillaceous, minor disseminated pyrite, blocky, moderately indurated, no shows.</w:t>
            </w:r>
          </w:p>
        </w:tc>
      </w:tr>
      <w:tr w:rsidR="00B64918" w:rsidRPr="004C3EDC" w14:paraId="39D5006B" w14:textId="77777777" w:rsidTr="00E67A59">
        <w:tc>
          <w:tcPr>
            <w:tcW w:w="1560" w:type="dxa"/>
          </w:tcPr>
          <w:p w14:paraId="412E03C9" w14:textId="77777777" w:rsidR="00B64918" w:rsidRPr="004C3EDC" w:rsidRDefault="00B64918" w:rsidP="00B64918">
            <w:pPr>
              <w:jc w:val="center"/>
              <w:rPr>
                <w:rFonts w:asciiTheme="minorHAnsi" w:hAnsiTheme="minorHAnsi"/>
              </w:rPr>
            </w:pPr>
          </w:p>
        </w:tc>
        <w:tc>
          <w:tcPr>
            <w:tcW w:w="7790" w:type="dxa"/>
          </w:tcPr>
          <w:p w14:paraId="1D53FB1B" w14:textId="77777777" w:rsidR="00B64918" w:rsidRPr="004C3EDC" w:rsidRDefault="00B64918" w:rsidP="00B64918">
            <w:pPr>
              <w:ind w:left="284" w:hanging="284"/>
              <w:jc w:val="both"/>
              <w:rPr>
                <w:rFonts w:asciiTheme="minorHAnsi" w:hAnsiTheme="minorHAnsi"/>
              </w:rPr>
            </w:pPr>
          </w:p>
        </w:tc>
      </w:tr>
      <w:tr w:rsidR="00B64918" w:rsidRPr="004C3EDC" w14:paraId="41CDBC18" w14:textId="77777777" w:rsidTr="00E67A59">
        <w:tc>
          <w:tcPr>
            <w:tcW w:w="1560" w:type="dxa"/>
          </w:tcPr>
          <w:p w14:paraId="3B7DD8E5" w14:textId="77777777" w:rsidR="00B64918" w:rsidRPr="004C3EDC" w:rsidRDefault="00B64918" w:rsidP="00B64918">
            <w:pPr>
              <w:jc w:val="center"/>
              <w:rPr>
                <w:rFonts w:asciiTheme="minorHAnsi" w:hAnsiTheme="minorHAnsi"/>
              </w:rPr>
            </w:pPr>
            <w:r w:rsidRPr="004C3EDC">
              <w:rPr>
                <w:rFonts w:asciiTheme="minorHAnsi" w:hAnsiTheme="minorHAnsi"/>
              </w:rPr>
              <w:t>955 – 965</w:t>
            </w:r>
          </w:p>
        </w:tc>
        <w:tc>
          <w:tcPr>
            <w:tcW w:w="7790" w:type="dxa"/>
          </w:tcPr>
          <w:p w14:paraId="65F6A2BB" w14:textId="055ABF49" w:rsidR="00B64918" w:rsidRPr="004C3EDC" w:rsidRDefault="00B64918" w:rsidP="00B64918">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medium to </w:t>
            </w:r>
            <w:r w:rsidR="00250493">
              <w:rPr>
                <w:rFonts w:asciiTheme="minorHAnsi" w:hAnsiTheme="minorHAnsi"/>
              </w:rPr>
              <w:t>dark grey</w:t>
            </w:r>
            <w:r w:rsidRPr="004C3EDC">
              <w:rPr>
                <w:rFonts w:asciiTheme="minorHAnsi" w:hAnsiTheme="minorHAnsi"/>
              </w:rPr>
              <w:t>, black, mottled brown and black, grading to siltstone with common quartz grains, calcareous, argillaceous, minor disseminated pyrite, blocky, moderately indurated, no shows.</w:t>
            </w:r>
          </w:p>
        </w:tc>
      </w:tr>
      <w:tr w:rsidR="00B64918" w:rsidRPr="004C3EDC" w14:paraId="24C442C1" w14:textId="77777777" w:rsidTr="00E67A59">
        <w:tc>
          <w:tcPr>
            <w:tcW w:w="1560" w:type="dxa"/>
          </w:tcPr>
          <w:p w14:paraId="0CB5CE99" w14:textId="77777777" w:rsidR="00B64918" w:rsidRPr="004C3EDC" w:rsidRDefault="00B64918" w:rsidP="00B64918">
            <w:pPr>
              <w:jc w:val="center"/>
              <w:rPr>
                <w:rFonts w:asciiTheme="minorHAnsi" w:hAnsiTheme="minorHAnsi"/>
              </w:rPr>
            </w:pPr>
          </w:p>
        </w:tc>
        <w:tc>
          <w:tcPr>
            <w:tcW w:w="7790" w:type="dxa"/>
          </w:tcPr>
          <w:p w14:paraId="35C369F2" w14:textId="77777777" w:rsidR="00B64918" w:rsidRPr="004C3EDC" w:rsidRDefault="00B64918" w:rsidP="00B64918">
            <w:pPr>
              <w:ind w:left="284" w:hanging="284"/>
              <w:jc w:val="both"/>
              <w:rPr>
                <w:rFonts w:asciiTheme="minorHAnsi" w:hAnsiTheme="minorHAnsi"/>
              </w:rPr>
            </w:pPr>
          </w:p>
        </w:tc>
      </w:tr>
      <w:tr w:rsidR="00B64918" w:rsidRPr="004C3EDC" w14:paraId="733C515E" w14:textId="77777777" w:rsidTr="00E67A59">
        <w:tc>
          <w:tcPr>
            <w:tcW w:w="1560" w:type="dxa"/>
          </w:tcPr>
          <w:p w14:paraId="1841B7CA" w14:textId="77777777" w:rsidR="00B64918" w:rsidRPr="004C3EDC" w:rsidRDefault="00B64918" w:rsidP="00B64918">
            <w:pPr>
              <w:jc w:val="center"/>
              <w:rPr>
                <w:rFonts w:asciiTheme="minorHAnsi" w:hAnsiTheme="minorHAnsi"/>
              </w:rPr>
            </w:pPr>
            <w:r w:rsidRPr="004C3EDC">
              <w:rPr>
                <w:rFonts w:asciiTheme="minorHAnsi" w:hAnsiTheme="minorHAnsi"/>
              </w:rPr>
              <w:t>965 - 975</w:t>
            </w:r>
          </w:p>
        </w:tc>
        <w:tc>
          <w:tcPr>
            <w:tcW w:w="7790" w:type="dxa"/>
          </w:tcPr>
          <w:p w14:paraId="2C347369" w14:textId="287D9EFA" w:rsidR="00B64918" w:rsidRPr="004C3EDC" w:rsidRDefault="00B64918" w:rsidP="00B64918">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medium to </w:t>
            </w:r>
            <w:r w:rsidR="00250493">
              <w:rPr>
                <w:rFonts w:asciiTheme="minorHAnsi" w:hAnsiTheme="minorHAnsi"/>
              </w:rPr>
              <w:t>dark grey</w:t>
            </w:r>
            <w:r w:rsidRPr="004C3EDC">
              <w:rPr>
                <w:rFonts w:asciiTheme="minorHAnsi" w:hAnsiTheme="minorHAnsi"/>
              </w:rPr>
              <w:t>, black, mottled brown and black, grading to siltstone with common quartz grains, calcareous, argillaceous, minor disseminated pyrite, blocky, moderately indurated, no shows.</w:t>
            </w:r>
          </w:p>
        </w:tc>
      </w:tr>
      <w:tr w:rsidR="00B64918" w:rsidRPr="004C3EDC" w14:paraId="33823D0A" w14:textId="77777777" w:rsidTr="00E67A59">
        <w:tc>
          <w:tcPr>
            <w:tcW w:w="1560" w:type="dxa"/>
          </w:tcPr>
          <w:p w14:paraId="6C0A7543" w14:textId="77777777" w:rsidR="00B64918" w:rsidRPr="004C3EDC" w:rsidRDefault="00B64918" w:rsidP="00B64918">
            <w:pPr>
              <w:jc w:val="center"/>
              <w:rPr>
                <w:rFonts w:asciiTheme="minorHAnsi" w:hAnsiTheme="minorHAnsi"/>
              </w:rPr>
            </w:pPr>
          </w:p>
        </w:tc>
        <w:tc>
          <w:tcPr>
            <w:tcW w:w="7790" w:type="dxa"/>
          </w:tcPr>
          <w:p w14:paraId="68417DC1" w14:textId="77777777" w:rsidR="00B64918" w:rsidRPr="004C3EDC" w:rsidRDefault="00B64918" w:rsidP="00B64918">
            <w:pPr>
              <w:ind w:left="284" w:hanging="284"/>
              <w:jc w:val="both"/>
              <w:rPr>
                <w:rFonts w:asciiTheme="minorHAnsi" w:hAnsiTheme="minorHAnsi"/>
              </w:rPr>
            </w:pPr>
          </w:p>
        </w:tc>
      </w:tr>
      <w:tr w:rsidR="00B64918" w:rsidRPr="004C3EDC" w14:paraId="1B8DAC7D" w14:textId="77777777" w:rsidTr="00E67A59">
        <w:tc>
          <w:tcPr>
            <w:tcW w:w="1560" w:type="dxa"/>
          </w:tcPr>
          <w:p w14:paraId="266C8000" w14:textId="77777777" w:rsidR="00B64918" w:rsidRPr="004C3EDC" w:rsidRDefault="00B64918" w:rsidP="00B64918">
            <w:pPr>
              <w:jc w:val="center"/>
              <w:rPr>
                <w:rFonts w:asciiTheme="minorHAnsi" w:hAnsiTheme="minorHAnsi"/>
              </w:rPr>
            </w:pPr>
            <w:r w:rsidRPr="004C3EDC">
              <w:rPr>
                <w:rFonts w:asciiTheme="minorHAnsi" w:hAnsiTheme="minorHAnsi"/>
              </w:rPr>
              <w:t>983.2</w:t>
            </w:r>
          </w:p>
        </w:tc>
        <w:tc>
          <w:tcPr>
            <w:tcW w:w="7790" w:type="dxa"/>
          </w:tcPr>
          <w:p w14:paraId="2B7751E6" w14:textId="44D4AF4C" w:rsidR="00B64918" w:rsidRPr="004C3EDC" w:rsidRDefault="00B64918" w:rsidP="00B64918">
            <w:pPr>
              <w:ind w:left="284" w:hanging="284"/>
              <w:jc w:val="center"/>
              <w:rPr>
                <w:rFonts w:asciiTheme="minorHAnsi" w:hAnsiTheme="minorHAnsi"/>
              </w:rPr>
            </w:pPr>
            <w:r w:rsidRPr="004C3EDC">
              <w:rPr>
                <w:rFonts w:asciiTheme="minorHAnsi" w:hAnsiTheme="minorHAnsi"/>
                <w:b/>
                <w:bCs/>
                <w:u w:val="single"/>
              </w:rPr>
              <w:t>Cardium</w:t>
            </w:r>
            <w:r w:rsidRPr="004C3EDC">
              <w:rPr>
                <w:rFonts w:asciiTheme="minorHAnsi" w:hAnsiTheme="minorHAnsi"/>
              </w:rPr>
              <w:t xml:space="preserve">: 983.0 m TVD, -235.5 m </w:t>
            </w:r>
            <w:r>
              <w:rPr>
                <w:rFonts w:asciiTheme="minorHAnsi" w:hAnsiTheme="minorHAnsi"/>
              </w:rPr>
              <w:t>SS</w:t>
            </w:r>
          </w:p>
        </w:tc>
      </w:tr>
      <w:tr w:rsidR="00B64918" w:rsidRPr="004C3EDC" w14:paraId="31B0FB1D" w14:textId="77777777" w:rsidTr="00E67A59">
        <w:tc>
          <w:tcPr>
            <w:tcW w:w="1560" w:type="dxa"/>
          </w:tcPr>
          <w:p w14:paraId="251EF946" w14:textId="77777777" w:rsidR="00B64918" w:rsidRPr="004C3EDC" w:rsidRDefault="00B64918" w:rsidP="00B64918">
            <w:pPr>
              <w:jc w:val="center"/>
              <w:rPr>
                <w:rFonts w:asciiTheme="minorHAnsi" w:hAnsiTheme="minorHAnsi"/>
              </w:rPr>
            </w:pPr>
          </w:p>
        </w:tc>
        <w:tc>
          <w:tcPr>
            <w:tcW w:w="7790" w:type="dxa"/>
          </w:tcPr>
          <w:p w14:paraId="304DBF4F" w14:textId="77777777" w:rsidR="00B64918" w:rsidRPr="004C3EDC" w:rsidRDefault="00B64918" w:rsidP="00B64918">
            <w:pPr>
              <w:ind w:left="284" w:hanging="284"/>
              <w:jc w:val="both"/>
              <w:rPr>
                <w:rFonts w:asciiTheme="minorHAnsi" w:hAnsiTheme="minorHAnsi"/>
              </w:rPr>
            </w:pPr>
          </w:p>
        </w:tc>
      </w:tr>
      <w:tr w:rsidR="00B64918" w:rsidRPr="004C3EDC" w14:paraId="05764B46" w14:textId="77777777" w:rsidTr="00E67A59">
        <w:tc>
          <w:tcPr>
            <w:tcW w:w="1560" w:type="dxa"/>
          </w:tcPr>
          <w:p w14:paraId="6D9E50F6" w14:textId="77777777" w:rsidR="00B64918" w:rsidRPr="004C3EDC" w:rsidRDefault="00B64918" w:rsidP="00B64918">
            <w:pPr>
              <w:jc w:val="center"/>
              <w:rPr>
                <w:rFonts w:asciiTheme="minorHAnsi" w:hAnsiTheme="minorHAnsi"/>
              </w:rPr>
            </w:pPr>
            <w:r w:rsidRPr="004C3EDC">
              <w:rPr>
                <w:rFonts w:asciiTheme="minorHAnsi" w:hAnsiTheme="minorHAnsi"/>
              </w:rPr>
              <w:t>975 - 985</w:t>
            </w:r>
          </w:p>
        </w:tc>
        <w:tc>
          <w:tcPr>
            <w:tcW w:w="7790" w:type="dxa"/>
          </w:tcPr>
          <w:p w14:paraId="6D94EDDE" w14:textId="18CB362B" w:rsidR="00B64918" w:rsidRPr="004C3EDC" w:rsidRDefault="00B64918" w:rsidP="00B64918">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medium </w:t>
            </w:r>
            <w:r>
              <w:rPr>
                <w:rFonts w:asciiTheme="minorHAnsi" w:hAnsiTheme="minorHAnsi"/>
              </w:rPr>
              <w:t>grey</w:t>
            </w:r>
            <w:r w:rsidRPr="004C3EDC">
              <w:rPr>
                <w:rFonts w:asciiTheme="minorHAnsi" w:hAnsiTheme="minorHAnsi"/>
              </w:rPr>
              <w:t xml:space="preserve"> to dark </w:t>
            </w:r>
            <w:r>
              <w:rPr>
                <w:rFonts w:asciiTheme="minorHAnsi" w:hAnsiTheme="minorHAnsi"/>
              </w:rPr>
              <w:t>grey</w:t>
            </w:r>
            <w:r w:rsidRPr="004C3EDC">
              <w:rPr>
                <w:rFonts w:asciiTheme="minorHAnsi" w:hAnsiTheme="minorHAnsi"/>
              </w:rPr>
              <w:t xml:space="preserve">, minor light </w:t>
            </w:r>
            <w:r>
              <w:rPr>
                <w:rFonts w:asciiTheme="minorHAnsi" w:hAnsiTheme="minorHAnsi"/>
              </w:rPr>
              <w:t>grey</w:t>
            </w:r>
            <w:r w:rsidRPr="004C3EDC">
              <w:rPr>
                <w:rFonts w:asciiTheme="minorHAnsi" w:hAnsiTheme="minorHAnsi"/>
              </w:rPr>
              <w:t xml:space="preserve">, slightly silty, blocky, rare nodular pyrite, rare light </w:t>
            </w:r>
            <w:r>
              <w:rPr>
                <w:rFonts w:asciiTheme="minorHAnsi" w:hAnsiTheme="minorHAnsi"/>
              </w:rPr>
              <w:t>grey</w:t>
            </w:r>
            <w:r w:rsidRPr="004C3EDC">
              <w:rPr>
                <w:rFonts w:asciiTheme="minorHAnsi" w:hAnsiTheme="minorHAnsi"/>
              </w:rPr>
              <w:t xml:space="preserve"> chert grains, no shows.</w:t>
            </w:r>
          </w:p>
        </w:tc>
      </w:tr>
      <w:tr w:rsidR="00B64918" w:rsidRPr="004C3EDC" w14:paraId="39D61877" w14:textId="77777777" w:rsidTr="00E67A59">
        <w:tc>
          <w:tcPr>
            <w:tcW w:w="1560" w:type="dxa"/>
          </w:tcPr>
          <w:p w14:paraId="26326604" w14:textId="77777777" w:rsidR="00B64918" w:rsidRPr="004C3EDC" w:rsidRDefault="00B64918" w:rsidP="00B64918">
            <w:pPr>
              <w:jc w:val="center"/>
              <w:rPr>
                <w:rFonts w:asciiTheme="minorHAnsi" w:hAnsiTheme="minorHAnsi"/>
              </w:rPr>
            </w:pPr>
          </w:p>
        </w:tc>
        <w:tc>
          <w:tcPr>
            <w:tcW w:w="7790" w:type="dxa"/>
          </w:tcPr>
          <w:p w14:paraId="76807A05" w14:textId="77777777" w:rsidR="00B64918" w:rsidRPr="004C3EDC" w:rsidRDefault="00B64918" w:rsidP="00B64918">
            <w:pPr>
              <w:ind w:left="284" w:hanging="284"/>
              <w:jc w:val="both"/>
              <w:rPr>
                <w:rFonts w:asciiTheme="minorHAnsi" w:hAnsiTheme="minorHAnsi"/>
              </w:rPr>
            </w:pPr>
          </w:p>
        </w:tc>
      </w:tr>
      <w:tr w:rsidR="00B64918" w:rsidRPr="004C3EDC" w14:paraId="5577D906" w14:textId="77777777" w:rsidTr="00E67A59">
        <w:tc>
          <w:tcPr>
            <w:tcW w:w="1560" w:type="dxa"/>
          </w:tcPr>
          <w:p w14:paraId="65755070" w14:textId="77777777" w:rsidR="00B64918" w:rsidRPr="004C3EDC" w:rsidRDefault="00B64918" w:rsidP="00B64918">
            <w:pPr>
              <w:jc w:val="center"/>
              <w:rPr>
                <w:rFonts w:asciiTheme="minorHAnsi" w:hAnsiTheme="minorHAnsi"/>
              </w:rPr>
            </w:pPr>
            <w:r w:rsidRPr="004C3EDC">
              <w:rPr>
                <w:rFonts w:asciiTheme="minorHAnsi" w:hAnsiTheme="minorHAnsi"/>
              </w:rPr>
              <w:t>985 - 995</w:t>
            </w:r>
          </w:p>
        </w:tc>
        <w:tc>
          <w:tcPr>
            <w:tcW w:w="7790" w:type="dxa"/>
          </w:tcPr>
          <w:p w14:paraId="609BD644" w14:textId="58E682AE" w:rsidR="00B64918" w:rsidRPr="004C3EDC" w:rsidRDefault="00B64918" w:rsidP="00B64918">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medium </w:t>
            </w:r>
            <w:r>
              <w:rPr>
                <w:rFonts w:asciiTheme="minorHAnsi" w:hAnsiTheme="minorHAnsi"/>
              </w:rPr>
              <w:t>grey</w:t>
            </w:r>
            <w:r w:rsidRPr="004C3EDC">
              <w:rPr>
                <w:rFonts w:asciiTheme="minorHAnsi" w:hAnsiTheme="minorHAnsi"/>
              </w:rPr>
              <w:t xml:space="preserve"> to dark </w:t>
            </w:r>
            <w:r>
              <w:rPr>
                <w:rFonts w:asciiTheme="minorHAnsi" w:hAnsiTheme="minorHAnsi"/>
              </w:rPr>
              <w:t>grey</w:t>
            </w:r>
            <w:r w:rsidRPr="004C3EDC">
              <w:rPr>
                <w:rFonts w:asciiTheme="minorHAnsi" w:hAnsiTheme="minorHAnsi"/>
              </w:rPr>
              <w:t xml:space="preserve">, minor light </w:t>
            </w:r>
            <w:r>
              <w:rPr>
                <w:rFonts w:asciiTheme="minorHAnsi" w:hAnsiTheme="minorHAnsi"/>
              </w:rPr>
              <w:t>grey</w:t>
            </w:r>
            <w:r w:rsidRPr="004C3EDC">
              <w:rPr>
                <w:rFonts w:asciiTheme="minorHAnsi" w:hAnsiTheme="minorHAnsi"/>
              </w:rPr>
              <w:t xml:space="preserve">, slightly silty, blocky, rare nodular pyrite, rare light </w:t>
            </w:r>
            <w:r>
              <w:rPr>
                <w:rFonts w:asciiTheme="minorHAnsi" w:hAnsiTheme="minorHAnsi"/>
              </w:rPr>
              <w:t>grey</w:t>
            </w:r>
            <w:r w:rsidRPr="004C3EDC">
              <w:rPr>
                <w:rFonts w:asciiTheme="minorHAnsi" w:hAnsiTheme="minorHAnsi"/>
              </w:rPr>
              <w:t xml:space="preserve"> chert grains, no shows.</w:t>
            </w:r>
          </w:p>
        </w:tc>
      </w:tr>
      <w:tr w:rsidR="00B64918" w:rsidRPr="004C3EDC" w14:paraId="3A56AB00" w14:textId="77777777" w:rsidTr="00E67A59">
        <w:tc>
          <w:tcPr>
            <w:tcW w:w="1560" w:type="dxa"/>
          </w:tcPr>
          <w:p w14:paraId="71CDB1B7" w14:textId="77777777" w:rsidR="00B64918" w:rsidRPr="004C3EDC" w:rsidRDefault="00B64918" w:rsidP="00B64918">
            <w:pPr>
              <w:jc w:val="center"/>
              <w:rPr>
                <w:rFonts w:asciiTheme="minorHAnsi" w:hAnsiTheme="minorHAnsi"/>
              </w:rPr>
            </w:pPr>
          </w:p>
        </w:tc>
        <w:tc>
          <w:tcPr>
            <w:tcW w:w="7790" w:type="dxa"/>
          </w:tcPr>
          <w:p w14:paraId="7B27A0F4" w14:textId="77777777" w:rsidR="00B64918" w:rsidRPr="004C3EDC" w:rsidRDefault="00B64918" w:rsidP="00B64918">
            <w:pPr>
              <w:ind w:left="284" w:hanging="284"/>
              <w:jc w:val="both"/>
              <w:rPr>
                <w:rFonts w:asciiTheme="minorHAnsi" w:hAnsiTheme="minorHAnsi"/>
              </w:rPr>
            </w:pPr>
          </w:p>
        </w:tc>
      </w:tr>
      <w:tr w:rsidR="00B64918" w:rsidRPr="004C3EDC" w14:paraId="031569E6" w14:textId="77777777" w:rsidTr="00E67A59">
        <w:tc>
          <w:tcPr>
            <w:tcW w:w="1560" w:type="dxa"/>
          </w:tcPr>
          <w:p w14:paraId="29EAEA4E" w14:textId="77777777" w:rsidR="00B64918" w:rsidRPr="004C3EDC" w:rsidRDefault="00B64918" w:rsidP="00B64918">
            <w:pPr>
              <w:jc w:val="center"/>
              <w:rPr>
                <w:rFonts w:asciiTheme="minorHAnsi" w:hAnsiTheme="minorHAnsi"/>
              </w:rPr>
            </w:pPr>
            <w:r w:rsidRPr="004C3EDC">
              <w:rPr>
                <w:rFonts w:asciiTheme="minorHAnsi" w:hAnsiTheme="minorHAnsi"/>
              </w:rPr>
              <w:t>995 -1005</w:t>
            </w:r>
          </w:p>
        </w:tc>
        <w:tc>
          <w:tcPr>
            <w:tcW w:w="7790" w:type="dxa"/>
          </w:tcPr>
          <w:p w14:paraId="342B7ADE" w14:textId="0B7AADB4" w:rsidR="00B64918" w:rsidRPr="004C3EDC" w:rsidRDefault="00B64918" w:rsidP="00B64918">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medium </w:t>
            </w:r>
            <w:r>
              <w:rPr>
                <w:rFonts w:asciiTheme="minorHAnsi" w:hAnsiTheme="minorHAnsi"/>
              </w:rPr>
              <w:t>grey</w:t>
            </w:r>
            <w:r w:rsidRPr="004C3EDC">
              <w:rPr>
                <w:rFonts w:asciiTheme="minorHAnsi" w:hAnsiTheme="minorHAnsi"/>
              </w:rPr>
              <w:t xml:space="preserve"> to dark </w:t>
            </w:r>
            <w:r>
              <w:rPr>
                <w:rFonts w:asciiTheme="minorHAnsi" w:hAnsiTheme="minorHAnsi"/>
              </w:rPr>
              <w:t>grey</w:t>
            </w:r>
            <w:r w:rsidRPr="004C3EDC">
              <w:rPr>
                <w:rFonts w:asciiTheme="minorHAnsi" w:hAnsiTheme="minorHAnsi"/>
              </w:rPr>
              <w:t xml:space="preserve">, minor light </w:t>
            </w:r>
            <w:r>
              <w:rPr>
                <w:rFonts w:asciiTheme="minorHAnsi" w:hAnsiTheme="minorHAnsi"/>
              </w:rPr>
              <w:t>grey</w:t>
            </w:r>
            <w:r w:rsidRPr="004C3EDC">
              <w:rPr>
                <w:rFonts w:asciiTheme="minorHAnsi" w:hAnsiTheme="minorHAnsi"/>
              </w:rPr>
              <w:t xml:space="preserve">, slightly silty, blocky, rare nodular pyrite, rare light </w:t>
            </w:r>
            <w:r>
              <w:rPr>
                <w:rFonts w:asciiTheme="minorHAnsi" w:hAnsiTheme="minorHAnsi"/>
              </w:rPr>
              <w:t>grey</w:t>
            </w:r>
            <w:r w:rsidRPr="004C3EDC">
              <w:rPr>
                <w:rFonts w:asciiTheme="minorHAnsi" w:hAnsiTheme="minorHAnsi"/>
              </w:rPr>
              <w:t xml:space="preserve"> chert grains, no shows.</w:t>
            </w:r>
          </w:p>
        </w:tc>
      </w:tr>
      <w:tr w:rsidR="00B64918" w:rsidRPr="004C3EDC" w14:paraId="16459B34" w14:textId="77777777" w:rsidTr="00E67A59">
        <w:tc>
          <w:tcPr>
            <w:tcW w:w="1560" w:type="dxa"/>
          </w:tcPr>
          <w:p w14:paraId="678C4876" w14:textId="77777777" w:rsidR="00B64918" w:rsidRPr="004C3EDC" w:rsidRDefault="00B64918" w:rsidP="00B64918">
            <w:pPr>
              <w:jc w:val="center"/>
              <w:rPr>
                <w:rFonts w:asciiTheme="minorHAnsi" w:hAnsiTheme="minorHAnsi"/>
              </w:rPr>
            </w:pPr>
          </w:p>
        </w:tc>
        <w:tc>
          <w:tcPr>
            <w:tcW w:w="7790" w:type="dxa"/>
          </w:tcPr>
          <w:p w14:paraId="0BC4C1A5" w14:textId="77777777" w:rsidR="00B64918" w:rsidRPr="004C3EDC" w:rsidRDefault="00B64918" w:rsidP="00B64918">
            <w:pPr>
              <w:ind w:left="284" w:hanging="284"/>
              <w:jc w:val="both"/>
              <w:rPr>
                <w:rFonts w:asciiTheme="minorHAnsi" w:hAnsiTheme="minorHAnsi"/>
              </w:rPr>
            </w:pPr>
          </w:p>
        </w:tc>
      </w:tr>
      <w:tr w:rsidR="00B64918" w:rsidRPr="004C3EDC" w14:paraId="16A3B51D" w14:textId="77777777" w:rsidTr="00E67A59">
        <w:tc>
          <w:tcPr>
            <w:tcW w:w="1560" w:type="dxa"/>
          </w:tcPr>
          <w:p w14:paraId="075FDF94" w14:textId="77777777" w:rsidR="00B64918" w:rsidRPr="004C3EDC" w:rsidRDefault="00B64918" w:rsidP="00B64918">
            <w:pPr>
              <w:jc w:val="center"/>
              <w:rPr>
                <w:rFonts w:asciiTheme="minorHAnsi" w:hAnsiTheme="minorHAnsi"/>
              </w:rPr>
            </w:pPr>
            <w:r w:rsidRPr="004C3EDC">
              <w:rPr>
                <w:rFonts w:asciiTheme="minorHAnsi" w:hAnsiTheme="minorHAnsi"/>
              </w:rPr>
              <w:t>1007.0</w:t>
            </w:r>
          </w:p>
        </w:tc>
        <w:tc>
          <w:tcPr>
            <w:tcW w:w="7790" w:type="dxa"/>
          </w:tcPr>
          <w:p w14:paraId="0410E166" w14:textId="2CE5A08E" w:rsidR="00B64918" w:rsidRPr="004C3EDC" w:rsidRDefault="00B64918" w:rsidP="00B64918">
            <w:pPr>
              <w:ind w:left="284" w:hanging="284"/>
              <w:jc w:val="center"/>
              <w:rPr>
                <w:rFonts w:asciiTheme="minorHAnsi" w:hAnsiTheme="minorHAnsi"/>
              </w:rPr>
            </w:pPr>
            <w:r w:rsidRPr="002E1F9A">
              <w:rPr>
                <w:rFonts w:asciiTheme="minorHAnsi" w:hAnsiTheme="minorHAnsi"/>
                <w:b/>
                <w:bCs/>
                <w:u w:val="single"/>
              </w:rPr>
              <w:t>Kick Off Point</w:t>
            </w:r>
            <w:r w:rsidRPr="004C3EDC">
              <w:rPr>
                <w:rFonts w:asciiTheme="minorHAnsi" w:hAnsiTheme="minorHAnsi"/>
              </w:rPr>
              <w:t xml:space="preserve">: 1006.9 m TVD, -259.4 m </w:t>
            </w:r>
            <w:r>
              <w:rPr>
                <w:rFonts w:asciiTheme="minorHAnsi" w:hAnsiTheme="minorHAnsi"/>
              </w:rPr>
              <w:t>SS</w:t>
            </w:r>
          </w:p>
        </w:tc>
      </w:tr>
      <w:tr w:rsidR="00B64918" w:rsidRPr="004C3EDC" w14:paraId="38D39F4B" w14:textId="77777777" w:rsidTr="00E67A59">
        <w:tc>
          <w:tcPr>
            <w:tcW w:w="1560" w:type="dxa"/>
          </w:tcPr>
          <w:p w14:paraId="2167CFB6" w14:textId="77777777" w:rsidR="00B64918" w:rsidRPr="004C3EDC" w:rsidRDefault="00B64918" w:rsidP="00B64918">
            <w:pPr>
              <w:jc w:val="center"/>
              <w:rPr>
                <w:rFonts w:asciiTheme="minorHAnsi" w:hAnsiTheme="minorHAnsi"/>
              </w:rPr>
            </w:pPr>
          </w:p>
        </w:tc>
        <w:tc>
          <w:tcPr>
            <w:tcW w:w="7790" w:type="dxa"/>
          </w:tcPr>
          <w:p w14:paraId="2698391C" w14:textId="77777777" w:rsidR="00B64918" w:rsidRPr="004C3EDC" w:rsidRDefault="00B64918" w:rsidP="00B64918">
            <w:pPr>
              <w:ind w:left="284" w:hanging="284"/>
              <w:jc w:val="both"/>
              <w:rPr>
                <w:rFonts w:asciiTheme="minorHAnsi" w:hAnsiTheme="minorHAnsi"/>
              </w:rPr>
            </w:pPr>
          </w:p>
        </w:tc>
      </w:tr>
      <w:tr w:rsidR="00B64918" w:rsidRPr="004C3EDC" w14:paraId="4E6E5D6A" w14:textId="77777777" w:rsidTr="00E67A59">
        <w:tc>
          <w:tcPr>
            <w:tcW w:w="1560" w:type="dxa"/>
          </w:tcPr>
          <w:p w14:paraId="2992DBF6" w14:textId="77777777" w:rsidR="00B64918" w:rsidRPr="004C3EDC" w:rsidRDefault="00B64918" w:rsidP="00B64918">
            <w:pPr>
              <w:jc w:val="center"/>
              <w:rPr>
                <w:rFonts w:asciiTheme="minorHAnsi" w:hAnsiTheme="minorHAnsi"/>
              </w:rPr>
            </w:pPr>
            <w:r w:rsidRPr="004C3EDC">
              <w:rPr>
                <w:rFonts w:asciiTheme="minorHAnsi" w:hAnsiTheme="minorHAnsi"/>
              </w:rPr>
              <w:t>1005 - 1015</w:t>
            </w:r>
          </w:p>
        </w:tc>
        <w:tc>
          <w:tcPr>
            <w:tcW w:w="7790" w:type="dxa"/>
          </w:tcPr>
          <w:p w14:paraId="020D2C6F" w14:textId="1B47B83A" w:rsidR="00B64918" w:rsidRPr="004C3EDC" w:rsidRDefault="00B64918" w:rsidP="00B64918">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medium </w:t>
            </w:r>
            <w:r>
              <w:rPr>
                <w:rFonts w:asciiTheme="minorHAnsi" w:hAnsiTheme="minorHAnsi"/>
              </w:rPr>
              <w:t>grey</w:t>
            </w:r>
            <w:r w:rsidRPr="004C3EDC">
              <w:rPr>
                <w:rFonts w:asciiTheme="minorHAnsi" w:hAnsiTheme="minorHAnsi"/>
              </w:rPr>
              <w:t xml:space="preserve"> to dark </w:t>
            </w:r>
            <w:r>
              <w:rPr>
                <w:rFonts w:asciiTheme="minorHAnsi" w:hAnsiTheme="minorHAnsi"/>
              </w:rPr>
              <w:t>grey</w:t>
            </w:r>
            <w:r w:rsidRPr="004C3EDC">
              <w:rPr>
                <w:rFonts w:asciiTheme="minorHAnsi" w:hAnsiTheme="minorHAnsi"/>
              </w:rPr>
              <w:t xml:space="preserve">, minor light </w:t>
            </w:r>
            <w:r>
              <w:rPr>
                <w:rFonts w:asciiTheme="minorHAnsi" w:hAnsiTheme="minorHAnsi"/>
              </w:rPr>
              <w:t>grey</w:t>
            </w:r>
            <w:r w:rsidRPr="004C3EDC">
              <w:rPr>
                <w:rFonts w:asciiTheme="minorHAnsi" w:hAnsiTheme="minorHAnsi"/>
              </w:rPr>
              <w:t xml:space="preserve">, slightly silty, blocky, rare nodular pyrite, rare light </w:t>
            </w:r>
            <w:r>
              <w:rPr>
                <w:rFonts w:asciiTheme="minorHAnsi" w:hAnsiTheme="minorHAnsi"/>
              </w:rPr>
              <w:t>grey</w:t>
            </w:r>
            <w:r w:rsidRPr="004C3EDC">
              <w:rPr>
                <w:rFonts w:asciiTheme="minorHAnsi" w:hAnsiTheme="minorHAnsi"/>
              </w:rPr>
              <w:t xml:space="preserve"> chert grains, no shows.</w:t>
            </w:r>
          </w:p>
        </w:tc>
      </w:tr>
      <w:tr w:rsidR="00B64918" w:rsidRPr="004C3EDC" w14:paraId="18DB0468" w14:textId="77777777" w:rsidTr="00E67A59">
        <w:tc>
          <w:tcPr>
            <w:tcW w:w="1560" w:type="dxa"/>
          </w:tcPr>
          <w:p w14:paraId="7B028319" w14:textId="77777777" w:rsidR="00B64918" w:rsidRPr="004C3EDC" w:rsidRDefault="00B64918" w:rsidP="00B64918">
            <w:pPr>
              <w:jc w:val="center"/>
              <w:rPr>
                <w:rFonts w:asciiTheme="minorHAnsi" w:hAnsiTheme="minorHAnsi"/>
              </w:rPr>
            </w:pPr>
          </w:p>
        </w:tc>
        <w:tc>
          <w:tcPr>
            <w:tcW w:w="7790" w:type="dxa"/>
          </w:tcPr>
          <w:p w14:paraId="2A6C53E3" w14:textId="77777777" w:rsidR="00B64918" w:rsidRPr="004C3EDC" w:rsidRDefault="00B64918" w:rsidP="00B64918">
            <w:pPr>
              <w:ind w:left="284" w:hanging="284"/>
              <w:jc w:val="both"/>
              <w:rPr>
                <w:rFonts w:asciiTheme="minorHAnsi" w:hAnsiTheme="minorHAnsi"/>
              </w:rPr>
            </w:pPr>
          </w:p>
        </w:tc>
      </w:tr>
      <w:tr w:rsidR="00B64918" w:rsidRPr="004C3EDC" w14:paraId="4E4F83B1" w14:textId="77777777" w:rsidTr="00E67A59">
        <w:tc>
          <w:tcPr>
            <w:tcW w:w="1560" w:type="dxa"/>
          </w:tcPr>
          <w:p w14:paraId="2544D490" w14:textId="77777777" w:rsidR="00B64918" w:rsidRPr="004C3EDC" w:rsidRDefault="00B64918" w:rsidP="00B64918">
            <w:pPr>
              <w:jc w:val="center"/>
              <w:rPr>
                <w:rFonts w:asciiTheme="minorHAnsi" w:hAnsiTheme="minorHAnsi"/>
              </w:rPr>
            </w:pPr>
            <w:r w:rsidRPr="004C3EDC">
              <w:rPr>
                <w:rFonts w:asciiTheme="minorHAnsi" w:hAnsiTheme="minorHAnsi"/>
              </w:rPr>
              <w:t>1015 - 1025</w:t>
            </w:r>
          </w:p>
        </w:tc>
        <w:tc>
          <w:tcPr>
            <w:tcW w:w="7790" w:type="dxa"/>
          </w:tcPr>
          <w:p w14:paraId="5C9B566D" w14:textId="67A2E63D" w:rsidR="00B64918" w:rsidRPr="004C3EDC" w:rsidRDefault="00B64918" w:rsidP="00B64918">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(95%): medium </w:t>
            </w:r>
            <w:r>
              <w:rPr>
                <w:rFonts w:asciiTheme="minorHAnsi" w:hAnsiTheme="minorHAnsi"/>
              </w:rPr>
              <w:t>grey</w:t>
            </w:r>
            <w:r w:rsidRPr="004C3EDC">
              <w:rPr>
                <w:rFonts w:asciiTheme="minorHAnsi" w:hAnsiTheme="minorHAnsi"/>
              </w:rPr>
              <w:t xml:space="preserve"> to dark </w:t>
            </w:r>
            <w:r>
              <w:rPr>
                <w:rFonts w:asciiTheme="minorHAnsi" w:hAnsiTheme="minorHAnsi"/>
              </w:rPr>
              <w:t>grey</w:t>
            </w:r>
            <w:r w:rsidRPr="004C3EDC">
              <w:rPr>
                <w:rFonts w:asciiTheme="minorHAnsi" w:hAnsiTheme="minorHAnsi"/>
              </w:rPr>
              <w:t xml:space="preserve">, minor light </w:t>
            </w:r>
            <w:r>
              <w:rPr>
                <w:rFonts w:asciiTheme="minorHAnsi" w:hAnsiTheme="minorHAnsi"/>
              </w:rPr>
              <w:t>grey</w:t>
            </w:r>
            <w:r w:rsidRPr="004C3EDC">
              <w:rPr>
                <w:rFonts w:asciiTheme="minorHAnsi" w:hAnsiTheme="minorHAnsi"/>
              </w:rPr>
              <w:t xml:space="preserve">, slightly silty, blocky, rare nodular pyrite, rare light </w:t>
            </w:r>
            <w:r>
              <w:rPr>
                <w:rFonts w:asciiTheme="minorHAnsi" w:hAnsiTheme="minorHAnsi"/>
              </w:rPr>
              <w:t>grey</w:t>
            </w:r>
            <w:r w:rsidRPr="004C3EDC">
              <w:rPr>
                <w:rFonts w:asciiTheme="minorHAnsi" w:hAnsiTheme="minorHAnsi"/>
              </w:rPr>
              <w:t xml:space="preserve"> chert grains, no shows; </w:t>
            </w:r>
            <w:r w:rsidRPr="002F70F6">
              <w:rPr>
                <w:rFonts w:asciiTheme="minorHAnsi" w:hAnsiTheme="minorHAnsi"/>
                <w:u w:val="single"/>
              </w:rPr>
              <w:t>Sandstone</w:t>
            </w:r>
            <w:r>
              <w:rPr>
                <w:rFonts w:asciiTheme="minorHAnsi" w:hAnsiTheme="minorHAnsi"/>
              </w:rPr>
              <w:t>(5%)</w:t>
            </w:r>
            <w:r w:rsidR="00250493">
              <w:rPr>
                <w:rFonts w:asciiTheme="minorHAnsi" w:hAnsiTheme="minorHAnsi"/>
              </w:rPr>
              <w:t>:</w:t>
            </w:r>
            <w:r w:rsidRPr="004C3EDC">
              <w:rPr>
                <w:rFonts w:asciiTheme="minorHAnsi" w:hAnsiTheme="minorHAnsi"/>
              </w:rPr>
              <w:t xml:space="preserve"> mottled white and </w:t>
            </w:r>
            <w:r>
              <w:rPr>
                <w:rFonts w:asciiTheme="minorHAnsi" w:hAnsiTheme="minorHAnsi"/>
              </w:rPr>
              <w:t>grey</w:t>
            </w:r>
            <w:r w:rsidRPr="004C3EDC">
              <w:rPr>
                <w:rFonts w:asciiTheme="minorHAnsi" w:hAnsiTheme="minorHAnsi"/>
              </w:rPr>
              <w:t xml:space="preserve">, trace mottled white and tan, very fine to fine lower, </w:t>
            </w:r>
            <w:r w:rsidR="00250493">
              <w:rPr>
                <w:rFonts w:asciiTheme="minorHAnsi" w:hAnsiTheme="minorHAnsi"/>
              </w:rPr>
              <w:t>sub-angular</w:t>
            </w:r>
            <w:r w:rsidRPr="004C3EDC">
              <w:rPr>
                <w:rFonts w:asciiTheme="minorHAnsi" w:hAnsiTheme="minorHAnsi"/>
              </w:rPr>
              <w:t>, moderately sorted, calcareous cement, very poor intergranular porosity, no shows.</w:t>
            </w:r>
          </w:p>
        </w:tc>
      </w:tr>
    </w:tbl>
    <w:p w14:paraId="48FC6BFD" w14:textId="77777777" w:rsidR="00E67A59" w:rsidRDefault="00E67A59">
      <w:bookmarkStart w:id="260" w:name="_Toc271101378"/>
      <w:bookmarkStart w:id="261" w:name="_Toc271101477"/>
      <w:bookmarkStart w:id="262" w:name="_Toc271122182"/>
      <w:bookmarkStart w:id="263" w:name="_Toc306122146"/>
      <w:bookmarkStart w:id="264" w:name="_Toc306783862"/>
      <w:bookmarkStart w:id="265" w:name="_Toc309731742"/>
      <w:bookmarkStart w:id="266" w:name="_Toc310693780"/>
      <w:bookmarkStart w:id="267" w:name="_Toc311710971"/>
      <w:bookmarkStart w:id="268" w:name="_Toc314044412"/>
      <w:bookmarkStart w:id="269" w:name="_Toc315248614"/>
      <w:bookmarkStart w:id="270" w:name="_Toc316054818"/>
      <w:bookmarkStart w:id="271" w:name="_Toc317067521"/>
      <w:bookmarkStart w:id="272" w:name="_Toc318106177"/>
      <w:bookmarkStart w:id="273" w:name="_Toc320086514"/>
      <w:bookmarkStart w:id="274" w:name="_Toc334074848"/>
      <w:bookmarkStart w:id="275" w:name="_Toc335650769"/>
      <w:bookmarkStart w:id="276" w:name="_Toc336358361"/>
      <w:bookmarkStart w:id="277" w:name="_Toc337123631"/>
      <w:bookmarkStart w:id="278" w:name="_Toc338246290"/>
      <w:bookmarkStart w:id="279" w:name="_Toc340047303"/>
      <w:bookmarkStart w:id="280" w:name="_Toc340832362"/>
      <w:bookmarkStart w:id="281" w:name="_Toc341706396"/>
      <w:bookmarkStart w:id="282" w:name="_Toc342408778"/>
      <w:bookmarkStart w:id="283" w:name="_Toc343506470"/>
      <w:bookmarkStart w:id="284" w:name="_Toc345744819"/>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E67A59" w:rsidRPr="004C3EDC" w14:paraId="5B1059BF" w14:textId="77777777" w:rsidTr="00E67A59">
        <w:tc>
          <w:tcPr>
            <w:tcW w:w="1560" w:type="dxa"/>
          </w:tcPr>
          <w:p w14:paraId="58707059" w14:textId="4CC3D6E9" w:rsidR="00E67A59" w:rsidRPr="004C3EDC" w:rsidRDefault="00E67A59" w:rsidP="00E67A59">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6C92E963" w14:textId="10187D77" w:rsidR="00E67A59" w:rsidRPr="004C3EDC" w:rsidRDefault="00E67A59" w:rsidP="00E67A59">
            <w:pPr>
              <w:ind w:left="284" w:hanging="284"/>
              <w:jc w:val="center"/>
              <w:rPr>
                <w:rFonts w:asciiTheme="minorHAnsi" w:hAnsiTheme="minorHAnsi"/>
              </w:rPr>
            </w:pPr>
            <w:r w:rsidRPr="00C11D7D">
              <w:rPr>
                <w:rFonts w:asciiTheme="minorHAnsi" w:hAnsiTheme="minorHAnsi"/>
                <w:b/>
                <w:bCs/>
                <w:u w:val="single"/>
              </w:rPr>
              <w:t>Lithology and Comments</w:t>
            </w:r>
          </w:p>
        </w:tc>
      </w:tr>
      <w:tr w:rsidR="00E67A59" w:rsidRPr="004C3EDC" w14:paraId="3212EB03" w14:textId="77777777" w:rsidTr="00E67A59">
        <w:tc>
          <w:tcPr>
            <w:tcW w:w="1560" w:type="dxa"/>
          </w:tcPr>
          <w:p w14:paraId="5B7BECF3" w14:textId="3995F59D" w:rsidR="00E67A59" w:rsidRPr="004C3EDC" w:rsidRDefault="00E67A59" w:rsidP="00E67A59">
            <w:pPr>
              <w:jc w:val="center"/>
              <w:rPr>
                <w:rFonts w:asciiTheme="minorHAnsi" w:hAnsiTheme="minorHAnsi"/>
              </w:rPr>
            </w:pPr>
          </w:p>
        </w:tc>
        <w:tc>
          <w:tcPr>
            <w:tcW w:w="7790" w:type="dxa"/>
          </w:tcPr>
          <w:p w14:paraId="3C3E0357" w14:textId="77777777" w:rsidR="00E67A59" w:rsidRPr="004C3EDC" w:rsidRDefault="00E67A59" w:rsidP="00E67A59">
            <w:pPr>
              <w:ind w:left="284" w:hanging="284"/>
              <w:jc w:val="both"/>
              <w:rPr>
                <w:rFonts w:asciiTheme="minorHAnsi" w:hAnsiTheme="minorHAnsi"/>
              </w:rPr>
            </w:pPr>
          </w:p>
        </w:tc>
      </w:tr>
      <w:tr w:rsidR="00E67A59" w:rsidRPr="004C3EDC" w14:paraId="40C2A60F" w14:textId="77777777" w:rsidTr="00E67A59">
        <w:tc>
          <w:tcPr>
            <w:tcW w:w="1560" w:type="dxa"/>
          </w:tcPr>
          <w:p w14:paraId="1ACE93BB" w14:textId="77777777" w:rsidR="00E67A59" w:rsidRPr="004C3EDC" w:rsidRDefault="00E67A59" w:rsidP="00E67A59">
            <w:pPr>
              <w:jc w:val="center"/>
              <w:rPr>
                <w:rFonts w:asciiTheme="minorHAnsi" w:hAnsiTheme="minorHAnsi"/>
              </w:rPr>
            </w:pPr>
            <w:r w:rsidRPr="004C3EDC">
              <w:rPr>
                <w:rFonts w:asciiTheme="minorHAnsi" w:hAnsiTheme="minorHAnsi"/>
              </w:rPr>
              <w:t>1025 – 1035</w:t>
            </w:r>
          </w:p>
        </w:tc>
        <w:tc>
          <w:tcPr>
            <w:tcW w:w="7790" w:type="dxa"/>
          </w:tcPr>
          <w:p w14:paraId="020624E9" w14:textId="61A65652" w:rsidR="00E67A59" w:rsidRPr="004C3EDC" w:rsidRDefault="00E67A59" w:rsidP="00E67A59">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no shows.</w:t>
            </w:r>
          </w:p>
        </w:tc>
      </w:tr>
      <w:tr w:rsidR="00E67A59" w:rsidRPr="004C3EDC" w14:paraId="6923F5DB" w14:textId="77777777" w:rsidTr="00E67A59">
        <w:tc>
          <w:tcPr>
            <w:tcW w:w="1560" w:type="dxa"/>
          </w:tcPr>
          <w:p w14:paraId="066955C3" w14:textId="77777777" w:rsidR="00E67A59" w:rsidRPr="004C3EDC" w:rsidRDefault="00E67A59" w:rsidP="00E67A59">
            <w:pPr>
              <w:jc w:val="center"/>
              <w:rPr>
                <w:rFonts w:asciiTheme="minorHAnsi" w:hAnsiTheme="minorHAnsi"/>
              </w:rPr>
            </w:pPr>
          </w:p>
        </w:tc>
        <w:tc>
          <w:tcPr>
            <w:tcW w:w="7790" w:type="dxa"/>
          </w:tcPr>
          <w:p w14:paraId="120BC8D3" w14:textId="77777777" w:rsidR="00E67A59" w:rsidRPr="004C3EDC" w:rsidRDefault="00E67A59" w:rsidP="00E67A59">
            <w:pPr>
              <w:ind w:left="284" w:hanging="284"/>
              <w:jc w:val="both"/>
              <w:rPr>
                <w:rFonts w:asciiTheme="minorHAnsi" w:hAnsiTheme="minorHAnsi"/>
              </w:rPr>
            </w:pPr>
          </w:p>
        </w:tc>
      </w:tr>
      <w:tr w:rsidR="00E67A59" w:rsidRPr="004C3EDC" w14:paraId="78800AAF" w14:textId="77777777" w:rsidTr="00E67A59">
        <w:tc>
          <w:tcPr>
            <w:tcW w:w="1560" w:type="dxa"/>
          </w:tcPr>
          <w:p w14:paraId="239BBD09" w14:textId="77777777" w:rsidR="00E67A59" w:rsidRPr="004C3EDC" w:rsidRDefault="00E67A59" w:rsidP="00E67A59">
            <w:pPr>
              <w:jc w:val="center"/>
              <w:rPr>
                <w:rFonts w:asciiTheme="minorHAnsi" w:hAnsiTheme="minorHAnsi"/>
              </w:rPr>
            </w:pPr>
            <w:r w:rsidRPr="004C3EDC">
              <w:rPr>
                <w:rFonts w:asciiTheme="minorHAnsi" w:hAnsiTheme="minorHAnsi"/>
              </w:rPr>
              <w:t>1035 - 1045</w:t>
            </w:r>
          </w:p>
        </w:tc>
        <w:tc>
          <w:tcPr>
            <w:tcW w:w="7790" w:type="dxa"/>
          </w:tcPr>
          <w:p w14:paraId="28AFBA05" w14:textId="526D8534" w:rsidR="00E67A59" w:rsidRPr="004C3EDC" w:rsidRDefault="00E67A59" w:rsidP="00E67A59">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no shows.</w:t>
            </w:r>
          </w:p>
        </w:tc>
      </w:tr>
      <w:tr w:rsidR="00E67A59" w:rsidRPr="004C3EDC" w14:paraId="031D3C69" w14:textId="77777777" w:rsidTr="00E67A59">
        <w:tc>
          <w:tcPr>
            <w:tcW w:w="1560" w:type="dxa"/>
          </w:tcPr>
          <w:p w14:paraId="6326D69B" w14:textId="77777777" w:rsidR="00E67A59" w:rsidRPr="004C3EDC" w:rsidRDefault="00E67A59" w:rsidP="00E67A59">
            <w:pPr>
              <w:jc w:val="center"/>
              <w:rPr>
                <w:rFonts w:asciiTheme="minorHAnsi" w:hAnsiTheme="minorHAnsi"/>
              </w:rPr>
            </w:pPr>
          </w:p>
        </w:tc>
        <w:tc>
          <w:tcPr>
            <w:tcW w:w="7790" w:type="dxa"/>
          </w:tcPr>
          <w:p w14:paraId="6403DC09" w14:textId="77777777" w:rsidR="00E67A59" w:rsidRPr="004C3EDC" w:rsidRDefault="00E67A59" w:rsidP="00E67A59">
            <w:pPr>
              <w:ind w:left="284" w:hanging="284"/>
              <w:jc w:val="both"/>
              <w:rPr>
                <w:rFonts w:asciiTheme="minorHAnsi" w:hAnsiTheme="minorHAnsi"/>
              </w:rPr>
            </w:pPr>
          </w:p>
        </w:tc>
      </w:tr>
      <w:tr w:rsidR="00E67A59" w:rsidRPr="004C3EDC" w14:paraId="23AF4D6F" w14:textId="77777777" w:rsidTr="00E67A59">
        <w:tc>
          <w:tcPr>
            <w:tcW w:w="1560" w:type="dxa"/>
          </w:tcPr>
          <w:p w14:paraId="13A33448" w14:textId="77777777" w:rsidR="00E67A59" w:rsidRPr="004C3EDC" w:rsidRDefault="00E67A59" w:rsidP="00E67A59">
            <w:pPr>
              <w:jc w:val="center"/>
              <w:rPr>
                <w:rFonts w:asciiTheme="minorHAnsi" w:hAnsiTheme="minorHAnsi"/>
              </w:rPr>
            </w:pPr>
            <w:r w:rsidRPr="004C3EDC">
              <w:rPr>
                <w:rFonts w:asciiTheme="minorHAnsi" w:hAnsiTheme="minorHAnsi"/>
              </w:rPr>
              <w:t>1045 - 1055</w:t>
            </w:r>
          </w:p>
        </w:tc>
        <w:tc>
          <w:tcPr>
            <w:tcW w:w="7790" w:type="dxa"/>
          </w:tcPr>
          <w:p w14:paraId="7719611B" w14:textId="4E8E0B5B" w:rsidR="00E67A59" w:rsidRPr="004C3EDC" w:rsidRDefault="00E67A59" w:rsidP="00E67A59">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no shows.</w:t>
            </w:r>
          </w:p>
        </w:tc>
      </w:tr>
      <w:tr w:rsidR="00E67A59" w:rsidRPr="004C3EDC" w14:paraId="6A405067" w14:textId="77777777" w:rsidTr="00E67A59">
        <w:tc>
          <w:tcPr>
            <w:tcW w:w="1560" w:type="dxa"/>
          </w:tcPr>
          <w:p w14:paraId="173A6249" w14:textId="77777777" w:rsidR="00E67A59" w:rsidRPr="004C3EDC" w:rsidRDefault="00E67A59" w:rsidP="00E67A59">
            <w:pPr>
              <w:jc w:val="center"/>
              <w:rPr>
                <w:rFonts w:asciiTheme="minorHAnsi" w:hAnsiTheme="minorHAnsi"/>
              </w:rPr>
            </w:pPr>
          </w:p>
        </w:tc>
        <w:tc>
          <w:tcPr>
            <w:tcW w:w="7790" w:type="dxa"/>
          </w:tcPr>
          <w:p w14:paraId="35D93E85" w14:textId="77777777" w:rsidR="00E67A59" w:rsidRPr="004C3EDC" w:rsidRDefault="00E67A59" w:rsidP="00E67A59">
            <w:pPr>
              <w:ind w:left="284" w:hanging="284"/>
              <w:jc w:val="both"/>
              <w:rPr>
                <w:rFonts w:asciiTheme="minorHAnsi" w:hAnsiTheme="minorHAnsi"/>
              </w:rPr>
            </w:pPr>
          </w:p>
        </w:tc>
      </w:tr>
      <w:tr w:rsidR="00E67A59" w:rsidRPr="004C3EDC" w14:paraId="54676877" w14:textId="77777777" w:rsidTr="00E67A59">
        <w:tc>
          <w:tcPr>
            <w:tcW w:w="1560" w:type="dxa"/>
          </w:tcPr>
          <w:p w14:paraId="40596253" w14:textId="77777777" w:rsidR="00E67A59" w:rsidRPr="004C3EDC" w:rsidRDefault="00E67A59" w:rsidP="00E67A59">
            <w:pPr>
              <w:jc w:val="center"/>
              <w:rPr>
                <w:rFonts w:asciiTheme="minorHAnsi" w:hAnsiTheme="minorHAnsi"/>
              </w:rPr>
            </w:pPr>
            <w:r w:rsidRPr="004C3EDC">
              <w:rPr>
                <w:rFonts w:asciiTheme="minorHAnsi" w:hAnsiTheme="minorHAnsi"/>
              </w:rPr>
              <w:t>1055 - 1065</w:t>
            </w:r>
          </w:p>
        </w:tc>
        <w:tc>
          <w:tcPr>
            <w:tcW w:w="7790" w:type="dxa"/>
          </w:tcPr>
          <w:p w14:paraId="401DDB00" w14:textId="261AB2DA" w:rsidR="00E67A59" w:rsidRPr="004C3EDC" w:rsidRDefault="00E67A59" w:rsidP="00E67A59">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no shows.</w:t>
            </w:r>
          </w:p>
        </w:tc>
      </w:tr>
      <w:tr w:rsidR="00E67A59" w:rsidRPr="004C3EDC" w14:paraId="32D1AEC9" w14:textId="77777777" w:rsidTr="00E67A59">
        <w:tc>
          <w:tcPr>
            <w:tcW w:w="1560" w:type="dxa"/>
          </w:tcPr>
          <w:p w14:paraId="1E1F726D" w14:textId="77777777" w:rsidR="00E67A59" w:rsidRPr="004C3EDC" w:rsidRDefault="00E67A59" w:rsidP="00E67A59">
            <w:pPr>
              <w:jc w:val="center"/>
              <w:rPr>
                <w:rFonts w:asciiTheme="minorHAnsi" w:hAnsiTheme="minorHAnsi"/>
              </w:rPr>
            </w:pPr>
          </w:p>
        </w:tc>
        <w:tc>
          <w:tcPr>
            <w:tcW w:w="7790" w:type="dxa"/>
          </w:tcPr>
          <w:p w14:paraId="3775873B" w14:textId="77777777" w:rsidR="00E67A59" w:rsidRPr="004C3EDC" w:rsidRDefault="00E67A59" w:rsidP="00E67A59">
            <w:pPr>
              <w:ind w:left="284" w:hanging="284"/>
              <w:jc w:val="both"/>
              <w:rPr>
                <w:rFonts w:asciiTheme="minorHAnsi" w:hAnsiTheme="minorHAnsi"/>
              </w:rPr>
            </w:pPr>
          </w:p>
        </w:tc>
      </w:tr>
      <w:tr w:rsidR="00E67A59" w:rsidRPr="004C3EDC" w14:paraId="53663478" w14:textId="77777777" w:rsidTr="00E67A59">
        <w:tc>
          <w:tcPr>
            <w:tcW w:w="1560" w:type="dxa"/>
          </w:tcPr>
          <w:p w14:paraId="312B3262" w14:textId="77777777" w:rsidR="00E67A59" w:rsidRPr="004C3EDC" w:rsidRDefault="00E67A59" w:rsidP="00E67A59">
            <w:pPr>
              <w:jc w:val="center"/>
              <w:rPr>
                <w:rFonts w:asciiTheme="minorHAnsi" w:hAnsiTheme="minorHAnsi"/>
              </w:rPr>
            </w:pPr>
            <w:r w:rsidRPr="004C3EDC">
              <w:rPr>
                <w:rFonts w:asciiTheme="minorHAnsi" w:hAnsiTheme="minorHAnsi"/>
              </w:rPr>
              <w:t>1065 - 1075</w:t>
            </w:r>
          </w:p>
        </w:tc>
        <w:tc>
          <w:tcPr>
            <w:tcW w:w="7790" w:type="dxa"/>
          </w:tcPr>
          <w:p w14:paraId="61389984" w14:textId="2A61E1B2" w:rsidR="00E67A59" w:rsidRPr="004C3EDC" w:rsidRDefault="00E67A59" w:rsidP="00E67A59">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no shows.</w:t>
            </w:r>
          </w:p>
        </w:tc>
      </w:tr>
      <w:tr w:rsidR="00E67A59" w:rsidRPr="004C3EDC" w14:paraId="190E2F48" w14:textId="77777777" w:rsidTr="00E67A59">
        <w:tc>
          <w:tcPr>
            <w:tcW w:w="1560" w:type="dxa"/>
          </w:tcPr>
          <w:p w14:paraId="12F7BF6E" w14:textId="77777777" w:rsidR="00E67A59" w:rsidRPr="004C3EDC" w:rsidRDefault="00E67A59" w:rsidP="00E67A59">
            <w:pPr>
              <w:jc w:val="center"/>
              <w:rPr>
                <w:rFonts w:asciiTheme="minorHAnsi" w:hAnsiTheme="minorHAnsi"/>
              </w:rPr>
            </w:pPr>
          </w:p>
        </w:tc>
        <w:tc>
          <w:tcPr>
            <w:tcW w:w="7790" w:type="dxa"/>
          </w:tcPr>
          <w:p w14:paraId="45779EA6" w14:textId="77777777" w:rsidR="00E67A59" w:rsidRPr="004C3EDC" w:rsidRDefault="00E67A59" w:rsidP="00E67A59">
            <w:pPr>
              <w:ind w:left="284" w:hanging="284"/>
              <w:jc w:val="both"/>
              <w:rPr>
                <w:rFonts w:asciiTheme="minorHAnsi" w:hAnsiTheme="minorHAnsi"/>
              </w:rPr>
            </w:pPr>
          </w:p>
        </w:tc>
      </w:tr>
      <w:tr w:rsidR="00E67A59" w:rsidRPr="004C3EDC" w14:paraId="31470D48" w14:textId="77777777" w:rsidTr="00E67A59">
        <w:tc>
          <w:tcPr>
            <w:tcW w:w="1560" w:type="dxa"/>
          </w:tcPr>
          <w:p w14:paraId="5038A2FD" w14:textId="77777777" w:rsidR="00E67A59" w:rsidRPr="004C3EDC" w:rsidRDefault="00E67A59" w:rsidP="00E67A59">
            <w:pPr>
              <w:jc w:val="center"/>
              <w:rPr>
                <w:rFonts w:asciiTheme="minorHAnsi" w:hAnsiTheme="minorHAnsi"/>
              </w:rPr>
            </w:pPr>
            <w:r w:rsidRPr="004C3EDC">
              <w:rPr>
                <w:rFonts w:asciiTheme="minorHAnsi" w:hAnsiTheme="minorHAnsi"/>
              </w:rPr>
              <w:t>1075 - 1085</w:t>
            </w:r>
          </w:p>
        </w:tc>
        <w:tc>
          <w:tcPr>
            <w:tcW w:w="7790" w:type="dxa"/>
          </w:tcPr>
          <w:p w14:paraId="27D1A8D7" w14:textId="3A2F18E5" w:rsidR="00E67A59" w:rsidRPr="004C3EDC" w:rsidRDefault="00E67A59" w:rsidP="00E67A59">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no shows.</w:t>
            </w:r>
          </w:p>
        </w:tc>
      </w:tr>
      <w:tr w:rsidR="00E67A59" w:rsidRPr="004C3EDC" w14:paraId="737E49AB" w14:textId="77777777" w:rsidTr="00E67A59">
        <w:tc>
          <w:tcPr>
            <w:tcW w:w="1560" w:type="dxa"/>
          </w:tcPr>
          <w:p w14:paraId="0A532FB4" w14:textId="77777777" w:rsidR="00E67A59" w:rsidRPr="004C3EDC" w:rsidRDefault="00E67A59" w:rsidP="00E67A59">
            <w:pPr>
              <w:jc w:val="center"/>
              <w:rPr>
                <w:rFonts w:asciiTheme="minorHAnsi" w:hAnsiTheme="minorHAnsi"/>
              </w:rPr>
            </w:pPr>
          </w:p>
        </w:tc>
        <w:tc>
          <w:tcPr>
            <w:tcW w:w="7790" w:type="dxa"/>
          </w:tcPr>
          <w:p w14:paraId="3459C8EF" w14:textId="77777777" w:rsidR="00E67A59" w:rsidRPr="004C3EDC" w:rsidRDefault="00E67A59" w:rsidP="00E67A59">
            <w:pPr>
              <w:ind w:left="284" w:hanging="284"/>
              <w:jc w:val="both"/>
              <w:rPr>
                <w:rFonts w:asciiTheme="minorHAnsi" w:hAnsiTheme="minorHAnsi"/>
              </w:rPr>
            </w:pPr>
          </w:p>
        </w:tc>
      </w:tr>
      <w:tr w:rsidR="00E67A59" w:rsidRPr="004C3EDC" w14:paraId="5697D054" w14:textId="77777777" w:rsidTr="00E67A59">
        <w:tc>
          <w:tcPr>
            <w:tcW w:w="1560" w:type="dxa"/>
          </w:tcPr>
          <w:p w14:paraId="4EDD24F3" w14:textId="242261AA" w:rsidR="00E67A59" w:rsidRPr="004C3EDC" w:rsidRDefault="00E67A59" w:rsidP="00E67A59">
            <w:pPr>
              <w:jc w:val="center"/>
              <w:rPr>
                <w:rFonts w:asciiTheme="minorHAnsi" w:hAnsiTheme="minorHAnsi"/>
              </w:rPr>
            </w:pPr>
            <w:r w:rsidRPr="004C3EDC">
              <w:rPr>
                <w:rFonts w:asciiTheme="minorHAnsi" w:hAnsiTheme="minorHAnsi"/>
              </w:rPr>
              <w:t>1094.4</w:t>
            </w:r>
          </w:p>
        </w:tc>
        <w:tc>
          <w:tcPr>
            <w:tcW w:w="7790" w:type="dxa"/>
          </w:tcPr>
          <w:p w14:paraId="14DF53A0" w14:textId="56098E93" w:rsidR="00E67A59" w:rsidRPr="004C3EDC" w:rsidRDefault="00E67A59" w:rsidP="00E67A59">
            <w:pPr>
              <w:ind w:left="284" w:hanging="284"/>
              <w:jc w:val="center"/>
              <w:rPr>
                <w:rFonts w:asciiTheme="minorHAnsi" w:hAnsiTheme="minorHAnsi"/>
              </w:rPr>
            </w:pPr>
            <w:r w:rsidRPr="004C3EDC">
              <w:rPr>
                <w:rFonts w:asciiTheme="minorHAnsi" w:hAnsiTheme="minorHAnsi"/>
                <w:b/>
                <w:bCs/>
                <w:u w:val="single"/>
              </w:rPr>
              <w:t>Second White Specks</w:t>
            </w:r>
            <w:r w:rsidRPr="004C3EDC">
              <w:rPr>
                <w:rFonts w:asciiTheme="minorHAnsi" w:hAnsiTheme="minorHAnsi"/>
              </w:rPr>
              <w:t xml:space="preserve">: 1093.2 m TVD, -345.7 m </w:t>
            </w:r>
            <w:r>
              <w:rPr>
                <w:rFonts w:asciiTheme="minorHAnsi" w:hAnsiTheme="minorHAnsi"/>
              </w:rPr>
              <w:t>SS</w:t>
            </w:r>
          </w:p>
        </w:tc>
      </w:tr>
      <w:tr w:rsidR="00E67A59" w:rsidRPr="004C3EDC" w14:paraId="65EADB0F" w14:textId="77777777" w:rsidTr="00E67A59">
        <w:tc>
          <w:tcPr>
            <w:tcW w:w="1560" w:type="dxa"/>
          </w:tcPr>
          <w:p w14:paraId="0DD56072" w14:textId="77777777" w:rsidR="00E67A59" w:rsidRPr="004C3EDC" w:rsidRDefault="00E67A59" w:rsidP="00E67A59">
            <w:pPr>
              <w:jc w:val="center"/>
              <w:rPr>
                <w:rFonts w:asciiTheme="minorHAnsi" w:hAnsiTheme="minorHAnsi"/>
              </w:rPr>
            </w:pPr>
          </w:p>
        </w:tc>
        <w:tc>
          <w:tcPr>
            <w:tcW w:w="7790" w:type="dxa"/>
          </w:tcPr>
          <w:p w14:paraId="4DE1AE5C" w14:textId="77777777" w:rsidR="00E67A59" w:rsidRPr="004C3EDC" w:rsidRDefault="00E67A59" w:rsidP="00E67A59">
            <w:pPr>
              <w:ind w:left="284" w:hanging="284"/>
              <w:jc w:val="both"/>
              <w:rPr>
                <w:rFonts w:asciiTheme="minorHAnsi" w:hAnsiTheme="minorHAnsi"/>
              </w:rPr>
            </w:pPr>
          </w:p>
        </w:tc>
      </w:tr>
      <w:tr w:rsidR="00E67A59" w:rsidRPr="004C3EDC" w14:paraId="52E056D9" w14:textId="77777777" w:rsidTr="00E67A59">
        <w:tc>
          <w:tcPr>
            <w:tcW w:w="1560" w:type="dxa"/>
          </w:tcPr>
          <w:p w14:paraId="7DE2ADE8" w14:textId="77777777" w:rsidR="00E67A59" w:rsidRPr="004C3EDC" w:rsidRDefault="00E67A59" w:rsidP="00E67A59">
            <w:pPr>
              <w:jc w:val="center"/>
              <w:rPr>
                <w:rFonts w:asciiTheme="minorHAnsi" w:hAnsiTheme="minorHAnsi"/>
              </w:rPr>
            </w:pPr>
            <w:r w:rsidRPr="004C3EDC">
              <w:rPr>
                <w:rFonts w:asciiTheme="minorHAnsi" w:hAnsiTheme="minorHAnsi"/>
              </w:rPr>
              <w:t>1085 - 1095</w:t>
            </w:r>
          </w:p>
        </w:tc>
        <w:tc>
          <w:tcPr>
            <w:tcW w:w="7790" w:type="dxa"/>
          </w:tcPr>
          <w:p w14:paraId="7C3686DA" w14:textId="58F6880C" w:rsidR="00E67A59" w:rsidRPr="004C3EDC" w:rsidRDefault="00E67A59" w:rsidP="00E67A59">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no shows.</w:t>
            </w:r>
          </w:p>
        </w:tc>
      </w:tr>
      <w:tr w:rsidR="00E67A59" w:rsidRPr="004C3EDC" w14:paraId="49CC4944" w14:textId="77777777" w:rsidTr="00E67A59">
        <w:tc>
          <w:tcPr>
            <w:tcW w:w="1560" w:type="dxa"/>
          </w:tcPr>
          <w:p w14:paraId="6DEDC58A" w14:textId="77777777" w:rsidR="00E67A59" w:rsidRPr="004C3EDC" w:rsidRDefault="00E67A59" w:rsidP="00E67A59">
            <w:pPr>
              <w:jc w:val="center"/>
              <w:rPr>
                <w:rFonts w:asciiTheme="minorHAnsi" w:hAnsiTheme="minorHAnsi"/>
              </w:rPr>
            </w:pPr>
          </w:p>
        </w:tc>
        <w:tc>
          <w:tcPr>
            <w:tcW w:w="7790" w:type="dxa"/>
          </w:tcPr>
          <w:p w14:paraId="55C0355E" w14:textId="77777777" w:rsidR="00E67A59" w:rsidRPr="004C3EDC" w:rsidRDefault="00E67A59" w:rsidP="00E67A59">
            <w:pPr>
              <w:ind w:left="284" w:hanging="284"/>
              <w:jc w:val="both"/>
              <w:rPr>
                <w:rFonts w:asciiTheme="minorHAnsi" w:hAnsiTheme="minorHAnsi"/>
              </w:rPr>
            </w:pPr>
          </w:p>
        </w:tc>
      </w:tr>
      <w:tr w:rsidR="00E67A59" w:rsidRPr="004C3EDC" w14:paraId="368C5A3D" w14:textId="77777777" w:rsidTr="00E67A59">
        <w:tc>
          <w:tcPr>
            <w:tcW w:w="1560" w:type="dxa"/>
          </w:tcPr>
          <w:p w14:paraId="3D2381AE" w14:textId="77777777" w:rsidR="00E67A59" w:rsidRPr="004C3EDC" w:rsidRDefault="00E67A59" w:rsidP="00E67A59">
            <w:pPr>
              <w:jc w:val="center"/>
              <w:rPr>
                <w:rFonts w:asciiTheme="minorHAnsi" w:hAnsiTheme="minorHAnsi"/>
              </w:rPr>
            </w:pPr>
            <w:r w:rsidRPr="004C3EDC">
              <w:rPr>
                <w:rFonts w:asciiTheme="minorHAnsi" w:hAnsiTheme="minorHAnsi"/>
              </w:rPr>
              <w:t>1095 – 1105</w:t>
            </w:r>
          </w:p>
        </w:tc>
        <w:tc>
          <w:tcPr>
            <w:tcW w:w="7790" w:type="dxa"/>
          </w:tcPr>
          <w:p w14:paraId="1632D119" w14:textId="746D395F" w:rsidR="00E67A59" w:rsidRPr="004C3EDC" w:rsidRDefault="00E67A59" w:rsidP="00E67A59">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no shows.</w:t>
            </w:r>
          </w:p>
        </w:tc>
      </w:tr>
      <w:tr w:rsidR="00E67A59" w:rsidRPr="004C3EDC" w14:paraId="1E459300" w14:textId="77777777" w:rsidTr="00E67A59">
        <w:tc>
          <w:tcPr>
            <w:tcW w:w="1560" w:type="dxa"/>
          </w:tcPr>
          <w:p w14:paraId="416EABCE" w14:textId="77777777" w:rsidR="00E67A59" w:rsidRPr="004C3EDC" w:rsidRDefault="00E67A59" w:rsidP="00E67A59">
            <w:pPr>
              <w:jc w:val="center"/>
              <w:rPr>
                <w:rFonts w:asciiTheme="minorHAnsi" w:hAnsiTheme="minorHAnsi"/>
              </w:rPr>
            </w:pPr>
          </w:p>
        </w:tc>
        <w:tc>
          <w:tcPr>
            <w:tcW w:w="7790" w:type="dxa"/>
          </w:tcPr>
          <w:p w14:paraId="4DC1C8EA" w14:textId="77777777" w:rsidR="00E67A59" w:rsidRPr="004C3EDC" w:rsidRDefault="00E67A59" w:rsidP="00E67A59">
            <w:pPr>
              <w:ind w:left="284" w:hanging="284"/>
              <w:jc w:val="both"/>
              <w:rPr>
                <w:rFonts w:asciiTheme="minorHAnsi" w:hAnsiTheme="minorHAnsi"/>
              </w:rPr>
            </w:pPr>
          </w:p>
        </w:tc>
      </w:tr>
      <w:tr w:rsidR="00E67A59" w:rsidRPr="004C3EDC" w14:paraId="03B64253" w14:textId="77777777" w:rsidTr="00E67A59">
        <w:tc>
          <w:tcPr>
            <w:tcW w:w="1560" w:type="dxa"/>
          </w:tcPr>
          <w:p w14:paraId="6E25203E" w14:textId="77777777" w:rsidR="00E67A59" w:rsidRPr="004C3EDC" w:rsidRDefault="00E67A59" w:rsidP="00E67A59">
            <w:pPr>
              <w:jc w:val="center"/>
              <w:rPr>
                <w:rFonts w:asciiTheme="minorHAnsi" w:hAnsiTheme="minorHAnsi"/>
              </w:rPr>
            </w:pPr>
            <w:r w:rsidRPr="004C3EDC">
              <w:rPr>
                <w:rFonts w:asciiTheme="minorHAnsi" w:hAnsiTheme="minorHAnsi"/>
              </w:rPr>
              <w:t>1105 - 1115</w:t>
            </w:r>
          </w:p>
        </w:tc>
        <w:tc>
          <w:tcPr>
            <w:tcW w:w="7790" w:type="dxa"/>
          </w:tcPr>
          <w:p w14:paraId="2152E209" w14:textId="117B7A70" w:rsidR="00E67A59" w:rsidRPr="004C3EDC" w:rsidRDefault="00E67A59" w:rsidP="00E67A59">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(100%):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no shows.</w:t>
            </w:r>
          </w:p>
        </w:tc>
      </w:tr>
      <w:tr w:rsidR="00E67A59" w:rsidRPr="004C3EDC" w14:paraId="58217FF3" w14:textId="77777777" w:rsidTr="00E67A59">
        <w:tc>
          <w:tcPr>
            <w:tcW w:w="1560" w:type="dxa"/>
          </w:tcPr>
          <w:p w14:paraId="021B0F79" w14:textId="77777777" w:rsidR="00E67A59" w:rsidRPr="004C3EDC" w:rsidRDefault="00E67A59" w:rsidP="00E67A59">
            <w:pPr>
              <w:jc w:val="center"/>
              <w:rPr>
                <w:rFonts w:asciiTheme="minorHAnsi" w:hAnsiTheme="minorHAnsi"/>
              </w:rPr>
            </w:pPr>
          </w:p>
        </w:tc>
        <w:tc>
          <w:tcPr>
            <w:tcW w:w="7790" w:type="dxa"/>
          </w:tcPr>
          <w:p w14:paraId="632D339A" w14:textId="77777777" w:rsidR="00E67A59" w:rsidRPr="004C3EDC" w:rsidRDefault="00E67A59" w:rsidP="00E67A59">
            <w:pPr>
              <w:ind w:left="284" w:hanging="284"/>
              <w:jc w:val="both"/>
              <w:rPr>
                <w:rFonts w:asciiTheme="minorHAnsi" w:hAnsiTheme="minorHAnsi"/>
              </w:rPr>
            </w:pPr>
          </w:p>
        </w:tc>
      </w:tr>
      <w:tr w:rsidR="00E67A59" w:rsidRPr="004C3EDC" w14:paraId="0998362D" w14:textId="77777777" w:rsidTr="00E67A59">
        <w:tc>
          <w:tcPr>
            <w:tcW w:w="1560" w:type="dxa"/>
          </w:tcPr>
          <w:p w14:paraId="1836786D" w14:textId="77777777" w:rsidR="00E67A59" w:rsidRPr="004C3EDC" w:rsidRDefault="00E67A59" w:rsidP="00E67A59">
            <w:pPr>
              <w:jc w:val="center"/>
              <w:rPr>
                <w:rFonts w:asciiTheme="minorHAnsi" w:hAnsiTheme="minorHAnsi"/>
              </w:rPr>
            </w:pPr>
            <w:r w:rsidRPr="004C3EDC">
              <w:rPr>
                <w:rFonts w:asciiTheme="minorHAnsi" w:hAnsiTheme="minorHAnsi"/>
              </w:rPr>
              <w:t>1115 - 1125</w:t>
            </w:r>
          </w:p>
        </w:tc>
        <w:tc>
          <w:tcPr>
            <w:tcW w:w="7790" w:type="dxa"/>
          </w:tcPr>
          <w:p w14:paraId="7CB6BDB1" w14:textId="3DC0183C" w:rsidR="00E67A59" w:rsidRPr="004C3EDC" w:rsidRDefault="00E67A59" w:rsidP="00E67A59">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2F70F6">
              <w:rPr>
                <w:rFonts w:asciiTheme="minorHAnsi" w:hAnsiTheme="minorHAnsi"/>
                <w:u w:val="single"/>
              </w:rPr>
              <w:t>Sandstone</w:t>
            </w:r>
            <w:r w:rsidRPr="004C3EDC">
              <w:rPr>
                <w:rFonts w:asciiTheme="minorHAnsi" w:hAnsiTheme="minorHAnsi"/>
              </w:rPr>
              <w:t xml:space="preserve">(5%):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r w:rsidR="00E67A59" w:rsidRPr="004C3EDC" w14:paraId="441DD32A" w14:textId="77777777" w:rsidTr="00E67A59">
        <w:tc>
          <w:tcPr>
            <w:tcW w:w="1560" w:type="dxa"/>
          </w:tcPr>
          <w:p w14:paraId="2F630E07" w14:textId="77777777" w:rsidR="00E67A59" w:rsidRPr="004C3EDC" w:rsidRDefault="00E67A59" w:rsidP="00E67A59">
            <w:pPr>
              <w:jc w:val="center"/>
              <w:rPr>
                <w:rFonts w:asciiTheme="minorHAnsi" w:hAnsiTheme="minorHAnsi"/>
              </w:rPr>
            </w:pPr>
          </w:p>
        </w:tc>
        <w:tc>
          <w:tcPr>
            <w:tcW w:w="7790" w:type="dxa"/>
          </w:tcPr>
          <w:p w14:paraId="061DE66F" w14:textId="77777777" w:rsidR="00E67A59" w:rsidRPr="004C3EDC" w:rsidRDefault="00E67A59" w:rsidP="00E67A59">
            <w:pPr>
              <w:ind w:left="284" w:hanging="284"/>
              <w:jc w:val="both"/>
              <w:rPr>
                <w:rFonts w:asciiTheme="minorHAnsi" w:hAnsiTheme="minorHAnsi"/>
              </w:rPr>
            </w:pPr>
          </w:p>
        </w:tc>
      </w:tr>
      <w:tr w:rsidR="00E67A59" w:rsidRPr="004C3EDC" w14:paraId="06844998" w14:textId="77777777" w:rsidTr="00E67A59">
        <w:tc>
          <w:tcPr>
            <w:tcW w:w="1560" w:type="dxa"/>
          </w:tcPr>
          <w:p w14:paraId="473ADDDB" w14:textId="77777777" w:rsidR="00E67A59" w:rsidRPr="004C3EDC" w:rsidRDefault="00E67A59" w:rsidP="00E67A59">
            <w:pPr>
              <w:jc w:val="center"/>
              <w:rPr>
                <w:rFonts w:asciiTheme="minorHAnsi" w:hAnsiTheme="minorHAnsi"/>
              </w:rPr>
            </w:pPr>
            <w:r w:rsidRPr="004C3EDC">
              <w:rPr>
                <w:rFonts w:asciiTheme="minorHAnsi" w:hAnsiTheme="minorHAnsi"/>
              </w:rPr>
              <w:t>1125 - 1135</w:t>
            </w:r>
          </w:p>
        </w:tc>
        <w:tc>
          <w:tcPr>
            <w:tcW w:w="7790" w:type="dxa"/>
          </w:tcPr>
          <w:p w14:paraId="385DEE1B" w14:textId="620B3A1B" w:rsidR="00E67A59" w:rsidRPr="004C3EDC" w:rsidRDefault="00E67A59" w:rsidP="00E67A59">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2F70F6">
              <w:rPr>
                <w:rFonts w:asciiTheme="minorHAnsi" w:hAnsiTheme="minorHAnsi"/>
                <w:u w:val="single"/>
              </w:rPr>
              <w:t>Sandstone</w:t>
            </w:r>
            <w:r w:rsidRPr="004C3EDC">
              <w:rPr>
                <w:rFonts w:asciiTheme="minorHAnsi" w:hAnsiTheme="minorHAnsi"/>
              </w:rPr>
              <w:t xml:space="preserve">(5%):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r w:rsidR="00E67A59" w:rsidRPr="004C3EDC" w14:paraId="155734FB" w14:textId="77777777" w:rsidTr="00E67A59">
        <w:tc>
          <w:tcPr>
            <w:tcW w:w="1560" w:type="dxa"/>
          </w:tcPr>
          <w:p w14:paraId="1C080026" w14:textId="77777777" w:rsidR="00E67A59" w:rsidRPr="004C3EDC" w:rsidRDefault="00E67A59" w:rsidP="00E67A59">
            <w:pPr>
              <w:jc w:val="center"/>
              <w:rPr>
                <w:rFonts w:asciiTheme="minorHAnsi" w:hAnsiTheme="minorHAnsi"/>
              </w:rPr>
            </w:pPr>
          </w:p>
        </w:tc>
        <w:tc>
          <w:tcPr>
            <w:tcW w:w="7790" w:type="dxa"/>
          </w:tcPr>
          <w:p w14:paraId="79FA608F" w14:textId="77777777" w:rsidR="00E67A59" w:rsidRPr="004C3EDC" w:rsidRDefault="00E67A59" w:rsidP="00E67A59">
            <w:pPr>
              <w:ind w:left="284" w:hanging="284"/>
              <w:jc w:val="both"/>
              <w:rPr>
                <w:rFonts w:asciiTheme="minorHAnsi" w:hAnsiTheme="minorHAnsi"/>
              </w:rPr>
            </w:pPr>
          </w:p>
        </w:tc>
      </w:tr>
      <w:tr w:rsidR="00E67A59" w:rsidRPr="004C3EDC" w14:paraId="4E32601F" w14:textId="77777777" w:rsidTr="00E67A59">
        <w:tc>
          <w:tcPr>
            <w:tcW w:w="1560" w:type="dxa"/>
          </w:tcPr>
          <w:p w14:paraId="4D982B5E" w14:textId="77777777" w:rsidR="00E67A59" w:rsidRPr="004C3EDC" w:rsidRDefault="00E67A59" w:rsidP="00E67A59">
            <w:pPr>
              <w:jc w:val="center"/>
              <w:rPr>
                <w:rFonts w:asciiTheme="minorHAnsi" w:hAnsiTheme="minorHAnsi"/>
              </w:rPr>
            </w:pPr>
            <w:r w:rsidRPr="004C3EDC">
              <w:rPr>
                <w:rFonts w:asciiTheme="minorHAnsi" w:hAnsiTheme="minorHAnsi"/>
              </w:rPr>
              <w:t>1135 - 1145</w:t>
            </w:r>
          </w:p>
        </w:tc>
        <w:tc>
          <w:tcPr>
            <w:tcW w:w="7790" w:type="dxa"/>
          </w:tcPr>
          <w:p w14:paraId="61C4991A" w14:textId="7F30F2B8" w:rsidR="00E67A59" w:rsidRPr="004C3EDC" w:rsidRDefault="00E67A59" w:rsidP="00E67A59">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2F70F6">
              <w:rPr>
                <w:rFonts w:asciiTheme="minorHAnsi" w:hAnsiTheme="minorHAnsi"/>
                <w:u w:val="single"/>
              </w:rPr>
              <w:t>Sandstone</w:t>
            </w:r>
            <w:r w:rsidRPr="004C3EDC">
              <w:rPr>
                <w:rFonts w:asciiTheme="minorHAnsi" w:hAnsiTheme="minorHAnsi"/>
              </w:rPr>
              <w:t xml:space="preserve">(5%):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bl>
    <w:p w14:paraId="7A80A5E5" w14:textId="77777777" w:rsidR="00E67A59" w:rsidRDefault="00E67A59">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E67A59" w:rsidRPr="004C3EDC" w14:paraId="45C4EF83" w14:textId="77777777" w:rsidTr="00E67A59">
        <w:tc>
          <w:tcPr>
            <w:tcW w:w="1560" w:type="dxa"/>
          </w:tcPr>
          <w:p w14:paraId="000CB40B" w14:textId="72B88175" w:rsidR="00E67A59" w:rsidRPr="004C3EDC" w:rsidRDefault="00E67A59" w:rsidP="00E67A59">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0263B289" w14:textId="2B4B5C6B" w:rsidR="00E67A59" w:rsidRPr="004C3EDC" w:rsidRDefault="00E67A59" w:rsidP="00E67A59">
            <w:pPr>
              <w:ind w:left="284" w:hanging="284"/>
              <w:jc w:val="center"/>
              <w:rPr>
                <w:rFonts w:asciiTheme="minorHAnsi" w:hAnsiTheme="minorHAnsi"/>
              </w:rPr>
            </w:pPr>
            <w:r w:rsidRPr="00C11D7D">
              <w:rPr>
                <w:rFonts w:asciiTheme="minorHAnsi" w:hAnsiTheme="minorHAnsi"/>
                <w:b/>
                <w:bCs/>
                <w:u w:val="single"/>
              </w:rPr>
              <w:t>Lithology and Comments</w:t>
            </w:r>
          </w:p>
        </w:tc>
      </w:tr>
      <w:tr w:rsidR="00E67A59" w:rsidRPr="004C3EDC" w14:paraId="1C466924" w14:textId="77777777" w:rsidTr="00E67A59">
        <w:tc>
          <w:tcPr>
            <w:tcW w:w="1560" w:type="dxa"/>
          </w:tcPr>
          <w:p w14:paraId="7D9E71C1" w14:textId="7D672EF0" w:rsidR="00E67A59" w:rsidRPr="004C3EDC" w:rsidRDefault="00E67A59" w:rsidP="00E67A59">
            <w:pPr>
              <w:jc w:val="center"/>
              <w:rPr>
                <w:rFonts w:asciiTheme="minorHAnsi" w:hAnsiTheme="minorHAnsi"/>
              </w:rPr>
            </w:pPr>
          </w:p>
        </w:tc>
        <w:tc>
          <w:tcPr>
            <w:tcW w:w="7790" w:type="dxa"/>
          </w:tcPr>
          <w:p w14:paraId="427EF9EA" w14:textId="77777777" w:rsidR="00E67A59" w:rsidRPr="004C3EDC" w:rsidRDefault="00E67A59" w:rsidP="00E67A59">
            <w:pPr>
              <w:ind w:left="284" w:hanging="284"/>
              <w:jc w:val="both"/>
              <w:rPr>
                <w:rFonts w:asciiTheme="minorHAnsi" w:hAnsiTheme="minorHAnsi"/>
              </w:rPr>
            </w:pPr>
          </w:p>
        </w:tc>
      </w:tr>
      <w:tr w:rsidR="00E67A59" w:rsidRPr="004C3EDC" w14:paraId="23407BFC" w14:textId="77777777" w:rsidTr="00E67A59">
        <w:tc>
          <w:tcPr>
            <w:tcW w:w="1560" w:type="dxa"/>
          </w:tcPr>
          <w:p w14:paraId="543C4977" w14:textId="77777777" w:rsidR="00E67A59" w:rsidRPr="004C3EDC" w:rsidRDefault="00E67A59" w:rsidP="00E67A59">
            <w:pPr>
              <w:jc w:val="center"/>
              <w:rPr>
                <w:rFonts w:asciiTheme="minorHAnsi" w:hAnsiTheme="minorHAnsi"/>
              </w:rPr>
            </w:pPr>
            <w:r w:rsidRPr="004C3EDC">
              <w:rPr>
                <w:rFonts w:asciiTheme="minorHAnsi" w:hAnsiTheme="minorHAnsi"/>
              </w:rPr>
              <w:t>1145 - 1155</w:t>
            </w:r>
          </w:p>
        </w:tc>
        <w:tc>
          <w:tcPr>
            <w:tcW w:w="7790" w:type="dxa"/>
          </w:tcPr>
          <w:p w14:paraId="27DB4DB2" w14:textId="0DC15B02" w:rsidR="00E67A59" w:rsidRPr="004C3EDC" w:rsidRDefault="00E67A59" w:rsidP="00E67A59">
            <w:pPr>
              <w:ind w:left="284" w:hanging="284"/>
              <w:jc w:val="both"/>
              <w:rPr>
                <w:rFonts w:asciiTheme="minorHAnsi" w:hAnsiTheme="minorHAnsi"/>
              </w:rPr>
            </w:pPr>
            <w:r w:rsidRPr="002F70F6">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2F70F6">
              <w:rPr>
                <w:rFonts w:asciiTheme="minorHAnsi" w:hAnsiTheme="minorHAnsi"/>
                <w:u w:val="single"/>
              </w:rPr>
              <w:t>Sandstone</w:t>
            </w:r>
            <w:r w:rsidRPr="004C3EDC">
              <w:rPr>
                <w:rFonts w:asciiTheme="minorHAnsi" w:hAnsiTheme="minorHAnsi"/>
              </w:rPr>
              <w:t xml:space="preserve"> (5%):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r w:rsidR="00E67A59" w:rsidRPr="004C3EDC" w14:paraId="725CC7BD" w14:textId="77777777" w:rsidTr="00E67A59">
        <w:tc>
          <w:tcPr>
            <w:tcW w:w="1560" w:type="dxa"/>
          </w:tcPr>
          <w:p w14:paraId="7BE12F9C" w14:textId="77777777" w:rsidR="00E67A59" w:rsidRPr="004C3EDC" w:rsidRDefault="00E67A59" w:rsidP="00E67A59">
            <w:pPr>
              <w:jc w:val="center"/>
              <w:rPr>
                <w:rFonts w:asciiTheme="minorHAnsi" w:hAnsiTheme="minorHAnsi"/>
              </w:rPr>
            </w:pPr>
          </w:p>
        </w:tc>
        <w:tc>
          <w:tcPr>
            <w:tcW w:w="7790" w:type="dxa"/>
          </w:tcPr>
          <w:p w14:paraId="08EC754D" w14:textId="77777777" w:rsidR="00E67A59" w:rsidRPr="004C3EDC" w:rsidRDefault="00E67A59" w:rsidP="00E67A59">
            <w:pPr>
              <w:ind w:left="284" w:hanging="284"/>
              <w:jc w:val="both"/>
              <w:rPr>
                <w:rFonts w:asciiTheme="minorHAnsi" w:hAnsiTheme="minorHAnsi"/>
              </w:rPr>
            </w:pPr>
          </w:p>
        </w:tc>
      </w:tr>
      <w:tr w:rsidR="00E67A59" w:rsidRPr="004C3EDC" w14:paraId="7C8C64CD" w14:textId="77777777" w:rsidTr="00E67A59">
        <w:tc>
          <w:tcPr>
            <w:tcW w:w="1560" w:type="dxa"/>
          </w:tcPr>
          <w:p w14:paraId="6C678369" w14:textId="77777777" w:rsidR="00E67A59" w:rsidRPr="004C3EDC" w:rsidRDefault="00E67A59" w:rsidP="00E67A59">
            <w:pPr>
              <w:jc w:val="center"/>
              <w:rPr>
                <w:rFonts w:asciiTheme="minorHAnsi" w:hAnsiTheme="minorHAnsi"/>
              </w:rPr>
            </w:pPr>
            <w:r w:rsidRPr="004C3EDC">
              <w:rPr>
                <w:rFonts w:asciiTheme="minorHAnsi" w:hAnsiTheme="minorHAnsi"/>
              </w:rPr>
              <w:t>1155 – 1165</w:t>
            </w:r>
          </w:p>
        </w:tc>
        <w:tc>
          <w:tcPr>
            <w:tcW w:w="7790" w:type="dxa"/>
          </w:tcPr>
          <w:p w14:paraId="5A2946C2" w14:textId="4ECA2FB1" w:rsidR="00E67A59" w:rsidRPr="004C3EDC" w:rsidRDefault="00E67A59" w:rsidP="00E67A59">
            <w:pPr>
              <w:ind w:left="284" w:hanging="284"/>
              <w:jc w:val="both"/>
              <w:rPr>
                <w:rFonts w:asciiTheme="minorHAnsi" w:hAnsiTheme="minorHAnsi"/>
              </w:rPr>
            </w:pPr>
            <w:r w:rsidRPr="00B060BE">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B060BE">
              <w:rPr>
                <w:rFonts w:asciiTheme="minorHAnsi" w:hAnsiTheme="minorHAnsi"/>
                <w:u w:val="single"/>
              </w:rPr>
              <w:t>Sandstone</w:t>
            </w:r>
            <w:r w:rsidRPr="004C3EDC">
              <w:rPr>
                <w:rFonts w:asciiTheme="minorHAnsi" w:hAnsiTheme="minorHAnsi"/>
              </w:rPr>
              <w:t xml:space="preserve"> (5%):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r w:rsidR="00E67A59" w:rsidRPr="004C3EDC" w14:paraId="75FEE34F" w14:textId="77777777" w:rsidTr="00E67A59">
        <w:tc>
          <w:tcPr>
            <w:tcW w:w="1560" w:type="dxa"/>
          </w:tcPr>
          <w:p w14:paraId="310414FE" w14:textId="77777777" w:rsidR="00E67A59" w:rsidRPr="004C3EDC" w:rsidRDefault="00E67A59" w:rsidP="00E67A59">
            <w:pPr>
              <w:jc w:val="center"/>
              <w:rPr>
                <w:rFonts w:asciiTheme="minorHAnsi" w:hAnsiTheme="minorHAnsi"/>
              </w:rPr>
            </w:pPr>
          </w:p>
        </w:tc>
        <w:tc>
          <w:tcPr>
            <w:tcW w:w="7790" w:type="dxa"/>
          </w:tcPr>
          <w:p w14:paraId="04A62C51" w14:textId="77777777" w:rsidR="00E67A59" w:rsidRPr="004C3EDC" w:rsidRDefault="00E67A59" w:rsidP="00E67A59">
            <w:pPr>
              <w:ind w:left="284" w:hanging="284"/>
              <w:jc w:val="both"/>
              <w:rPr>
                <w:rFonts w:asciiTheme="minorHAnsi" w:hAnsiTheme="minorHAnsi"/>
              </w:rPr>
            </w:pPr>
          </w:p>
        </w:tc>
      </w:tr>
      <w:tr w:rsidR="00E67A59" w:rsidRPr="004C3EDC" w14:paraId="339C4E64" w14:textId="77777777" w:rsidTr="00E67A59">
        <w:tc>
          <w:tcPr>
            <w:tcW w:w="1560" w:type="dxa"/>
          </w:tcPr>
          <w:p w14:paraId="4E633D44" w14:textId="77777777" w:rsidR="00E67A59" w:rsidRPr="004C3EDC" w:rsidRDefault="00E67A59" w:rsidP="00E67A59">
            <w:pPr>
              <w:jc w:val="center"/>
              <w:rPr>
                <w:rFonts w:asciiTheme="minorHAnsi" w:hAnsiTheme="minorHAnsi"/>
              </w:rPr>
            </w:pPr>
            <w:r w:rsidRPr="004C3EDC">
              <w:rPr>
                <w:rFonts w:asciiTheme="minorHAnsi" w:hAnsiTheme="minorHAnsi"/>
              </w:rPr>
              <w:t>1165 – 1175</w:t>
            </w:r>
          </w:p>
        </w:tc>
        <w:tc>
          <w:tcPr>
            <w:tcW w:w="7790" w:type="dxa"/>
          </w:tcPr>
          <w:p w14:paraId="50324560" w14:textId="039ED76B" w:rsidR="00E67A59" w:rsidRPr="004C3EDC" w:rsidRDefault="00E67A59" w:rsidP="00E67A59">
            <w:pPr>
              <w:ind w:left="284" w:hanging="284"/>
              <w:jc w:val="both"/>
              <w:rPr>
                <w:rFonts w:asciiTheme="minorHAnsi" w:hAnsiTheme="minorHAnsi"/>
              </w:rPr>
            </w:pPr>
            <w:r w:rsidRPr="00B060BE">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B060BE">
              <w:rPr>
                <w:rFonts w:asciiTheme="minorHAnsi" w:hAnsiTheme="minorHAnsi"/>
                <w:u w:val="single"/>
              </w:rPr>
              <w:t>Sandstone</w:t>
            </w:r>
            <w:r w:rsidRPr="004C3EDC">
              <w:rPr>
                <w:rFonts w:asciiTheme="minorHAnsi" w:hAnsiTheme="minorHAnsi"/>
              </w:rPr>
              <w:t xml:space="preserve">(5%):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r w:rsidR="00E67A59" w:rsidRPr="004C3EDC" w14:paraId="34758A00" w14:textId="77777777" w:rsidTr="00E67A59">
        <w:tc>
          <w:tcPr>
            <w:tcW w:w="1560" w:type="dxa"/>
          </w:tcPr>
          <w:p w14:paraId="0E7815FE" w14:textId="77777777" w:rsidR="00E67A59" w:rsidRPr="004C3EDC" w:rsidRDefault="00E67A59" w:rsidP="00E67A59">
            <w:pPr>
              <w:jc w:val="center"/>
              <w:rPr>
                <w:rFonts w:asciiTheme="minorHAnsi" w:hAnsiTheme="minorHAnsi"/>
              </w:rPr>
            </w:pPr>
          </w:p>
        </w:tc>
        <w:tc>
          <w:tcPr>
            <w:tcW w:w="7790" w:type="dxa"/>
          </w:tcPr>
          <w:p w14:paraId="2FF06593" w14:textId="77777777" w:rsidR="00E67A59" w:rsidRPr="004C3EDC" w:rsidRDefault="00E67A59" w:rsidP="00E67A59">
            <w:pPr>
              <w:ind w:left="284" w:hanging="284"/>
              <w:jc w:val="both"/>
              <w:rPr>
                <w:rFonts w:asciiTheme="minorHAnsi" w:hAnsiTheme="minorHAnsi"/>
              </w:rPr>
            </w:pPr>
          </w:p>
        </w:tc>
      </w:tr>
      <w:tr w:rsidR="00E67A59" w:rsidRPr="004C3EDC" w14:paraId="3D091082" w14:textId="77777777" w:rsidTr="00E67A59">
        <w:tc>
          <w:tcPr>
            <w:tcW w:w="1560" w:type="dxa"/>
          </w:tcPr>
          <w:p w14:paraId="1C3BF46C" w14:textId="77777777" w:rsidR="00E67A59" w:rsidRPr="004C3EDC" w:rsidRDefault="00E67A59" w:rsidP="00E67A59">
            <w:pPr>
              <w:jc w:val="center"/>
              <w:rPr>
                <w:rFonts w:asciiTheme="minorHAnsi" w:hAnsiTheme="minorHAnsi"/>
              </w:rPr>
            </w:pPr>
            <w:r w:rsidRPr="004C3EDC">
              <w:rPr>
                <w:rFonts w:asciiTheme="minorHAnsi" w:hAnsiTheme="minorHAnsi"/>
              </w:rPr>
              <w:t>1175 - 1185</w:t>
            </w:r>
          </w:p>
        </w:tc>
        <w:tc>
          <w:tcPr>
            <w:tcW w:w="7790" w:type="dxa"/>
          </w:tcPr>
          <w:p w14:paraId="431CA595" w14:textId="3C4EF53D" w:rsidR="00E67A59" w:rsidRPr="004C3EDC" w:rsidRDefault="00E67A59" w:rsidP="00E67A59">
            <w:pPr>
              <w:ind w:left="284" w:hanging="284"/>
              <w:jc w:val="both"/>
              <w:rPr>
                <w:rFonts w:asciiTheme="minorHAnsi" w:hAnsiTheme="minorHAnsi"/>
              </w:rPr>
            </w:pPr>
            <w:r w:rsidRPr="00B060BE">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B060BE">
              <w:rPr>
                <w:rFonts w:asciiTheme="minorHAnsi" w:hAnsiTheme="minorHAnsi"/>
                <w:u w:val="single"/>
              </w:rPr>
              <w:t>Sandstone</w:t>
            </w:r>
            <w:r w:rsidRPr="004C3EDC">
              <w:rPr>
                <w:rFonts w:asciiTheme="minorHAnsi" w:hAnsiTheme="minorHAnsi"/>
              </w:rPr>
              <w:t xml:space="preserve"> (5%):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r w:rsidR="00E67A59" w:rsidRPr="004C3EDC" w14:paraId="516C1F4F" w14:textId="77777777" w:rsidTr="00E67A59">
        <w:tc>
          <w:tcPr>
            <w:tcW w:w="1560" w:type="dxa"/>
          </w:tcPr>
          <w:p w14:paraId="1FCB1ABA" w14:textId="77777777" w:rsidR="00E67A59" w:rsidRPr="004C3EDC" w:rsidRDefault="00E67A59" w:rsidP="00E67A59">
            <w:pPr>
              <w:jc w:val="center"/>
              <w:rPr>
                <w:rFonts w:asciiTheme="minorHAnsi" w:hAnsiTheme="minorHAnsi"/>
              </w:rPr>
            </w:pPr>
          </w:p>
        </w:tc>
        <w:tc>
          <w:tcPr>
            <w:tcW w:w="7790" w:type="dxa"/>
          </w:tcPr>
          <w:p w14:paraId="4DCD20B2" w14:textId="77777777" w:rsidR="00E67A59" w:rsidRPr="004C3EDC" w:rsidRDefault="00E67A59" w:rsidP="00E67A59">
            <w:pPr>
              <w:ind w:left="284" w:hanging="284"/>
              <w:jc w:val="both"/>
              <w:rPr>
                <w:rFonts w:asciiTheme="minorHAnsi" w:hAnsiTheme="minorHAnsi"/>
              </w:rPr>
            </w:pPr>
          </w:p>
        </w:tc>
      </w:tr>
      <w:tr w:rsidR="00E67A59" w:rsidRPr="004C3EDC" w14:paraId="7713B0A7" w14:textId="77777777" w:rsidTr="00E67A59">
        <w:tc>
          <w:tcPr>
            <w:tcW w:w="1560" w:type="dxa"/>
          </w:tcPr>
          <w:p w14:paraId="3BFA00F3" w14:textId="77777777" w:rsidR="00E67A59" w:rsidRPr="004C3EDC" w:rsidRDefault="00E67A59" w:rsidP="00E67A59">
            <w:pPr>
              <w:jc w:val="center"/>
              <w:rPr>
                <w:rFonts w:asciiTheme="minorHAnsi" w:hAnsiTheme="minorHAnsi"/>
              </w:rPr>
            </w:pPr>
            <w:r w:rsidRPr="004C3EDC">
              <w:rPr>
                <w:rFonts w:asciiTheme="minorHAnsi" w:hAnsiTheme="minorHAnsi"/>
              </w:rPr>
              <w:t>1185 - 1195</w:t>
            </w:r>
          </w:p>
        </w:tc>
        <w:tc>
          <w:tcPr>
            <w:tcW w:w="7790" w:type="dxa"/>
          </w:tcPr>
          <w:p w14:paraId="01034FA9" w14:textId="2666AB9F" w:rsidR="00E67A59" w:rsidRPr="004C3EDC" w:rsidRDefault="00E67A59" w:rsidP="00E67A59">
            <w:pPr>
              <w:ind w:left="284" w:hanging="284"/>
              <w:jc w:val="both"/>
              <w:rPr>
                <w:rFonts w:asciiTheme="minorHAnsi" w:hAnsiTheme="minorHAnsi"/>
              </w:rPr>
            </w:pPr>
            <w:r w:rsidRPr="00B060BE">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B060BE">
              <w:rPr>
                <w:rFonts w:asciiTheme="minorHAnsi" w:hAnsiTheme="minorHAnsi"/>
                <w:u w:val="single"/>
              </w:rPr>
              <w:t>Sandstone</w:t>
            </w:r>
            <w:r w:rsidRPr="004C3EDC">
              <w:rPr>
                <w:rFonts w:asciiTheme="minorHAnsi" w:hAnsiTheme="minorHAnsi"/>
              </w:rPr>
              <w:t xml:space="preserve"> (5%):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r w:rsidR="00E67A59" w:rsidRPr="004C3EDC" w14:paraId="25A617F9" w14:textId="77777777" w:rsidTr="00E67A59">
        <w:tc>
          <w:tcPr>
            <w:tcW w:w="1560" w:type="dxa"/>
          </w:tcPr>
          <w:p w14:paraId="496CE197" w14:textId="77777777" w:rsidR="00E67A59" w:rsidRPr="004C3EDC" w:rsidRDefault="00E67A59" w:rsidP="00E67A59">
            <w:pPr>
              <w:jc w:val="center"/>
              <w:rPr>
                <w:rFonts w:asciiTheme="minorHAnsi" w:hAnsiTheme="minorHAnsi"/>
              </w:rPr>
            </w:pPr>
          </w:p>
        </w:tc>
        <w:tc>
          <w:tcPr>
            <w:tcW w:w="7790" w:type="dxa"/>
          </w:tcPr>
          <w:p w14:paraId="71174B06" w14:textId="77777777" w:rsidR="00E67A59" w:rsidRPr="004C3EDC" w:rsidRDefault="00E67A59" w:rsidP="00E67A59">
            <w:pPr>
              <w:ind w:left="284" w:hanging="284"/>
              <w:jc w:val="both"/>
              <w:rPr>
                <w:rFonts w:asciiTheme="minorHAnsi" w:hAnsiTheme="minorHAnsi"/>
              </w:rPr>
            </w:pPr>
          </w:p>
        </w:tc>
      </w:tr>
      <w:tr w:rsidR="00E67A59" w:rsidRPr="004C3EDC" w14:paraId="790A725E" w14:textId="77777777" w:rsidTr="00E67A59">
        <w:tc>
          <w:tcPr>
            <w:tcW w:w="1560" w:type="dxa"/>
          </w:tcPr>
          <w:p w14:paraId="6FF2696C" w14:textId="77777777" w:rsidR="00E67A59" w:rsidRPr="004C3EDC" w:rsidRDefault="00E67A59" w:rsidP="00E67A59">
            <w:pPr>
              <w:jc w:val="center"/>
              <w:rPr>
                <w:rFonts w:asciiTheme="minorHAnsi" w:hAnsiTheme="minorHAnsi"/>
              </w:rPr>
            </w:pPr>
            <w:r w:rsidRPr="004C3EDC">
              <w:rPr>
                <w:rFonts w:asciiTheme="minorHAnsi" w:hAnsiTheme="minorHAnsi"/>
              </w:rPr>
              <w:t>1195 - 1205</w:t>
            </w:r>
          </w:p>
        </w:tc>
        <w:tc>
          <w:tcPr>
            <w:tcW w:w="7790" w:type="dxa"/>
          </w:tcPr>
          <w:p w14:paraId="41C33664" w14:textId="6DF224CB" w:rsidR="00E67A59" w:rsidRPr="004C3EDC" w:rsidRDefault="00E67A59" w:rsidP="00E67A59">
            <w:pPr>
              <w:ind w:left="284" w:hanging="284"/>
              <w:jc w:val="both"/>
              <w:rPr>
                <w:rFonts w:asciiTheme="minorHAnsi" w:hAnsiTheme="minorHAnsi"/>
              </w:rPr>
            </w:pPr>
            <w:r w:rsidRPr="00B060BE">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B060BE">
              <w:rPr>
                <w:rFonts w:asciiTheme="minorHAnsi" w:hAnsiTheme="minorHAnsi"/>
                <w:u w:val="single"/>
              </w:rPr>
              <w:t>Sandstone</w:t>
            </w:r>
            <w:r w:rsidRPr="004C3EDC">
              <w:rPr>
                <w:rFonts w:asciiTheme="minorHAnsi" w:hAnsiTheme="minorHAnsi"/>
              </w:rPr>
              <w:t xml:space="preserve">(5%):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r w:rsidR="00E67A59" w:rsidRPr="004C3EDC" w14:paraId="52725350" w14:textId="77777777" w:rsidTr="00E67A59">
        <w:tc>
          <w:tcPr>
            <w:tcW w:w="1560" w:type="dxa"/>
          </w:tcPr>
          <w:p w14:paraId="20D26A66" w14:textId="77777777" w:rsidR="00E67A59" w:rsidRPr="004C3EDC" w:rsidRDefault="00E67A59" w:rsidP="00E67A59">
            <w:pPr>
              <w:jc w:val="center"/>
              <w:rPr>
                <w:rFonts w:asciiTheme="minorHAnsi" w:hAnsiTheme="minorHAnsi"/>
              </w:rPr>
            </w:pPr>
          </w:p>
        </w:tc>
        <w:tc>
          <w:tcPr>
            <w:tcW w:w="7790" w:type="dxa"/>
          </w:tcPr>
          <w:p w14:paraId="43489469" w14:textId="77777777" w:rsidR="00E67A59" w:rsidRPr="004C3EDC" w:rsidRDefault="00E67A59" w:rsidP="00E67A59">
            <w:pPr>
              <w:ind w:left="284" w:hanging="284"/>
              <w:jc w:val="both"/>
              <w:rPr>
                <w:rFonts w:asciiTheme="minorHAnsi" w:hAnsiTheme="minorHAnsi"/>
              </w:rPr>
            </w:pPr>
          </w:p>
        </w:tc>
      </w:tr>
      <w:tr w:rsidR="00E67A59" w:rsidRPr="004C3EDC" w14:paraId="1DE1FB7A" w14:textId="77777777" w:rsidTr="00E67A59">
        <w:tc>
          <w:tcPr>
            <w:tcW w:w="1560" w:type="dxa"/>
          </w:tcPr>
          <w:p w14:paraId="06F315BC" w14:textId="77777777" w:rsidR="00E67A59" w:rsidRPr="004C3EDC" w:rsidRDefault="00E67A59" w:rsidP="00E67A59">
            <w:pPr>
              <w:jc w:val="center"/>
              <w:rPr>
                <w:rFonts w:asciiTheme="minorHAnsi" w:hAnsiTheme="minorHAnsi"/>
              </w:rPr>
            </w:pPr>
            <w:r w:rsidRPr="004C3EDC">
              <w:rPr>
                <w:rFonts w:asciiTheme="minorHAnsi" w:hAnsiTheme="minorHAnsi"/>
              </w:rPr>
              <w:t>1205 - 1215</w:t>
            </w:r>
          </w:p>
        </w:tc>
        <w:tc>
          <w:tcPr>
            <w:tcW w:w="7790" w:type="dxa"/>
          </w:tcPr>
          <w:p w14:paraId="36956F77" w14:textId="5AFC5387" w:rsidR="00E67A59" w:rsidRPr="004C3EDC" w:rsidRDefault="00E67A59" w:rsidP="00E67A59">
            <w:pPr>
              <w:ind w:left="284" w:hanging="284"/>
              <w:jc w:val="both"/>
              <w:rPr>
                <w:rFonts w:asciiTheme="minorHAnsi" w:hAnsiTheme="minorHAnsi"/>
              </w:rPr>
            </w:pPr>
            <w:r w:rsidRPr="00B060BE">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B060BE">
              <w:rPr>
                <w:rFonts w:asciiTheme="minorHAnsi" w:hAnsiTheme="minorHAnsi"/>
                <w:u w:val="single"/>
              </w:rPr>
              <w:t>Sandstone</w:t>
            </w:r>
            <w:r w:rsidRPr="004C3EDC">
              <w:rPr>
                <w:rFonts w:asciiTheme="minorHAnsi" w:hAnsiTheme="minorHAnsi"/>
              </w:rPr>
              <w:t xml:space="preserve">(5%):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r w:rsidR="00E67A59" w:rsidRPr="004C3EDC" w14:paraId="360D4774" w14:textId="77777777" w:rsidTr="00E67A59">
        <w:tc>
          <w:tcPr>
            <w:tcW w:w="1560" w:type="dxa"/>
          </w:tcPr>
          <w:p w14:paraId="1B1FC1B9" w14:textId="5BFB5869" w:rsidR="00E67A59" w:rsidRPr="004C3EDC" w:rsidRDefault="00E67A59" w:rsidP="00E67A59">
            <w:pPr>
              <w:jc w:val="center"/>
              <w:rPr>
                <w:rFonts w:asciiTheme="minorHAnsi" w:hAnsiTheme="minorHAnsi"/>
              </w:rPr>
            </w:pPr>
          </w:p>
        </w:tc>
        <w:tc>
          <w:tcPr>
            <w:tcW w:w="7790" w:type="dxa"/>
          </w:tcPr>
          <w:p w14:paraId="2C578EC8" w14:textId="77777777" w:rsidR="00E67A59" w:rsidRPr="004C3EDC" w:rsidRDefault="00E67A59" w:rsidP="00E67A59">
            <w:pPr>
              <w:ind w:left="284" w:hanging="284"/>
              <w:jc w:val="both"/>
              <w:rPr>
                <w:rFonts w:asciiTheme="minorHAnsi" w:hAnsiTheme="minorHAnsi"/>
              </w:rPr>
            </w:pPr>
          </w:p>
        </w:tc>
      </w:tr>
      <w:tr w:rsidR="00E67A59" w:rsidRPr="004C3EDC" w14:paraId="444A54A9" w14:textId="77777777" w:rsidTr="00E67A59">
        <w:tc>
          <w:tcPr>
            <w:tcW w:w="1560" w:type="dxa"/>
          </w:tcPr>
          <w:p w14:paraId="367AFAD8" w14:textId="77777777" w:rsidR="00E67A59" w:rsidRPr="004C3EDC" w:rsidRDefault="00E67A59" w:rsidP="00E67A59">
            <w:pPr>
              <w:jc w:val="center"/>
              <w:rPr>
                <w:rFonts w:asciiTheme="minorHAnsi" w:hAnsiTheme="minorHAnsi"/>
              </w:rPr>
            </w:pPr>
            <w:r w:rsidRPr="004C3EDC">
              <w:rPr>
                <w:rFonts w:asciiTheme="minorHAnsi" w:hAnsiTheme="minorHAnsi"/>
              </w:rPr>
              <w:t>1215 - 1225</w:t>
            </w:r>
          </w:p>
        </w:tc>
        <w:tc>
          <w:tcPr>
            <w:tcW w:w="7790" w:type="dxa"/>
          </w:tcPr>
          <w:p w14:paraId="26F5F1CF" w14:textId="0A12AACA" w:rsidR="00E67A59" w:rsidRPr="004C3EDC" w:rsidRDefault="00E67A59" w:rsidP="00E67A59">
            <w:pPr>
              <w:ind w:left="284" w:hanging="284"/>
              <w:jc w:val="both"/>
              <w:rPr>
                <w:rFonts w:asciiTheme="minorHAnsi" w:hAnsiTheme="minorHAnsi"/>
              </w:rPr>
            </w:pPr>
            <w:r w:rsidRPr="00B060BE">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B060BE">
              <w:rPr>
                <w:rFonts w:asciiTheme="minorHAnsi" w:hAnsiTheme="minorHAnsi"/>
                <w:u w:val="single"/>
              </w:rPr>
              <w:t>Sandstone</w:t>
            </w:r>
            <w:r w:rsidRPr="004C3EDC">
              <w:rPr>
                <w:rFonts w:asciiTheme="minorHAnsi" w:hAnsiTheme="minorHAnsi"/>
              </w:rPr>
              <w:t xml:space="preserve">(5%):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bl>
    <w:p w14:paraId="46F7FA09" w14:textId="77777777" w:rsidR="00163AFB" w:rsidRDefault="00163AFB">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163AFB" w:rsidRPr="004C3EDC" w14:paraId="26B503DB" w14:textId="77777777" w:rsidTr="00E67A59">
        <w:tc>
          <w:tcPr>
            <w:tcW w:w="1560" w:type="dxa"/>
          </w:tcPr>
          <w:p w14:paraId="1AE2FBD9" w14:textId="37D66CF6" w:rsidR="00163AFB" w:rsidRPr="004C3EDC" w:rsidRDefault="00163AFB" w:rsidP="00163AFB">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10E4704D" w14:textId="381EE306" w:rsidR="00163AFB" w:rsidRPr="004C3EDC" w:rsidRDefault="00163AFB" w:rsidP="00163AFB">
            <w:pPr>
              <w:ind w:left="284" w:hanging="284"/>
              <w:jc w:val="center"/>
              <w:rPr>
                <w:rFonts w:asciiTheme="minorHAnsi" w:hAnsiTheme="minorHAnsi"/>
              </w:rPr>
            </w:pPr>
            <w:r w:rsidRPr="00C11D7D">
              <w:rPr>
                <w:rFonts w:asciiTheme="minorHAnsi" w:hAnsiTheme="minorHAnsi"/>
                <w:b/>
                <w:bCs/>
                <w:u w:val="single"/>
              </w:rPr>
              <w:t>Lithology and Comments</w:t>
            </w:r>
          </w:p>
        </w:tc>
      </w:tr>
      <w:tr w:rsidR="00163AFB" w:rsidRPr="004C3EDC" w14:paraId="4F45689B" w14:textId="77777777" w:rsidTr="00E67A59">
        <w:tc>
          <w:tcPr>
            <w:tcW w:w="1560" w:type="dxa"/>
          </w:tcPr>
          <w:p w14:paraId="729EB5A7" w14:textId="0BA152F3" w:rsidR="00163AFB" w:rsidRPr="004C3EDC" w:rsidRDefault="00163AFB" w:rsidP="00163AFB">
            <w:pPr>
              <w:jc w:val="center"/>
              <w:rPr>
                <w:rFonts w:asciiTheme="minorHAnsi" w:hAnsiTheme="minorHAnsi"/>
              </w:rPr>
            </w:pPr>
          </w:p>
        </w:tc>
        <w:tc>
          <w:tcPr>
            <w:tcW w:w="7790" w:type="dxa"/>
          </w:tcPr>
          <w:p w14:paraId="4DABB4D7" w14:textId="77777777" w:rsidR="00163AFB" w:rsidRPr="004C3EDC" w:rsidRDefault="00163AFB" w:rsidP="00163AFB">
            <w:pPr>
              <w:ind w:left="284" w:hanging="284"/>
              <w:jc w:val="both"/>
              <w:rPr>
                <w:rFonts w:asciiTheme="minorHAnsi" w:hAnsiTheme="minorHAnsi"/>
              </w:rPr>
            </w:pPr>
          </w:p>
        </w:tc>
      </w:tr>
      <w:tr w:rsidR="00163AFB" w:rsidRPr="004C3EDC" w14:paraId="6A13D53B" w14:textId="77777777" w:rsidTr="00E67A59">
        <w:tc>
          <w:tcPr>
            <w:tcW w:w="1560" w:type="dxa"/>
          </w:tcPr>
          <w:p w14:paraId="34CAED9B" w14:textId="77777777" w:rsidR="00163AFB" w:rsidRPr="004C3EDC" w:rsidRDefault="00163AFB" w:rsidP="00163AFB">
            <w:pPr>
              <w:jc w:val="center"/>
              <w:rPr>
                <w:rFonts w:asciiTheme="minorHAnsi" w:hAnsiTheme="minorHAnsi"/>
              </w:rPr>
            </w:pPr>
            <w:r w:rsidRPr="004C3EDC">
              <w:rPr>
                <w:rFonts w:asciiTheme="minorHAnsi" w:hAnsiTheme="minorHAnsi"/>
              </w:rPr>
              <w:t>1225.1</w:t>
            </w:r>
          </w:p>
        </w:tc>
        <w:tc>
          <w:tcPr>
            <w:tcW w:w="7790" w:type="dxa"/>
          </w:tcPr>
          <w:p w14:paraId="680A3157" w14:textId="5F762C19" w:rsidR="00163AFB" w:rsidRPr="004C3EDC" w:rsidRDefault="00163AFB" w:rsidP="00163AFB">
            <w:pPr>
              <w:ind w:left="284" w:hanging="284"/>
              <w:jc w:val="center"/>
              <w:rPr>
                <w:rFonts w:asciiTheme="minorHAnsi" w:hAnsiTheme="minorHAnsi"/>
              </w:rPr>
            </w:pPr>
            <w:r w:rsidRPr="004C3EDC">
              <w:rPr>
                <w:rFonts w:asciiTheme="minorHAnsi" w:hAnsiTheme="minorHAnsi"/>
                <w:b/>
                <w:bCs/>
                <w:u w:val="single"/>
              </w:rPr>
              <w:t>Base Fish Scales</w:t>
            </w:r>
            <w:r w:rsidRPr="004C3EDC">
              <w:rPr>
                <w:rFonts w:asciiTheme="minorHAnsi" w:hAnsiTheme="minorHAnsi"/>
              </w:rPr>
              <w:t xml:space="preserve">: 1210.0 m TVD, -462.5 m </w:t>
            </w:r>
            <w:r>
              <w:rPr>
                <w:rFonts w:asciiTheme="minorHAnsi" w:hAnsiTheme="minorHAnsi"/>
              </w:rPr>
              <w:t>SS</w:t>
            </w:r>
          </w:p>
        </w:tc>
      </w:tr>
      <w:tr w:rsidR="00163AFB" w:rsidRPr="004C3EDC" w14:paraId="63BC9162" w14:textId="77777777" w:rsidTr="00E67A59">
        <w:tc>
          <w:tcPr>
            <w:tcW w:w="1560" w:type="dxa"/>
          </w:tcPr>
          <w:p w14:paraId="15E83797" w14:textId="77777777" w:rsidR="00163AFB" w:rsidRPr="004C3EDC" w:rsidRDefault="00163AFB" w:rsidP="00163AFB">
            <w:pPr>
              <w:jc w:val="center"/>
              <w:rPr>
                <w:rFonts w:asciiTheme="minorHAnsi" w:hAnsiTheme="minorHAnsi"/>
              </w:rPr>
            </w:pPr>
          </w:p>
        </w:tc>
        <w:tc>
          <w:tcPr>
            <w:tcW w:w="7790" w:type="dxa"/>
          </w:tcPr>
          <w:p w14:paraId="08A958B3" w14:textId="77777777" w:rsidR="00163AFB" w:rsidRPr="004C3EDC" w:rsidRDefault="00163AFB" w:rsidP="00163AFB">
            <w:pPr>
              <w:ind w:left="284" w:hanging="284"/>
              <w:jc w:val="both"/>
              <w:rPr>
                <w:rFonts w:asciiTheme="minorHAnsi" w:hAnsiTheme="minorHAnsi"/>
              </w:rPr>
            </w:pPr>
          </w:p>
        </w:tc>
      </w:tr>
      <w:tr w:rsidR="00163AFB" w:rsidRPr="004C3EDC" w14:paraId="1B226F38" w14:textId="77777777" w:rsidTr="00E67A59">
        <w:tc>
          <w:tcPr>
            <w:tcW w:w="1560" w:type="dxa"/>
          </w:tcPr>
          <w:p w14:paraId="54224BF2" w14:textId="77777777" w:rsidR="00163AFB" w:rsidRPr="004C3EDC" w:rsidRDefault="00163AFB" w:rsidP="00163AFB">
            <w:pPr>
              <w:jc w:val="center"/>
              <w:rPr>
                <w:rFonts w:asciiTheme="minorHAnsi" w:hAnsiTheme="minorHAnsi"/>
              </w:rPr>
            </w:pPr>
            <w:r w:rsidRPr="004C3EDC">
              <w:rPr>
                <w:rFonts w:asciiTheme="minorHAnsi" w:hAnsiTheme="minorHAnsi"/>
              </w:rPr>
              <w:t>1225 - 1235</w:t>
            </w:r>
          </w:p>
        </w:tc>
        <w:tc>
          <w:tcPr>
            <w:tcW w:w="7790" w:type="dxa"/>
          </w:tcPr>
          <w:p w14:paraId="42C8599B" w14:textId="5FA3E886" w:rsidR="00163AFB" w:rsidRPr="004C3EDC" w:rsidRDefault="00163AFB" w:rsidP="00163AFB">
            <w:pPr>
              <w:ind w:left="284" w:hanging="284"/>
              <w:jc w:val="both"/>
              <w:rPr>
                <w:rFonts w:asciiTheme="minorHAnsi" w:hAnsiTheme="minorHAnsi"/>
              </w:rPr>
            </w:pPr>
            <w:r w:rsidRPr="00B060BE">
              <w:rPr>
                <w:rFonts w:asciiTheme="minorHAnsi" w:hAnsiTheme="minorHAnsi"/>
                <w:u w:val="single"/>
              </w:rPr>
              <w:t>Shale</w:t>
            </w:r>
            <w:r w:rsidRPr="004C3EDC">
              <w:rPr>
                <w:rFonts w:asciiTheme="minorHAnsi" w:hAnsiTheme="minorHAnsi"/>
              </w:rPr>
              <w:t xml:space="preserve">(100%):  medium </w:t>
            </w:r>
            <w:r>
              <w:rPr>
                <w:rFonts w:asciiTheme="minorHAnsi" w:hAnsiTheme="minorHAnsi"/>
              </w:rPr>
              <w:t>grey</w:t>
            </w:r>
            <w:r w:rsidRPr="004C3EDC">
              <w:rPr>
                <w:rFonts w:asciiTheme="minorHAnsi" w:hAnsiTheme="minorHAnsi"/>
              </w:rPr>
              <w:t xml:space="preserve"> to dark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no shows;</w:t>
            </w:r>
          </w:p>
        </w:tc>
      </w:tr>
      <w:tr w:rsidR="00163AFB" w:rsidRPr="004C3EDC" w14:paraId="3D7659C4" w14:textId="77777777" w:rsidTr="00E67A59">
        <w:tc>
          <w:tcPr>
            <w:tcW w:w="1560" w:type="dxa"/>
          </w:tcPr>
          <w:p w14:paraId="13117E01" w14:textId="77777777" w:rsidR="00163AFB" w:rsidRPr="004C3EDC" w:rsidRDefault="00163AFB" w:rsidP="00163AFB">
            <w:pPr>
              <w:jc w:val="center"/>
              <w:rPr>
                <w:rFonts w:asciiTheme="minorHAnsi" w:hAnsiTheme="minorHAnsi"/>
              </w:rPr>
            </w:pPr>
          </w:p>
        </w:tc>
        <w:tc>
          <w:tcPr>
            <w:tcW w:w="7790" w:type="dxa"/>
          </w:tcPr>
          <w:p w14:paraId="211BAADB" w14:textId="77777777" w:rsidR="00163AFB" w:rsidRPr="004C3EDC" w:rsidRDefault="00163AFB" w:rsidP="00163AFB">
            <w:pPr>
              <w:ind w:left="284" w:hanging="284"/>
              <w:jc w:val="both"/>
              <w:rPr>
                <w:rFonts w:asciiTheme="minorHAnsi" w:hAnsiTheme="minorHAnsi"/>
              </w:rPr>
            </w:pPr>
          </w:p>
        </w:tc>
      </w:tr>
      <w:tr w:rsidR="00163AFB" w:rsidRPr="004C3EDC" w14:paraId="21ECF979" w14:textId="77777777" w:rsidTr="00E67A59">
        <w:tc>
          <w:tcPr>
            <w:tcW w:w="1560" w:type="dxa"/>
          </w:tcPr>
          <w:p w14:paraId="005E959D" w14:textId="77777777" w:rsidR="00163AFB" w:rsidRPr="004C3EDC" w:rsidRDefault="00163AFB" w:rsidP="00163AFB">
            <w:pPr>
              <w:jc w:val="center"/>
              <w:rPr>
                <w:rFonts w:asciiTheme="minorHAnsi" w:hAnsiTheme="minorHAnsi"/>
              </w:rPr>
            </w:pPr>
            <w:r w:rsidRPr="004C3EDC">
              <w:rPr>
                <w:rFonts w:asciiTheme="minorHAnsi" w:hAnsiTheme="minorHAnsi"/>
              </w:rPr>
              <w:t>1235 - 1245</w:t>
            </w:r>
          </w:p>
        </w:tc>
        <w:tc>
          <w:tcPr>
            <w:tcW w:w="7790" w:type="dxa"/>
          </w:tcPr>
          <w:p w14:paraId="479E609B" w14:textId="0F976DA0" w:rsidR="00163AFB" w:rsidRPr="004C3EDC" w:rsidRDefault="00163AFB" w:rsidP="00163AFB">
            <w:pPr>
              <w:ind w:left="284" w:hanging="284"/>
              <w:jc w:val="both"/>
              <w:rPr>
                <w:rFonts w:asciiTheme="minorHAnsi" w:hAnsiTheme="minorHAnsi"/>
              </w:rPr>
            </w:pPr>
            <w:r w:rsidRPr="00B060BE">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B060BE">
              <w:rPr>
                <w:rFonts w:asciiTheme="minorHAnsi" w:hAnsiTheme="minorHAnsi"/>
                <w:u w:val="single"/>
              </w:rPr>
              <w:t>Sandstone</w:t>
            </w:r>
            <w:r w:rsidRPr="004C3EDC">
              <w:rPr>
                <w:rFonts w:asciiTheme="minorHAnsi" w:hAnsiTheme="minorHAnsi"/>
              </w:rPr>
              <w:t xml:space="preserve">(5%):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r w:rsidR="00163AFB" w:rsidRPr="004C3EDC" w14:paraId="40D759BF" w14:textId="77777777" w:rsidTr="00E67A59">
        <w:tc>
          <w:tcPr>
            <w:tcW w:w="1560" w:type="dxa"/>
          </w:tcPr>
          <w:p w14:paraId="1B2B4CAF" w14:textId="77777777" w:rsidR="00163AFB" w:rsidRPr="004C3EDC" w:rsidRDefault="00163AFB" w:rsidP="00163AFB">
            <w:pPr>
              <w:jc w:val="center"/>
              <w:rPr>
                <w:rFonts w:asciiTheme="minorHAnsi" w:hAnsiTheme="minorHAnsi"/>
              </w:rPr>
            </w:pPr>
          </w:p>
        </w:tc>
        <w:tc>
          <w:tcPr>
            <w:tcW w:w="7790" w:type="dxa"/>
          </w:tcPr>
          <w:p w14:paraId="6729921D" w14:textId="77777777" w:rsidR="00163AFB" w:rsidRPr="004C3EDC" w:rsidRDefault="00163AFB" w:rsidP="00163AFB">
            <w:pPr>
              <w:ind w:left="284" w:hanging="284"/>
              <w:jc w:val="both"/>
              <w:rPr>
                <w:rFonts w:asciiTheme="minorHAnsi" w:hAnsiTheme="minorHAnsi"/>
              </w:rPr>
            </w:pPr>
          </w:p>
        </w:tc>
      </w:tr>
      <w:tr w:rsidR="00163AFB" w:rsidRPr="004C3EDC" w14:paraId="118738F6" w14:textId="77777777" w:rsidTr="00E67A59">
        <w:tc>
          <w:tcPr>
            <w:tcW w:w="1560" w:type="dxa"/>
          </w:tcPr>
          <w:p w14:paraId="209ACDDA" w14:textId="77777777" w:rsidR="00163AFB" w:rsidRPr="004C3EDC" w:rsidRDefault="00163AFB" w:rsidP="00163AFB">
            <w:pPr>
              <w:jc w:val="center"/>
              <w:rPr>
                <w:rFonts w:asciiTheme="minorHAnsi" w:hAnsiTheme="minorHAnsi"/>
              </w:rPr>
            </w:pPr>
            <w:r w:rsidRPr="004C3EDC">
              <w:rPr>
                <w:rFonts w:asciiTheme="minorHAnsi" w:hAnsiTheme="minorHAnsi"/>
              </w:rPr>
              <w:t>1245 - 1255</w:t>
            </w:r>
          </w:p>
        </w:tc>
        <w:tc>
          <w:tcPr>
            <w:tcW w:w="7790" w:type="dxa"/>
          </w:tcPr>
          <w:p w14:paraId="6DD7F963" w14:textId="446E6008" w:rsidR="00163AFB" w:rsidRPr="004C3EDC" w:rsidRDefault="00163AFB" w:rsidP="00163AFB">
            <w:pPr>
              <w:ind w:left="284" w:hanging="284"/>
              <w:jc w:val="both"/>
              <w:rPr>
                <w:rFonts w:asciiTheme="minorHAnsi" w:hAnsiTheme="minorHAnsi"/>
              </w:rPr>
            </w:pPr>
            <w:r w:rsidRPr="00B060BE">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B060BE">
              <w:rPr>
                <w:rFonts w:asciiTheme="minorHAnsi" w:hAnsiTheme="minorHAnsi"/>
                <w:u w:val="single"/>
              </w:rPr>
              <w:t>Sandstone</w:t>
            </w:r>
            <w:r w:rsidRPr="004C3EDC">
              <w:rPr>
                <w:rFonts w:asciiTheme="minorHAnsi" w:hAnsiTheme="minorHAnsi"/>
              </w:rPr>
              <w:t xml:space="preserve">(5%):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r w:rsidR="00163AFB" w:rsidRPr="004C3EDC" w14:paraId="378C2A2B" w14:textId="77777777" w:rsidTr="00E67A59">
        <w:tc>
          <w:tcPr>
            <w:tcW w:w="1560" w:type="dxa"/>
          </w:tcPr>
          <w:p w14:paraId="0BA101B9" w14:textId="77777777" w:rsidR="00163AFB" w:rsidRPr="004C3EDC" w:rsidRDefault="00163AFB" w:rsidP="00163AFB">
            <w:pPr>
              <w:jc w:val="center"/>
              <w:rPr>
                <w:rFonts w:asciiTheme="minorHAnsi" w:hAnsiTheme="minorHAnsi"/>
              </w:rPr>
            </w:pPr>
          </w:p>
        </w:tc>
        <w:tc>
          <w:tcPr>
            <w:tcW w:w="7790" w:type="dxa"/>
          </w:tcPr>
          <w:p w14:paraId="3ACBCD34" w14:textId="77777777" w:rsidR="00163AFB" w:rsidRPr="004C3EDC" w:rsidRDefault="00163AFB" w:rsidP="00163AFB">
            <w:pPr>
              <w:ind w:left="284" w:hanging="284"/>
              <w:jc w:val="both"/>
              <w:rPr>
                <w:rFonts w:asciiTheme="minorHAnsi" w:hAnsiTheme="minorHAnsi"/>
              </w:rPr>
            </w:pPr>
          </w:p>
        </w:tc>
      </w:tr>
      <w:tr w:rsidR="00163AFB" w:rsidRPr="004C3EDC" w14:paraId="4BC0E9E9" w14:textId="77777777" w:rsidTr="00E67A59">
        <w:tc>
          <w:tcPr>
            <w:tcW w:w="1560" w:type="dxa"/>
          </w:tcPr>
          <w:p w14:paraId="173A8B24" w14:textId="77777777" w:rsidR="00163AFB" w:rsidRPr="004C3EDC" w:rsidRDefault="00163AFB" w:rsidP="00163AFB">
            <w:pPr>
              <w:jc w:val="center"/>
              <w:rPr>
                <w:rFonts w:asciiTheme="minorHAnsi" w:hAnsiTheme="minorHAnsi"/>
              </w:rPr>
            </w:pPr>
            <w:r w:rsidRPr="004C3EDC">
              <w:rPr>
                <w:rFonts w:asciiTheme="minorHAnsi" w:hAnsiTheme="minorHAnsi"/>
              </w:rPr>
              <w:t>1255 - 1265</w:t>
            </w:r>
          </w:p>
        </w:tc>
        <w:tc>
          <w:tcPr>
            <w:tcW w:w="7790" w:type="dxa"/>
          </w:tcPr>
          <w:p w14:paraId="3BF89D8C" w14:textId="5E4FD924" w:rsidR="00163AFB" w:rsidRPr="004C3EDC" w:rsidRDefault="00163AFB" w:rsidP="00163AFB">
            <w:pPr>
              <w:ind w:left="284" w:hanging="284"/>
              <w:jc w:val="both"/>
              <w:rPr>
                <w:rFonts w:asciiTheme="minorHAnsi" w:hAnsiTheme="minorHAnsi"/>
              </w:rPr>
            </w:pPr>
            <w:r w:rsidRPr="00B060BE">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B060BE">
              <w:rPr>
                <w:rFonts w:asciiTheme="minorHAnsi" w:hAnsiTheme="minorHAnsi"/>
                <w:u w:val="single"/>
              </w:rPr>
              <w:t>Sandstone</w:t>
            </w:r>
            <w:r w:rsidRPr="004C3EDC">
              <w:rPr>
                <w:rFonts w:asciiTheme="minorHAnsi" w:hAnsiTheme="minorHAnsi"/>
              </w:rPr>
              <w:t xml:space="preserve">(5%):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r w:rsidR="00163AFB" w:rsidRPr="004C3EDC" w14:paraId="79215793" w14:textId="77777777" w:rsidTr="00E67A59">
        <w:tc>
          <w:tcPr>
            <w:tcW w:w="1560" w:type="dxa"/>
          </w:tcPr>
          <w:p w14:paraId="6BF25450" w14:textId="77777777" w:rsidR="00163AFB" w:rsidRPr="004C3EDC" w:rsidRDefault="00163AFB" w:rsidP="00163AFB">
            <w:pPr>
              <w:jc w:val="center"/>
              <w:rPr>
                <w:rFonts w:asciiTheme="minorHAnsi" w:hAnsiTheme="minorHAnsi"/>
              </w:rPr>
            </w:pPr>
          </w:p>
        </w:tc>
        <w:tc>
          <w:tcPr>
            <w:tcW w:w="7790" w:type="dxa"/>
          </w:tcPr>
          <w:p w14:paraId="4A9960BF" w14:textId="77777777" w:rsidR="00163AFB" w:rsidRPr="004C3EDC" w:rsidRDefault="00163AFB" w:rsidP="00163AFB">
            <w:pPr>
              <w:ind w:left="284" w:hanging="284"/>
              <w:jc w:val="both"/>
              <w:rPr>
                <w:rFonts w:asciiTheme="minorHAnsi" w:hAnsiTheme="minorHAnsi"/>
              </w:rPr>
            </w:pPr>
          </w:p>
        </w:tc>
      </w:tr>
      <w:tr w:rsidR="00163AFB" w:rsidRPr="004C3EDC" w14:paraId="3BC86546" w14:textId="77777777" w:rsidTr="00E67A59">
        <w:tc>
          <w:tcPr>
            <w:tcW w:w="1560" w:type="dxa"/>
          </w:tcPr>
          <w:p w14:paraId="0F299A97" w14:textId="2E493397" w:rsidR="00163AFB" w:rsidRPr="004C3EDC" w:rsidRDefault="00163AFB" w:rsidP="00163AFB">
            <w:pPr>
              <w:jc w:val="center"/>
              <w:rPr>
                <w:rFonts w:asciiTheme="minorHAnsi" w:hAnsiTheme="minorHAnsi"/>
              </w:rPr>
            </w:pPr>
            <w:r w:rsidRPr="004C3EDC">
              <w:rPr>
                <w:rFonts w:asciiTheme="minorHAnsi" w:hAnsiTheme="minorHAnsi"/>
              </w:rPr>
              <w:t>1271.1</w:t>
            </w:r>
          </w:p>
        </w:tc>
        <w:tc>
          <w:tcPr>
            <w:tcW w:w="7790" w:type="dxa"/>
          </w:tcPr>
          <w:p w14:paraId="4A1C53D1" w14:textId="3126E1A7" w:rsidR="00163AFB" w:rsidRPr="004C3EDC" w:rsidRDefault="00163AFB" w:rsidP="00163AFB">
            <w:pPr>
              <w:ind w:left="284" w:hanging="284"/>
              <w:jc w:val="center"/>
              <w:rPr>
                <w:rFonts w:asciiTheme="minorHAnsi" w:hAnsiTheme="minorHAnsi"/>
              </w:rPr>
            </w:pPr>
            <w:r w:rsidRPr="004C3EDC">
              <w:rPr>
                <w:rFonts w:asciiTheme="minorHAnsi" w:hAnsiTheme="minorHAnsi"/>
                <w:b/>
                <w:bCs/>
                <w:u w:val="single"/>
              </w:rPr>
              <w:t>Viking</w:t>
            </w:r>
            <w:r w:rsidRPr="004C3EDC">
              <w:rPr>
                <w:rFonts w:asciiTheme="minorHAnsi" w:hAnsiTheme="minorHAnsi"/>
              </w:rPr>
              <w:t>: 12</w:t>
            </w:r>
            <w:r w:rsidR="005228F3">
              <w:rPr>
                <w:rFonts w:asciiTheme="minorHAnsi" w:hAnsiTheme="minorHAnsi"/>
              </w:rPr>
              <w:t>45</w:t>
            </w:r>
            <w:r w:rsidRPr="004C3EDC">
              <w:rPr>
                <w:rFonts w:asciiTheme="minorHAnsi" w:hAnsiTheme="minorHAnsi"/>
              </w:rPr>
              <w:t>.</w:t>
            </w:r>
            <w:r w:rsidR="005228F3">
              <w:rPr>
                <w:rFonts w:asciiTheme="minorHAnsi" w:hAnsiTheme="minorHAnsi"/>
              </w:rPr>
              <w:t>5</w:t>
            </w:r>
            <w:r w:rsidRPr="004C3EDC">
              <w:rPr>
                <w:rFonts w:asciiTheme="minorHAnsi" w:hAnsiTheme="minorHAnsi"/>
              </w:rPr>
              <w:t xml:space="preserve"> m TVD, -498.0 m </w:t>
            </w:r>
            <w:r>
              <w:rPr>
                <w:rFonts w:asciiTheme="minorHAnsi" w:hAnsiTheme="minorHAnsi"/>
              </w:rPr>
              <w:t>SS</w:t>
            </w:r>
          </w:p>
        </w:tc>
      </w:tr>
      <w:tr w:rsidR="00163AFB" w:rsidRPr="004C3EDC" w14:paraId="36457926" w14:textId="77777777" w:rsidTr="00E67A59">
        <w:tc>
          <w:tcPr>
            <w:tcW w:w="1560" w:type="dxa"/>
          </w:tcPr>
          <w:p w14:paraId="42DA789F" w14:textId="77777777" w:rsidR="00163AFB" w:rsidRPr="004C3EDC" w:rsidRDefault="00163AFB" w:rsidP="00163AFB">
            <w:pPr>
              <w:jc w:val="center"/>
              <w:rPr>
                <w:rFonts w:asciiTheme="minorHAnsi" w:hAnsiTheme="minorHAnsi"/>
              </w:rPr>
            </w:pPr>
          </w:p>
        </w:tc>
        <w:tc>
          <w:tcPr>
            <w:tcW w:w="7790" w:type="dxa"/>
          </w:tcPr>
          <w:p w14:paraId="52523198" w14:textId="77777777" w:rsidR="00163AFB" w:rsidRPr="004C3EDC" w:rsidRDefault="00163AFB" w:rsidP="00163AFB">
            <w:pPr>
              <w:ind w:left="284" w:hanging="284"/>
              <w:jc w:val="both"/>
              <w:rPr>
                <w:rFonts w:asciiTheme="minorHAnsi" w:hAnsiTheme="minorHAnsi"/>
              </w:rPr>
            </w:pPr>
          </w:p>
        </w:tc>
      </w:tr>
      <w:tr w:rsidR="00163AFB" w:rsidRPr="004C3EDC" w14:paraId="75FF77E6" w14:textId="77777777" w:rsidTr="00E67A59">
        <w:tc>
          <w:tcPr>
            <w:tcW w:w="1560" w:type="dxa"/>
          </w:tcPr>
          <w:p w14:paraId="224573FC" w14:textId="77777777" w:rsidR="00163AFB" w:rsidRPr="004C3EDC" w:rsidRDefault="00163AFB" w:rsidP="00163AFB">
            <w:pPr>
              <w:jc w:val="center"/>
              <w:rPr>
                <w:rFonts w:asciiTheme="minorHAnsi" w:hAnsiTheme="minorHAnsi"/>
              </w:rPr>
            </w:pPr>
            <w:r w:rsidRPr="004C3EDC">
              <w:rPr>
                <w:rFonts w:asciiTheme="minorHAnsi" w:hAnsiTheme="minorHAnsi"/>
              </w:rPr>
              <w:t>1265 - 1275</w:t>
            </w:r>
          </w:p>
        </w:tc>
        <w:tc>
          <w:tcPr>
            <w:tcW w:w="7790" w:type="dxa"/>
          </w:tcPr>
          <w:p w14:paraId="5D7F4178" w14:textId="0F7A528F" w:rsidR="00163AFB" w:rsidRPr="004C3EDC" w:rsidRDefault="00163AFB" w:rsidP="00163AFB">
            <w:pPr>
              <w:ind w:left="284" w:hanging="284"/>
              <w:jc w:val="both"/>
              <w:rPr>
                <w:rFonts w:asciiTheme="minorHAnsi" w:hAnsiTheme="minorHAnsi"/>
              </w:rPr>
            </w:pPr>
            <w:r w:rsidRPr="00B060BE">
              <w:rPr>
                <w:rFonts w:asciiTheme="minorHAnsi" w:hAnsiTheme="minorHAnsi"/>
                <w:u w:val="single"/>
              </w:rPr>
              <w:t>Shale</w:t>
            </w:r>
            <w:r w:rsidRPr="004C3EDC">
              <w:rPr>
                <w:rFonts w:asciiTheme="minorHAnsi" w:hAnsiTheme="minorHAnsi"/>
              </w:rPr>
              <w:t xml:space="preserve">(95%): light to medium </w:t>
            </w:r>
            <w:r>
              <w:rPr>
                <w:rFonts w:asciiTheme="minorHAnsi" w:hAnsiTheme="minorHAnsi"/>
              </w:rPr>
              <w:t>grey</w:t>
            </w:r>
            <w:r w:rsidRPr="004C3EDC">
              <w:rPr>
                <w:rFonts w:asciiTheme="minorHAnsi" w:hAnsiTheme="minorHAnsi"/>
              </w:rPr>
              <w:t xml:space="preserve">, minor dark </w:t>
            </w:r>
            <w:r>
              <w:rPr>
                <w:rFonts w:asciiTheme="minorHAnsi" w:hAnsiTheme="minorHAnsi"/>
              </w:rPr>
              <w:t>grey</w:t>
            </w:r>
            <w:r w:rsidRPr="004C3EDC">
              <w:rPr>
                <w:rFonts w:asciiTheme="minorHAnsi" w:hAnsiTheme="minorHAnsi"/>
              </w:rPr>
              <w:t xml:space="preserve">, slightly silty, </w:t>
            </w:r>
            <w:r w:rsidR="005228F3">
              <w:rPr>
                <w:rFonts w:asciiTheme="minorHAnsi" w:hAnsiTheme="minorHAnsi"/>
              </w:rPr>
              <w:t>sub-fissile to fissile to sub-blocky</w:t>
            </w:r>
            <w:r w:rsidRPr="004C3EDC">
              <w:rPr>
                <w:rFonts w:asciiTheme="minorHAnsi" w:hAnsiTheme="minorHAnsi"/>
              </w:rPr>
              <w:t xml:space="preserve">, no shows; </w:t>
            </w:r>
            <w:r w:rsidRPr="00B060BE">
              <w:rPr>
                <w:rFonts w:asciiTheme="minorHAnsi" w:hAnsiTheme="minorHAnsi"/>
                <w:u w:val="single"/>
              </w:rPr>
              <w:t>Sandstone</w:t>
            </w:r>
            <w:r w:rsidRPr="004C3EDC">
              <w:rPr>
                <w:rFonts w:asciiTheme="minorHAnsi" w:hAnsiTheme="minorHAnsi"/>
              </w:rPr>
              <w:t xml:space="preserve"> (5%): white to off white, mottled white and light </w:t>
            </w:r>
            <w:r>
              <w:rPr>
                <w:rFonts w:asciiTheme="minorHAnsi" w:hAnsiTheme="minorHAnsi"/>
              </w:rPr>
              <w:t>grey</w:t>
            </w:r>
            <w:r w:rsidRPr="004C3EDC">
              <w:rPr>
                <w:rFonts w:asciiTheme="minorHAnsi" w:hAnsiTheme="minorHAnsi"/>
              </w:rPr>
              <w:t>, quartz grains in a calcareous cement, trace glauconitic, very poor intergranular porosity, no shows.</w:t>
            </w:r>
          </w:p>
        </w:tc>
      </w:tr>
      <w:tr w:rsidR="00163AFB" w:rsidRPr="004C3EDC" w14:paraId="2BD3EE71" w14:textId="77777777" w:rsidTr="00E67A59">
        <w:tc>
          <w:tcPr>
            <w:tcW w:w="1560" w:type="dxa"/>
          </w:tcPr>
          <w:p w14:paraId="64A7B48E" w14:textId="77777777" w:rsidR="00163AFB" w:rsidRPr="004C3EDC" w:rsidRDefault="00163AFB" w:rsidP="00163AFB">
            <w:pPr>
              <w:jc w:val="center"/>
              <w:rPr>
                <w:rFonts w:asciiTheme="minorHAnsi" w:hAnsiTheme="minorHAnsi"/>
              </w:rPr>
            </w:pPr>
          </w:p>
        </w:tc>
        <w:tc>
          <w:tcPr>
            <w:tcW w:w="7790" w:type="dxa"/>
          </w:tcPr>
          <w:p w14:paraId="10C68B1F" w14:textId="77777777" w:rsidR="00163AFB" w:rsidRPr="004C3EDC" w:rsidRDefault="00163AFB" w:rsidP="00163AFB">
            <w:pPr>
              <w:ind w:left="284" w:hanging="284"/>
              <w:jc w:val="both"/>
              <w:rPr>
                <w:rFonts w:asciiTheme="minorHAnsi" w:hAnsiTheme="minorHAnsi"/>
              </w:rPr>
            </w:pPr>
          </w:p>
        </w:tc>
      </w:tr>
      <w:tr w:rsidR="00163AFB" w:rsidRPr="004C3EDC" w14:paraId="75AFC7E1" w14:textId="77777777" w:rsidTr="00E67A59">
        <w:tc>
          <w:tcPr>
            <w:tcW w:w="1560" w:type="dxa"/>
          </w:tcPr>
          <w:p w14:paraId="4CF1DE9C" w14:textId="77777777" w:rsidR="00163AFB" w:rsidRPr="004C3EDC" w:rsidRDefault="00163AFB" w:rsidP="00163AFB">
            <w:pPr>
              <w:jc w:val="center"/>
              <w:rPr>
                <w:rFonts w:asciiTheme="minorHAnsi" w:hAnsiTheme="minorHAnsi"/>
              </w:rPr>
            </w:pPr>
            <w:r w:rsidRPr="004C3EDC">
              <w:rPr>
                <w:rFonts w:asciiTheme="minorHAnsi" w:hAnsiTheme="minorHAnsi"/>
              </w:rPr>
              <w:t>1275 - 1285</w:t>
            </w:r>
          </w:p>
        </w:tc>
        <w:tc>
          <w:tcPr>
            <w:tcW w:w="7790" w:type="dxa"/>
          </w:tcPr>
          <w:p w14:paraId="75F5E71A" w14:textId="6387AF0F" w:rsidR="00163AFB" w:rsidRPr="004C3EDC" w:rsidRDefault="00163AFB" w:rsidP="00163AFB">
            <w:pPr>
              <w:ind w:left="284" w:hanging="284"/>
              <w:jc w:val="both"/>
              <w:rPr>
                <w:rFonts w:asciiTheme="minorHAnsi" w:hAnsiTheme="minorHAnsi"/>
              </w:rPr>
            </w:pPr>
            <w:r w:rsidRPr="00B060BE">
              <w:rPr>
                <w:rFonts w:asciiTheme="minorHAnsi" w:hAnsiTheme="minorHAnsi"/>
                <w:u w:val="single"/>
              </w:rPr>
              <w:t>Sandstone</w:t>
            </w:r>
            <w:r w:rsidRPr="004C3EDC">
              <w:rPr>
                <w:rFonts w:asciiTheme="minorHAnsi" w:hAnsiTheme="minorHAnsi"/>
              </w:rPr>
              <w:t xml:space="preserve">(90%):  clear and translucent quartz, upper fine to lower medium grained, </w:t>
            </w:r>
            <w:r w:rsidR="00D23D27">
              <w:rPr>
                <w:rFonts w:asciiTheme="minorHAnsi" w:hAnsiTheme="minorHAnsi"/>
              </w:rPr>
              <w:t>sub-angular</w:t>
            </w:r>
            <w:r w:rsidRPr="004C3EDC">
              <w:rPr>
                <w:rFonts w:asciiTheme="minorHAnsi" w:hAnsiTheme="minorHAnsi"/>
              </w:rPr>
              <w:t xml:space="preserve"> to </w:t>
            </w:r>
            <w:r w:rsidR="00D23D27">
              <w:rPr>
                <w:rFonts w:asciiTheme="minorHAnsi" w:hAnsiTheme="minorHAnsi"/>
              </w:rPr>
              <w:t>sub-rounded</w:t>
            </w:r>
            <w:r w:rsidRPr="004C3EDC">
              <w:rPr>
                <w:rFonts w:asciiTheme="minorHAnsi" w:hAnsiTheme="minorHAnsi"/>
              </w:rPr>
              <w:t xml:space="preserve">, moderately sorted,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slightly argillaceous, trace light </w:t>
            </w:r>
            <w:r>
              <w:rPr>
                <w:rFonts w:asciiTheme="minorHAnsi" w:hAnsiTheme="minorHAnsi"/>
              </w:rPr>
              <w:t>grey</w:t>
            </w:r>
            <w:r w:rsidRPr="004C3EDC">
              <w:rPr>
                <w:rFonts w:asciiTheme="minorHAnsi" w:hAnsiTheme="minorHAnsi"/>
              </w:rPr>
              <w:t xml:space="preserve"> clay material, fair intergranular porosity, no shows; </w:t>
            </w:r>
            <w:r w:rsidRPr="00B060BE">
              <w:rPr>
                <w:rFonts w:asciiTheme="minorHAnsi" w:hAnsiTheme="minorHAnsi"/>
                <w:u w:val="single"/>
              </w:rPr>
              <w:t>Shale</w:t>
            </w:r>
            <w:r w:rsidRPr="004C3EDC">
              <w:rPr>
                <w:rFonts w:asciiTheme="minorHAnsi" w:hAnsiTheme="minorHAnsi"/>
              </w:rPr>
              <w:t xml:space="preserve">(10%): light to medium </w:t>
            </w:r>
            <w:r>
              <w:rPr>
                <w:rFonts w:asciiTheme="minorHAnsi" w:hAnsiTheme="minorHAnsi"/>
              </w:rPr>
              <w:t>grey</w:t>
            </w:r>
            <w:r w:rsidRPr="004C3EDC">
              <w:rPr>
                <w:rFonts w:asciiTheme="minorHAnsi" w:hAnsiTheme="minorHAnsi"/>
              </w:rPr>
              <w:t xml:space="preserve">, occasional dark </w:t>
            </w:r>
            <w:r>
              <w:rPr>
                <w:rFonts w:asciiTheme="minorHAnsi" w:hAnsiTheme="minorHAnsi"/>
              </w:rPr>
              <w:t>grey</w:t>
            </w:r>
            <w:r w:rsidRPr="004C3EDC">
              <w:rPr>
                <w:rFonts w:asciiTheme="minorHAnsi" w:hAnsiTheme="minorHAnsi"/>
              </w:rPr>
              <w:t xml:space="preserve">, </w:t>
            </w:r>
            <w:r w:rsidR="00D23D27">
              <w:rPr>
                <w:rFonts w:asciiTheme="minorHAnsi" w:hAnsiTheme="minorHAnsi"/>
              </w:rPr>
              <w:t>sub-fissile</w:t>
            </w:r>
            <w:r w:rsidRPr="004C3EDC">
              <w:rPr>
                <w:rFonts w:asciiTheme="minorHAnsi" w:hAnsiTheme="minorHAnsi"/>
              </w:rPr>
              <w:t xml:space="preserve">, silty, trace </w:t>
            </w:r>
            <w:r w:rsidR="00D23D27">
              <w:rPr>
                <w:rFonts w:asciiTheme="minorHAnsi" w:hAnsiTheme="minorHAnsi"/>
              </w:rPr>
              <w:t>disseminated</w:t>
            </w:r>
            <w:r w:rsidRPr="004C3EDC">
              <w:rPr>
                <w:rFonts w:asciiTheme="minorHAnsi" w:hAnsiTheme="minorHAnsi"/>
              </w:rPr>
              <w:t xml:space="preserve"> pyrite, calcareous, rare fossil fragments.</w:t>
            </w:r>
          </w:p>
        </w:tc>
      </w:tr>
      <w:tr w:rsidR="00E67A59" w:rsidRPr="004C3EDC" w14:paraId="191F0AD9" w14:textId="77777777" w:rsidTr="00E67A59">
        <w:tc>
          <w:tcPr>
            <w:tcW w:w="1560" w:type="dxa"/>
          </w:tcPr>
          <w:p w14:paraId="7393F141" w14:textId="35E022C6" w:rsidR="00E67A59" w:rsidRPr="004C3EDC" w:rsidRDefault="00E67A59" w:rsidP="00E67A59">
            <w:pPr>
              <w:jc w:val="center"/>
              <w:rPr>
                <w:rFonts w:asciiTheme="minorHAnsi" w:hAnsiTheme="minorHAnsi"/>
              </w:rPr>
            </w:pPr>
          </w:p>
        </w:tc>
        <w:tc>
          <w:tcPr>
            <w:tcW w:w="7790" w:type="dxa"/>
          </w:tcPr>
          <w:p w14:paraId="0D9B47D2" w14:textId="77777777" w:rsidR="00E67A59" w:rsidRPr="004C3EDC" w:rsidRDefault="00E67A59" w:rsidP="00E67A59">
            <w:pPr>
              <w:ind w:left="284" w:hanging="284"/>
              <w:jc w:val="both"/>
              <w:rPr>
                <w:rFonts w:asciiTheme="minorHAnsi" w:hAnsiTheme="minorHAnsi"/>
              </w:rPr>
            </w:pPr>
          </w:p>
        </w:tc>
      </w:tr>
      <w:tr w:rsidR="00E67A59" w:rsidRPr="004C3EDC" w14:paraId="0C0123C6" w14:textId="77777777" w:rsidTr="00E67A59">
        <w:tc>
          <w:tcPr>
            <w:tcW w:w="1560" w:type="dxa"/>
          </w:tcPr>
          <w:p w14:paraId="56EFEC37" w14:textId="77777777" w:rsidR="00E67A59" w:rsidRPr="004C3EDC" w:rsidRDefault="00E67A59" w:rsidP="00E67A59">
            <w:pPr>
              <w:jc w:val="center"/>
              <w:rPr>
                <w:rFonts w:asciiTheme="minorHAnsi" w:hAnsiTheme="minorHAnsi"/>
              </w:rPr>
            </w:pPr>
            <w:r w:rsidRPr="004C3EDC">
              <w:rPr>
                <w:rFonts w:asciiTheme="minorHAnsi" w:hAnsiTheme="minorHAnsi"/>
              </w:rPr>
              <w:t>1285 - 1295</w:t>
            </w:r>
          </w:p>
        </w:tc>
        <w:tc>
          <w:tcPr>
            <w:tcW w:w="7790" w:type="dxa"/>
          </w:tcPr>
          <w:p w14:paraId="4D45DB76" w14:textId="14C26DFB" w:rsidR="00E67A59" w:rsidRPr="004C3EDC" w:rsidRDefault="00E67A59" w:rsidP="00E67A59">
            <w:pPr>
              <w:ind w:left="284" w:hanging="284"/>
              <w:jc w:val="both"/>
              <w:rPr>
                <w:rFonts w:asciiTheme="minorHAnsi" w:hAnsiTheme="minorHAnsi"/>
              </w:rPr>
            </w:pPr>
            <w:r w:rsidRPr="00B060BE">
              <w:rPr>
                <w:rFonts w:asciiTheme="minorHAnsi" w:hAnsiTheme="minorHAnsi"/>
                <w:u w:val="single"/>
              </w:rPr>
              <w:t>Sandstone</w:t>
            </w:r>
            <w:r w:rsidRPr="004C3EDC">
              <w:rPr>
                <w:rFonts w:asciiTheme="minorHAnsi" w:hAnsiTheme="minorHAnsi"/>
              </w:rPr>
              <w:t xml:space="preserve">(50%):  clear and translucent quartz, upper fine to lower medium grained, </w:t>
            </w:r>
            <w:r w:rsidR="00D23D27">
              <w:rPr>
                <w:rFonts w:asciiTheme="minorHAnsi" w:hAnsiTheme="minorHAnsi"/>
              </w:rPr>
              <w:t>sub-angular</w:t>
            </w:r>
            <w:r w:rsidRPr="004C3EDC">
              <w:rPr>
                <w:rFonts w:asciiTheme="minorHAnsi" w:hAnsiTheme="minorHAnsi"/>
              </w:rPr>
              <w:t xml:space="preserve"> to </w:t>
            </w:r>
            <w:r w:rsidR="00D23D27">
              <w:rPr>
                <w:rFonts w:asciiTheme="minorHAnsi" w:hAnsiTheme="minorHAnsi"/>
              </w:rPr>
              <w:t>sub-rounded</w:t>
            </w:r>
            <w:r w:rsidRPr="004C3EDC">
              <w:rPr>
                <w:rFonts w:asciiTheme="minorHAnsi" w:hAnsiTheme="minorHAnsi"/>
              </w:rPr>
              <w:t xml:space="preserve">, moderately sorted,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slightly argillaceous, trace light </w:t>
            </w:r>
            <w:r>
              <w:rPr>
                <w:rFonts w:asciiTheme="minorHAnsi" w:hAnsiTheme="minorHAnsi"/>
              </w:rPr>
              <w:t>grey</w:t>
            </w:r>
            <w:r w:rsidRPr="004C3EDC">
              <w:rPr>
                <w:rFonts w:asciiTheme="minorHAnsi" w:hAnsiTheme="minorHAnsi"/>
              </w:rPr>
              <w:t xml:space="preserve"> clay material, fair intergranular porosity, no shows; </w:t>
            </w:r>
            <w:r w:rsidRPr="00B060BE">
              <w:rPr>
                <w:rFonts w:asciiTheme="minorHAnsi" w:hAnsiTheme="minorHAnsi"/>
                <w:u w:val="single"/>
              </w:rPr>
              <w:t>Shale</w:t>
            </w:r>
            <w:r w:rsidRPr="004C3EDC">
              <w:rPr>
                <w:rFonts w:asciiTheme="minorHAnsi" w:hAnsiTheme="minorHAnsi"/>
              </w:rPr>
              <w:t xml:space="preserve">(50%): light to medium </w:t>
            </w:r>
            <w:r>
              <w:rPr>
                <w:rFonts w:asciiTheme="minorHAnsi" w:hAnsiTheme="minorHAnsi"/>
              </w:rPr>
              <w:t>grey</w:t>
            </w:r>
            <w:r w:rsidRPr="004C3EDC">
              <w:rPr>
                <w:rFonts w:asciiTheme="minorHAnsi" w:hAnsiTheme="minorHAnsi"/>
              </w:rPr>
              <w:t xml:space="preserve">, occasional dark </w:t>
            </w:r>
            <w:r>
              <w:rPr>
                <w:rFonts w:asciiTheme="minorHAnsi" w:hAnsiTheme="minorHAnsi"/>
              </w:rPr>
              <w:t>grey</w:t>
            </w:r>
            <w:r w:rsidRPr="004C3EDC">
              <w:rPr>
                <w:rFonts w:asciiTheme="minorHAnsi" w:hAnsiTheme="minorHAnsi"/>
              </w:rPr>
              <w:t xml:space="preserve">, </w:t>
            </w:r>
            <w:r w:rsidR="00D23D27">
              <w:rPr>
                <w:rFonts w:asciiTheme="minorHAnsi" w:hAnsiTheme="minorHAnsi"/>
              </w:rPr>
              <w:t>sub-fissile</w:t>
            </w:r>
            <w:r w:rsidRPr="004C3EDC">
              <w:rPr>
                <w:rFonts w:asciiTheme="minorHAnsi" w:hAnsiTheme="minorHAnsi"/>
              </w:rPr>
              <w:t xml:space="preserve">, silty, trace </w:t>
            </w:r>
            <w:r w:rsidR="00D23D27">
              <w:rPr>
                <w:rFonts w:asciiTheme="minorHAnsi" w:hAnsiTheme="minorHAnsi"/>
              </w:rPr>
              <w:t>disseminated</w:t>
            </w:r>
            <w:r w:rsidRPr="004C3EDC">
              <w:rPr>
                <w:rFonts w:asciiTheme="minorHAnsi" w:hAnsiTheme="minorHAnsi"/>
              </w:rPr>
              <w:t xml:space="preserve"> pyrite, calcareous.</w:t>
            </w:r>
          </w:p>
        </w:tc>
      </w:tr>
    </w:tbl>
    <w:p w14:paraId="56B4FC7B" w14:textId="77777777" w:rsidR="00163AFB" w:rsidRDefault="00163AFB">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163AFB" w:rsidRPr="004C3EDC" w14:paraId="6AA24D10" w14:textId="77777777" w:rsidTr="00E67A59">
        <w:tc>
          <w:tcPr>
            <w:tcW w:w="1560" w:type="dxa"/>
          </w:tcPr>
          <w:p w14:paraId="249FDA8D" w14:textId="2030F691" w:rsidR="00163AFB" w:rsidRPr="004C3EDC" w:rsidRDefault="00163AFB" w:rsidP="00163AFB">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23901C81" w14:textId="116FD7EB" w:rsidR="00163AFB" w:rsidRPr="004C3EDC" w:rsidRDefault="00163AFB" w:rsidP="00163AFB">
            <w:pPr>
              <w:ind w:left="284" w:hanging="284"/>
              <w:jc w:val="center"/>
              <w:rPr>
                <w:rFonts w:asciiTheme="minorHAnsi" w:hAnsiTheme="minorHAnsi"/>
              </w:rPr>
            </w:pPr>
            <w:r w:rsidRPr="00C11D7D">
              <w:rPr>
                <w:rFonts w:asciiTheme="minorHAnsi" w:hAnsiTheme="minorHAnsi"/>
                <w:b/>
                <w:bCs/>
                <w:u w:val="single"/>
              </w:rPr>
              <w:t>Lithology and Comments</w:t>
            </w:r>
          </w:p>
        </w:tc>
      </w:tr>
      <w:tr w:rsidR="00163AFB" w:rsidRPr="004C3EDC" w14:paraId="05E58AC9" w14:textId="77777777" w:rsidTr="00E67A59">
        <w:tc>
          <w:tcPr>
            <w:tcW w:w="1560" w:type="dxa"/>
          </w:tcPr>
          <w:p w14:paraId="22C6179B" w14:textId="7955413F" w:rsidR="00163AFB" w:rsidRPr="004C3EDC" w:rsidRDefault="00163AFB" w:rsidP="00163AFB">
            <w:pPr>
              <w:jc w:val="center"/>
              <w:rPr>
                <w:rFonts w:asciiTheme="minorHAnsi" w:hAnsiTheme="minorHAnsi"/>
              </w:rPr>
            </w:pPr>
          </w:p>
        </w:tc>
        <w:tc>
          <w:tcPr>
            <w:tcW w:w="7790" w:type="dxa"/>
          </w:tcPr>
          <w:p w14:paraId="24846363" w14:textId="77777777" w:rsidR="00163AFB" w:rsidRPr="004C3EDC" w:rsidRDefault="00163AFB" w:rsidP="00163AFB">
            <w:pPr>
              <w:ind w:left="284" w:hanging="284"/>
              <w:jc w:val="both"/>
              <w:rPr>
                <w:rFonts w:asciiTheme="minorHAnsi" w:hAnsiTheme="minorHAnsi"/>
              </w:rPr>
            </w:pPr>
          </w:p>
        </w:tc>
      </w:tr>
      <w:tr w:rsidR="00163AFB" w:rsidRPr="004C3EDC" w14:paraId="304741CA" w14:textId="77777777" w:rsidTr="00E67A59">
        <w:tc>
          <w:tcPr>
            <w:tcW w:w="1560" w:type="dxa"/>
          </w:tcPr>
          <w:p w14:paraId="5209EEE0" w14:textId="77777777" w:rsidR="00163AFB" w:rsidRPr="004C3EDC" w:rsidRDefault="00163AFB" w:rsidP="00163AFB">
            <w:pPr>
              <w:jc w:val="center"/>
              <w:rPr>
                <w:rFonts w:asciiTheme="minorHAnsi" w:hAnsiTheme="minorHAnsi"/>
              </w:rPr>
            </w:pPr>
            <w:r w:rsidRPr="004C3EDC">
              <w:rPr>
                <w:rFonts w:asciiTheme="minorHAnsi" w:hAnsiTheme="minorHAnsi"/>
              </w:rPr>
              <w:t>1295 - 1305</w:t>
            </w:r>
          </w:p>
        </w:tc>
        <w:tc>
          <w:tcPr>
            <w:tcW w:w="7790" w:type="dxa"/>
          </w:tcPr>
          <w:p w14:paraId="621DE782" w14:textId="22339E9D" w:rsidR="00163AFB" w:rsidRPr="004C3EDC" w:rsidRDefault="00163AFB" w:rsidP="00163AFB">
            <w:pPr>
              <w:ind w:left="284" w:hanging="284"/>
              <w:jc w:val="both"/>
              <w:rPr>
                <w:rFonts w:asciiTheme="minorHAnsi" w:hAnsiTheme="minorHAnsi"/>
              </w:rPr>
            </w:pPr>
            <w:r w:rsidRPr="00B060BE">
              <w:rPr>
                <w:rFonts w:asciiTheme="minorHAnsi" w:hAnsiTheme="minorHAnsi"/>
                <w:u w:val="single"/>
              </w:rPr>
              <w:t>Sandstone</w:t>
            </w:r>
            <w:r w:rsidRPr="004C3EDC">
              <w:rPr>
                <w:rFonts w:asciiTheme="minorHAnsi" w:hAnsiTheme="minorHAnsi"/>
              </w:rPr>
              <w:t xml:space="preserve">(50%):  clear and translucent quartz, upper fine to lower medium grained, </w:t>
            </w:r>
            <w:r w:rsidR="00D23D27">
              <w:rPr>
                <w:rFonts w:asciiTheme="minorHAnsi" w:hAnsiTheme="minorHAnsi"/>
              </w:rPr>
              <w:t>sub-angular</w:t>
            </w:r>
            <w:r w:rsidRPr="004C3EDC">
              <w:rPr>
                <w:rFonts w:asciiTheme="minorHAnsi" w:hAnsiTheme="minorHAnsi"/>
              </w:rPr>
              <w:t xml:space="preserve"> to </w:t>
            </w:r>
            <w:r w:rsidR="00D23D27">
              <w:rPr>
                <w:rFonts w:asciiTheme="minorHAnsi" w:hAnsiTheme="minorHAnsi"/>
              </w:rPr>
              <w:t>sub-rounded</w:t>
            </w:r>
            <w:r w:rsidRPr="004C3EDC">
              <w:rPr>
                <w:rFonts w:asciiTheme="minorHAnsi" w:hAnsiTheme="minorHAnsi"/>
              </w:rPr>
              <w:t xml:space="preserve">, moderately sorted,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slightly argillaceous, trace light </w:t>
            </w:r>
            <w:r>
              <w:rPr>
                <w:rFonts w:asciiTheme="minorHAnsi" w:hAnsiTheme="minorHAnsi"/>
              </w:rPr>
              <w:t>grey</w:t>
            </w:r>
            <w:r w:rsidRPr="004C3EDC">
              <w:rPr>
                <w:rFonts w:asciiTheme="minorHAnsi" w:hAnsiTheme="minorHAnsi"/>
              </w:rPr>
              <w:t xml:space="preserve"> clay material, fair intergranular porosity, no shows; </w:t>
            </w:r>
            <w:r w:rsidRPr="00B060BE">
              <w:rPr>
                <w:rFonts w:asciiTheme="minorHAnsi" w:hAnsiTheme="minorHAnsi"/>
                <w:u w:val="single"/>
              </w:rPr>
              <w:t>Shale</w:t>
            </w:r>
            <w:r w:rsidRPr="004C3EDC">
              <w:rPr>
                <w:rFonts w:asciiTheme="minorHAnsi" w:hAnsiTheme="minorHAnsi"/>
              </w:rPr>
              <w:t xml:space="preserve">(50%): light to medium </w:t>
            </w:r>
            <w:r>
              <w:rPr>
                <w:rFonts w:asciiTheme="minorHAnsi" w:hAnsiTheme="minorHAnsi"/>
              </w:rPr>
              <w:t>grey</w:t>
            </w:r>
            <w:r w:rsidRPr="004C3EDC">
              <w:rPr>
                <w:rFonts w:asciiTheme="minorHAnsi" w:hAnsiTheme="minorHAnsi"/>
              </w:rPr>
              <w:t xml:space="preserve">, occasional dark </w:t>
            </w:r>
            <w:r>
              <w:rPr>
                <w:rFonts w:asciiTheme="minorHAnsi" w:hAnsiTheme="minorHAnsi"/>
              </w:rPr>
              <w:t>grey</w:t>
            </w:r>
            <w:r w:rsidRPr="004C3EDC">
              <w:rPr>
                <w:rFonts w:asciiTheme="minorHAnsi" w:hAnsiTheme="minorHAnsi"/>
              </w:rPr>
              <w:t xml:space="preserve">, </w:t>
            </w:r>
            <w:r w:rsidR="00D23D27">
              <w:rPr>
                <w:rFonts w:asciiTheme="minorHAnsi" w:hAnsiTheme="minorHAnsi"/>
              </w:rPr>
              <w:t>sub-fissile</w:t>
            </w:r>
            <w:r w:rsidRPr="004C3EDC">
              <w:rPr>
                <w:rFonts w:asciiTheme="minorHAnsi" w:hAnsiTheme="minorHAnsi"/>
              </w:rPr>
              <w:t xml:space="preserve">, silty, trace </w:t>
            </w:r>
            <w:r w:rsidR="00D23D27">
              <w:rPr>
                <w:rFonts w:asciiTheme="minorHAnsi" w:hAnsiTheme="minorHAnsi"/>
              </w:rPr>
              <w:t>disseminated</w:t>
            </w:r>
            <w:r w:rsidRPr="004C3EDC">
              <w:rPr>
                <w:rFonts w:asciiTheme="minorHAnsi" w:hAnsiTheme="minorHAnsi"/>
              </w:rPr>
              <w:t xml:space="preserve"> pyrite, calcareous.</w:t>
            </w:r>
          </w:p>
        </w:tc>
      </w:tr>
      <w:tr w:rsidR="00163AFB" w:rsidRPr="004C3EDC" w14:paraId="577CF898" w14:textId="77777777" w:rsidTr="00E67A59">
        <w:tc>
          <w:tcPr>
            <w:tcW w:w="1560" w:type="dxa"/>
          </w:tcPr>
          <w:p w14:paraId="38B3BAE0" w14:textId="77777777" w:rsidR="00163AFB" w:rsidRPr="004C3EDC" w:rsidRDefault="00163AFB" w:rsidP="00163AFB">
            <w:pPr>
              <w:jc w:val="center"/>
              <w:rPr>
                <w:rFonts w:asciiTheme="minorHAnsi" w:hAnsiTheme="minorHAnsi"/>
              </w:rPr>
            </w:pPr>
          </w:p>
        </w:tc>
        <w:tc>
          <w:tcPr>
            <w:tcW w:w="7790" w:type="dxa"/>
          </w:tcPr>
          <w:p w14:paraId="6214EAB4" w14:textId="77777777" w:rsidR="00163AFB" w:rsidRPr="004C3EDC" w:rsidRDefault="00163AFB" w:rsidP="00163AFB">
            <w:pPr>
              <w:ind w:left="284" w:hanging="284"/>
              <w:jc w:val="both"/>
              <w:rPr>
                <w:rFonts w:asciiTheme="minorHAnsi" w:hAnsiTheme="minorHAnsi"/>
              </w:rPr>
            </w:pPr>
          </w:p>
        </w:tc>
      </w:tr>
      <w:tr w:rsidR="00163AFB" w:rsidRPr="004C3EDC" w14:paraId="2A885D89" w14:textId="77777777" w:rsidTr="00E67A59">
        <w:tc>
          <w:tcPr>
            <w:tcW w:w="1560" w:type="dxa"/>
          </w:tcPr>
          <w:p w14:paraId="7059CD10" w14:textId="77777777" w:rsidR="00163AFB" w:rsidRPr="004C3EDC" w:rsidRDefault="00163AFB" w:rsidP="00163AFB">
            <w:pPr>
              <w:jc w:val="center"/>
              <w:rPr>
                <w:rFonts w:asciiTheme="minorHAnsi" w:hAnsiTheme="minorHAnsi"/>
              </w:rPr>
            </w:pPr>
            <w:r w:rsidRPr="004C3EDC">
              <w:rPr>
                <w:rFonts w:asciiTheme="minorHAnsi" w:hAnsiTheme="minorHAnsi"/>
              </w:rPr>
              <w:t>1305 - 1315</w:t>
            </w:r>
          </w:p>
        </w:tc>
        <w:tc>
          <w:tcPr>
            <w:tcW w:w="7790" w:type="dxa"/>
          </w:tcPr>
          <w:p w14:paraId="401CC397" w14:textId="14E2151D" w:rsidR="00163AFB" w:rsidRPr="004C3EDC" w:rsidRDefault="00163AFB" w:rsidP="00163AFB">
            <w:pPr>
              <w:ind w:left="284" w:hanging="284"/>
              <w:jc w:val="both"/>
              <w:rPr>
                <w:rFonts w:asciiTheme="minorHAnsi" w:hAnsiTheme="minorHAnsi"/>
              </w:rPr>
            </w:pPr>
            <w:r w:rsidRPr="00B060BE">
              <w:rPr>
                <w:rFonts w:asciiTheme="minorHAnsi" w:hAnsiTheme="minorHAnsi"/>
                <w:u w:val="single"/>
              </w:rPr>
              <w:t>Sandstone</w:t>
            </w:r>
            <w:r w:rsidRPr="004C3EDC">
              <w:rPr>
                <w:rFonts w:asciiTheme="minorHAnsi" w:hAnsiTheme="minorHAnsi"/>
              </w:rPr>
              <w:t xml:space="preserve">(50%):  clear and translucent quartz, upper fine to lower medium grained, </w:t>
            </w:r>
            <w:r w:rsidR="00D23D27">
              <w:rPr>
                <w:rFonts w:asciiTheme="minorHAnsi" w:hAnsiTheme="minorHAnsi"/>
              </w:rPr>
              <w:t>sub-angular</w:t>
            </w:r>
            <w:r w:rsidRPr="004C3EDC">
              <w:rPr>
                <w:rFonts w:asciiTheme="minorHAnsi" w:hAnsiTheme="minorHAnsi"/>
              </w:rPr>
              <w:t xml:space="preserve"> to </w:t>
            </w:r>
            <w:r w:rsidR="00D23D27">
              <w:rPr>
                <w:rFonts w:asciiTheme="minorHAnsi" w:hAnsiTheme="minorHAnsi"/>
              </w:rPr>
              <w:t>sub-rounded</w:t>
            </w:r>
            <w:r w:rsidRPr="004C3EDC">
              <w:rPr>
                <w:rFonts w:asciiTheme="minorHAnsi" w:hAnsiTheme="minorHAnsi"/>
              </w:rPr>
              <w:t>, moderately sorted, occasional unconsolidated, occasional silty</w:t>
            </w:r>
            <w:r w:rsidR="00F601B4">
              <w:rPr>
                <w:rFonts w:asciiTheme="minorHAnsi" w:hAnsiTheme="minorHAnsi"/>
              </w:rPr>
              <w:t>,</w:t>
            </w:r>
            <w:r w:rsidRPr="004C3EDC">
              <w:rPr>
                <w:rFonts w:asciiTheme="minorHAnsi" w:hAnsiTheme="minorHAnsi"/>
              </w:rPr>
              <w:t xml:space="preserve"> moderately </w:t>
            </w:r>
            <w:r w:rsidR="00D23D27">
              <w:rPr>
                <w:rFonts w:asciiTheme="minorHAnsi" w:hAnsiTheme="minorHAnsi"/>
              </w:rPr>
              <w:t>well cemented</w:t>
            </w:r>
            <w:r w:rsidRPr="004C3EDC">
              <w:rPr>
                <w:rFonts w:asciiTheme="minorHAnsi" w:hAnsiTheme="minorHAnsi"/>
              </w:rPr>
              <w:t xml:space="preserve"> with slightly calcareous to siliceous cement, slightly argillaceous, trace light </w:t>
            </w:r>
            <w:r>
              <w:rPr>
                <w:rFonts w:asciiTheme="minorHAnsi" w:hAnsiTheme="minorHAnsi"/>
              </w:rPr>
              <w:t>grey</w:t>
            </w:r>
            <w:r w:rsidRPr="004C3EDC">
              <w:rPr>
                <w:rFonts w:asciiTheme="minorHAnsi" w:hAnsiTheme="minorHAnsi"/>
              </w:rPr>
              <w:t xml:space="preserve"> clay material, fair intergranular porosity, no shows; </w:t>
            </w:r>
            <w:r w:rsidRPr="00B060BE">
              <w:rPr>
                <w:rFonts w:asciiTheme="minorHAnsi" w:hAnsiTheme="minorHAnsi"/>
                <w:u w:val="single"/>
              </w:rPr>
              <w:t>Shale</w:t>
            </w:r>
            <w:r w:rsidRPr="004C3EDC">
              <w:rPr>
                <w:rFonts w:asciiTheme="minorHAnsi" w:hAnsiTheme="minorHAnsi"/>
              </w:rPr>
              <w:t xml:space="preserve">(50%): light to medium </w:t>
            </w:r>
            <w:r>
              <w:rPr>
                <w:rFonts w:asciiTheme="minorHAnsi" w:hAnsiTheme="minorHAnsi"/>
              </w:rPr>
              <w:t>grey</w:t>
            </w:r>
            <w:r w:rsidRPr="004C3EDC">
              <w:rPr>
                <w:rFonts w:asciiTheme="minorHAnsi" w:hAnsiTheme="minorHAnsi"/>
              </w:rPr>
              <w:t xml:space="preserve">, occasional dark </w:t>
            </w:r>
            <w:r>
              <w:rPr>
                <w:rFonts w:asciiTheme="minorHAnsi" w:hAnsiTheme="minorHAnsi"/>
              </w:rPr>
              <w:t>grey</w:t>
            </w:r>
            <w:r w:rsidRPr="004C3EDC">
              <w:rPr>
                <w:rFonts w:asciiTheme="minorHAnsi" w:hAnsiTheme="minorHAnsi"/>
              </w:rPr>
              <w:t xml:space="preserve">, </w:t>
            </w:r>
            <w:r w:rsidR="00D23D27">
              <w:rPr>
                <w:rFonts w:asciiTheme="minorHAnsi" w:hAnsiTheme="minorHAnsi"/>
              </w:rPr>
              <w:t>sub-fissile</w:t>
            </w:r>
            <w:r w:rsidRPr="004C3EDC">
              <w:rPr>
                <w:rFonts w:asciiTheme="minorHAnsi" w:hAnsiTheme="minorHAnsi"/>
              </w:rPr>
              <w:t xml:space="preserve">, silty, trace </w:t>
            </w:r>
            <w:r w:rsidR="00D23D27">
              <w:rPr>
                <w:rFonts w:asciiTheme="minorHAnsi" w:hAnsiTheme="minorHAnsi"/>
              </w:rPr>
              <w:t>disseminated</w:t>
            </w:r>
            <w:r w:rsidRPr="004C3EDC">
              <w:rPr>
                <w:rFonts w:asciiTheme="minorHAnsi" w:hAnsiTheme="minorHAnsi"/>
              </w:rPr>
              <w:t xml:space="preserve"> pyrite, calcareous.</w:t>
            </w:r>
          </w:p>
        </w:tc>
      </w:tr>
      <w:tr w:rsidR="00163AFB" w:rsidRPr="004C3EDC" w14:paraId="50C9368C" w14:textId="77777777" w:rsidTr="00E67A59">
        <w:tc>
          <w:tcPr>
            <w:tcW w:w="1560" w:type="dxa"/>
          </w:tcPr>
          <w:p w14:paraId="3F310408" w14:textId="77777777" w:rsidR="00163AFB" w:rsidRPr="004C3EDC" w:rsidRDefault="00163AFB" w:rsidP="00163AFB">
            <w:pPr>
              <w:jc w:val="center"/>
              <w:rPr>
                <w:rFonts w:asciiTheme="minorHAnsi" w:hAnsiTheme="minorHAnsi"/>
              </w:rPr>
            </w:pPr>
          </w:p>
        </w:tc>
        <w:tc>
          <w:tcPr>
            <w:tcW w:w="7790" w:type="dxa"/>
          </w:tcPr>
          <w:p w14:paraId="5674901B" w14:textId="77777777" w:rsidR="00163AFB" w:rsidRPr="004C3EDC" w:rsidRDefault="00163AFB" w:rsidP="00163AFB">
            <w:pPr>
              <w:ind w:left="284" w:hanging="284"/>
              <w:jc w:val="both"/>
              <w:rPr>
                <w:rFonts w:asciiTheme="minorHAnsi" w:hAnsiTheme="minorHAnsi"/>
              </w:rPr>
            </w:pPr>
          </w:p>
        </w:tc>
      </w:tr>
      <w:tr w:rsidR="00163AFB" w:rsidRPr="004C3EDC" w14:paraId="436ABA47" w14:textId="77777777" w:rsidTr="00E67A59">
        <w:tc>
          <w:tcPr>
            <w:tcW w:w="1560" w:type="dxa"/>
          </w:tcPr>
          <w:p w14:paraId="523E716D" w14:textId="4A22BD32" w:rsidR="00163AFB" w:rsidRPr="004C3EDC" w:rsidRDefault="00163AFB" w:rsidP="00163AFB">
            <w:pPr>
              <w:jc w:val="center"/>
              <w:rPr>
                <w:rFonts w:asciiTheme="minorHAnsi" w:hAnsiTheme="minorHAnsi"/>
              </w:rPr>
            </w:pPr>
            <w:r w:rsidRPr="004C3EDC">
              <w:rPr>
                <w:rFonts w:asciiTheme="minorHAnsi" w:hAnsiTheme="minorHAnsi"/>
              </w:rPr>
              <w:t>1322.1</w:t>
            </w:r>
          </w:p>
        </w:tc>
        <w:tc>
          <w:tcPr>
            <w:tcW w:w="7790" w:type="dxa"/>
          </w:tcPr>
          <w:p w14:paraId="409230E6" w14:textId="31C10BB8" w:rsidR="00163AFB" w:rsidRPr="004C3EDC" w:rsidRDefault="00163AFB" w:rsidP="00163AFB">
            <w:pPr>
              <w:ind w:left="284" w:hanging="284"/>
              <w:jc w:val="center"/>
              <w:rPr>
                <w:rFonts w:asciiTheme="minorHAnsi" w:hAnsiTheme="minorHAnsi"/>
              </w:rPr>
            </w:pPr>
            <w:r w:rsidRPr="004C3EDC">
              <w:rPr>
                <w:rFonts w:asciiTheme="minorHAnsi" w:hAnsiTheme="minorHAnsi"/>
                <w:b/>
                <w:bCs/>
                <w:u w:val="single"/>
              </w:rPr>
              <w:t>Joli Fou</w:t>
            </w:r>
            <w:r w:rsidRPr="004C3EDC">
              <w:rPr>
                <w:rFonts w:asciiTheme="minorHAnsi" w:hAnsiTheme="minorHAnsi"/>
              </w:rPr>
              <w:t xml:space="preserve">: 1281.5 m TVD, -534.0 m </w:t>
            </w:r>
            <w:r>
              <w:rPr>
                <w:rFonts w:asciiTheme="minorHAnsi" w:hAnsiTheme="minorHAnsi"/>
              </w:rPr>
              <w:t>SS</w:t>
            </w:r>
          </w:p>
        </w:tc>
      </w:tr>
      <w:tr w:rsidR="00163AFB" w:rsidRPr="004C3EDC" w14:paraId="6179641D" w14:textId="77777777" w:rsidTr="00E67A59">
        <w:tc>
          <w:tcPr>
            <w:tcW w:w="1560" w:type="dxa"/>
          </w:tcPr>
          <w:p w14:paraId="4C7916E7" w14:textId="77777777" w:rsidR="00163AFB" w:rsidRPr="004C3EDC" w:rsidRDefault="00163AFB" w:rsidP="00163AFB">
            <w:pPr>
              <w:jc w:val="center"/>
              <w:rPr>
                <w:rFonts w:asciiTheme="minorHAnsi" w:hAnsiTheme="minorHAnsi"/>
              </w:rPr>
            </w:pPr>
          </w:p>
        </w:tc>
        <w:tc>
          <w:tcPr>
            <w:tcW w:w="7790" w:type="dxa"/>
          </w:tcPr>
          <w:p w14:paraId="5C70765B" w14:textId="77777777" w:rsidR="00163AFB" w:rsidRPr="004C3EDC" w:rsidRDefault="00163AFB" w:rsidP="00163AFB">
            <w:pPr>
              <w:ind w:left="284" w:hanging="284"/>
              <w:jc w:val="both"/>
              <w:rPr>
                <w:rFonts w:asciiTheme="minorHAnsi" w:hAnsiTheme="minorHAnsi"/>
              </w:rPr>
            </w:pPr>
          </w:p>
        </w:tc>
      </w:tr>
      <w:tr w:rsidR="00163AFB" w:rsidRPr="004C3EDC" w14:paraId="55CC3B08" w14:textId="77777777" w:rsidTr="00E67A59">
        <w:tc>
          <w:tcPr>
            <w:tcW w:w="1560" w:type="dxa"/>
          </w:tcPr>
          <w:p w14:paraId="09028B53" w14:textId="77777777" w:rsidR="00163AFB" w:rsidRPr="004C3EDC" w:rsidRDefault="00163AFB" w:rsidP="00163AFB">
            <w:pPr>
              <w:jc w:val="center"/>
              <w:rPr>
                <w:rFonts w:asciiTheme="minorHAnsi" w:hAnsiTheme="minorHAnsi"/>
              </w:rPr>
            </w:pPr>
            <w:r w:rsidRPr="004C3EDC">
              <w:rPr>
                <w:rFonts w:asciiTheme="minorHAnsi" w:hAnsiTheme="minorHAnsi"/>
              </w:rPr>
              <w:t>1315 - 1325</w:t>
            </w:r>
          </w:p>
        </w:tc>
        <w:tc>
          <w:tcPr>
            <w:tcW w:w="7790" w:type="dxa"/>
          </w:tcPr>
          <w:p w14:paraId="41A79A03" w14:textId="08FF01E9" w:rsidR="00163AFB" w:rsidRPr="004C3EDC" w:rsidRDefault="00163AFB" w:rsidP="00163AFB">
            <w:pPr>
              <w:ind w:left="284" w:hanging="284"/>
              <w:jc w:val="both"/>
              <w:rPr>
                <w:rFonts w:asciiTheme="minorHAnsi" w:hAnsiTheme="minorHAnsi"/>
              </w:rPr>
            </w:pPr>
            <w:r w:rsidRPr="00C15205">
              <w:rPr>
                <w:rFonts w:asciiTheme="minorHAnsi" w:hAnsiTheme="minorHAnsi"/>
                <w:u w:val="single"/>
              </w:rPr>
              <w:t>Shale</w:t>
            </w:r>
            <w:r w:rsidRPr="004C3EDC">
              <w:rPr>
                <w:rFonts w:asciiTheme="minorHAnsi" w:hAnsiTheme="minorHAnsi"/>
              </w:rPr>
              <w:t xml:space="preserve">(60%): light to medium </w:t>
            </w:r>
            <w:r>
              <w:rPr>
                <w:rFonts w:asciiTheme="minorHAnsi" w:hAnsiTheme="minorHAnsi"/>
              </w:rPr>
              <w:t>grey</w:t>
            </w:r>
            <w:r w:rsidRPr="004C3EDC">
              <w:rPr>
                <w:rFonts w:asciiTheme="minorHAnsi" w:hAnsiTheme="minorHAnsi"/>
              </w:rPr>
              <w:t xml:space="preserve">, occasional dark </w:t>
            </w:r>
            <w:r>
              <w:rPr>
                <w:rFonts w:asciiTheme="minorHAnsi" w:hAnsiTheme="minorHAnsi"/>
              </w:rPr>
              <w:t>grey</w:t>
            </w:r>
            <w:r w:rsidRPr="004C3EDC">
              <w:rPr>
                <w:rFonts w:asciiTheme="minorHAnsi" w:hAnsiTheme="minorHAnsi"/>
              </w:rPr>
              <w:t xml:space="preserve">, </w:t>
            </w:r>
            <w:r w:rsidR="00D23D27">
              <w:rPr>
                <w:rFonts w:asciiTheme="minorHAnsi" w:hAnsiTheme="minorHAnsi"/>
              </w:rPr>
              <w:t>sub-fissile</w:t>
            </w:r>
            <w:r w:rsidRPr="004C3EDC">
              <w:rPr>
                <w:rFonts w:asciiTheme="minorHAnsi" w:hAnsiTheme="minorHAnsi"/>
              </w:rPr>
              <w:t xml:space="preserve">, silty, trace </w:t>
            </w:r>
            <w:r w:rsidR="00D23D27">
              <w:rPr>
                <w:rFonts w:asciiTheme="minorHAnsi" w:hAnsiTheme="minorHAnsi"/>
              </w:rPr>
              <w:t>disseminated</w:t>
            </w:r>
            <w:r w:rsidRPr="004C3EDC">
              <w:rPr>
                <w:rFonts w:asciiTheme="minorHAnsi" w:hAnsiTheme="minorHAnsi"/>
              </w:rPr>
              <w:t xml:space="preserve"> pyrite, calcareous; </w:t>
            </w:r>
            <w:r w:rsidRPr="00C15205">
              <w:rPr>
                <w:rFonts w:asciiTheme="minorHAnsi" w:hAnsiTheme="minorHAnsi"/>
                <w:u w:val="single"/>
              </w:rPr>
              <w:t>Sandstone</w:t>
            </w:r>
            <w:r w:rsidRPr="004C3EDC">
              <w:rPr>
                <w:rFonts w:asciiTheme="minorHAnsi" w:hAnsiTheme="minorHAnsi"/>
              </w:rPr>
              <w:t xml:space="preserve">(40%):  clear and translucent quartz, upper fine to lower medium grained, </w:t>
            </w:r>
            <w:r w:rsidR="00D23D27">
              <w:rPr>
                <w:rFonts w:asciiTheme="minorHAnsi" w:hAnsiTheme="minorHAnsi"/>
              </w:rPr>
              <w:t>sub-angular</w:t>
            </w:r>
            <w:r w:rsidRPr="004C3EDC">
              <w:rPr>
                <w:rFonts w:asciiTheme="minorHAnsi" w:hAnsiTheme="minorHAnsi"/>
              </w:rPr>
              <w:t xml:space="preserve"> to </w:t>
            </w:r>
            <w:r w:rsidR="00D23D27">
              <w:rPr>
                <w:rFonts w:asciiTheme="minorHAnsi" w:hAnsiTheme="minorHAnsi"/>
              </w:rPr>
              <w:t>sub-rounded</w:t>
            </w:r>
            <w:r w:rsidRPr="004C3EDC">
              <w:rPr>
                <w:rFonts w:asciiTheme="minorHAnsi" w:hAnsiTheme="minorHAnsi"/>
              </w:rPr>
              <w:t xml:space="preserve">, moderately sorted,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slightly argillaceous, trace light </w:t>
            </w:r>
            <w:r>
              <w:rPr>
                <w:rFonts w:asciiTheme="minorHAnsi" w:hAnsiTheme="minorHAnsi"/>
              </w:rPr>
              <w:t>grey</w:t>
            </w:r>
            <w:r w:rsidRPr="004C3EDC">
              <w:rPr>
                <w:rFonts w:asciiTheme="minorHAnsi" w:hAnsiTheme="minorHAnsi"/>
              </w:rPr>
              <w:t xml:space="preserve"> clay material, fair intergranular porosity, no shows.</w:t>
            </w:r>
          </w:p>
        </w:tc>
      </w:tr>
      <w:tr w:rsidR="00163AFB" w:rsidRPr="004C3EDC" w14:paraId="7AEBAD88" w14:textId="77777777" w:rsidTr="00E67A59">
        <w:tc>
          <w:tcPr>
            <w:tcW w:w="1560" w:type="dxa"/>
          </w:tcPr>
          <w:p w14:paraId="2F3412D2" w14:textId="77777777" w:rsidR="00163AFB" w:rsidRPr="004C3EDC" w:rsidRDefault="00163AFB" w:rsidP="00163AFB">
            <w:pPr>
              <w:jc w:val="center"/>
              <w:rPr>
                <w:rFonts w:asciiTheme="minorHAnsi" w:hAnsiTheme="minorHAnsi"/>
              </w:rPr>
            </w:pPr>
          </w:p>
        </w:tc>
        <w:tc>
          <w:tcPr>
            <w:tcW w:w="7790" w:type="dxa"/>
          </w:tcPr>
          <w:p w14:paraId="7BC2CAD1" w14:textId="77777777" w:rsidR="00163AFB" w:rsidRPr="004C3EDC" w:rsidRDefault="00163AFB" w:rsidP="00163AFB">
            <w:pPr>
              <w:ind w:left="284" w:hanging="284"/>
              <w:jc w:val="both"/>
              <w:rPr>
                <w:rFonts w:asciiTheme="minorHAnsi" w:hAnsiTheme="minorHAnsi"/>
              </w:rPr>
            </w:pPr>
          </w:p>
        </w:tc>
      </w:tr>
      <w:tr w:rsidR="00163AFB" w:rsidRPr="004C3EDC" w14:paraId="30C2402A" w14:textId="77777777" w:rsidTr="00E67A59">
        <w:tc>
          <w:tcPr>
            <w:tcW w:w="1560" w:type="dxa"/>
          </w:tcPr>
          <w:p w14:paraId="3E6D331E" w14:textId="77777777" w:rsidR="00163AFB" w:rsidRPr="004C3EDC" w:rsidRDefault="00163AFB" w:rsidP="00163AFB">
            <w:pPr>
              <w:jc w:val="center"/>
              <w:rPr>
                <w:rFonts w:asciiTheme="minorHAnsi" w:hAnsiTheme="minorHAnsi"/>
              </w:rPr>
            </w:pPr>
            <w:r w:rsidRPr="004C3EDC">
              <w:rPr>
                <w:rFonts w:asciiTheme="minorHAnsi" w:hAnsiTheme="minorHAnsi"/>
              </w:rPr>
              <w:t>1325 - 1335</w:t>
            </w:r>
          </w:p>
        </w:tc>
        <w:tc>
          <w:tcPr>
            <w:tcW w:w="7790" w:type="dxa"/>
          </w:tcPr>
          <w:p w14:paraId="7E4ED159" w14:textId="06292E0D" w:rsidR="00163AFB" w:rsidRPr="004C3EDC" w:rsidRDefault="00163AFB" w:rsidP="00163AFB">
            <w:pPr>
              <w:ind w:left="284" w:hanging="284"/>
              <w:jc w:val="both"/>
              <w:rPr>
                <w:rFonts w:asciiTheme="minorHAnsi" w:hAnsiTheme="minorHAnsi"/>
              </w:rPr>
            </w:pPr>
            <w:r w:rsidRPr="00C15205">
              <w:rPr>
                <w:rFonts w:asciiTheme="minorHAnsi" w:hAnsiTheme="minorHAnsi"/>
                <w:u w:val="single"/>
              </w:rPr>
              <w:t>Shale</w:t>
            </w:r>
            <w:r w:rsidRPr="004C3EDC">
              <w:rPr>
                <w:rFonts w:asciiTheme="minorHAnsi" w:hAnsiTheme="minorHAnsi"/>
              </w:rPr>
              <w:t xml:space="preserve">(80%): light to medium </w:t>
            </w:r>
            <w:r>
              <w:rPr>
                <w:rFonts w:asciiTheme="minorHAnsi" w:hAnsiTheme="minorHAnsi"/>
              </w:rPr>
              <w:t>grey</w:t>
            </w:r>
            <w:r w:rsidRPr="004C3EDC">
              <w:rPr>
                <w:rFonts w:asciiTheme="minorHAnsi" w:hAnsiTheme="minorHAnsi"/>
              </w:rPr>
              <w:t xml:space="preserve">, occasional dark </w:t>
            </w:r>
            <w:r>
              <w:rPr>
                <w:rFonts w:asciiTheme="minorHAnsi" w:hAnsiTheme="minorHAnsi"/>
              </w:rPr>
              <w:t>grey</w:t>
            </w:r>
            <w:r w:rsidRPr="004C3EDC">
              <w:rPr>
                <w:rFonts w:asciiTheme="minorHAnsi" w:hAnsiTheme="minorHAnsi"/>
              </w:rPr>
              <w:t xml:space="preserve">, </w:t>
            </w:r>
            <w:r w:rsidR="00D23D27">
              <w:rPr>
                <w:rFonts w:asciiTheme="minorHAnsi" w:hAnsiTheme="minorHAnsi"/>
              </w:rPr>
              <w:t>sub-fissile</w:t>
            </w:r>
            <w:r w:rsidRPr="004C3EDC">
              <w:rPr>
                <w:rFonts w:asciiTheme="minorHAnsi" w:hAnsiTheme="minorHAnsi"/>
              </w:rPr>
              <w:t xml:space="preserve">, silty, trace </w:t>
            </w:r>
            <w:r w:rsidR="00D23D27">
              <w:rPr>
                <w:rFonts w:asciiTheme="minorHAnsi" w:hAnsiTheme="minorHAnsi"/>
              </w:rPr>
              <w:t>disseminated</w:t>
            </w:r>
            <w:r w:rsidRPr="004C3EDC">
              <w:rPr>
                <w:rFonts w:asciiTheme="minorHAnsi" w:hAnsiTheme="minorHAnsi"/>
              </w:rPr>
              <w:t xml:space="preserve"> pyrite, calcareous; </w:t>
            </w:r>
            <w:r w:rsidRPr="00C15205">
              <w:rPr>
                <w:rFonts w:asciiTheme="minorHAnsi" w:hAnsiTheme="minorHAnsi"/>
                <w:u w:val="single"/>
              </w:rPr>
              <w:t>Siltstone</w:t>
            </w:r>
            <w:r w:rsidRPr="004C3EDC">
              <w:rPr>
                <w:rFonts w:asciiTheme="minorHAnsi" w:hAnsiTheme="minorHAnsi"/>
              </w:rPr>
              <w:t>(20%):</w:t>
            </w:r>
            <w:r w:rsidR="000F39D5">
              <w:rPr>
                <w:rFonts w:asciiTheme="minorHAnsi" w:hAnsiTheme="minorHAnsi"/>
              </w:rPr>
              <w:t xml:space="preserve"> </w:t>
            </w:r>
            <w:r w:rsidRPr="004C3EDC">
              <w:rPr>
                <w:rFonts w:asciiTheme="minorHAnsi" w:hAnsiTheme="minorHAnsi"/>
              </w:rPr>
              <w:t xml:space="preserve">medium to dark </w:t>
            </w:r>
            <w:r>
              <w:rPr>
                <w:rFonts w:asciiTheme="minorHAnsi" w:hAnsiTheme="minorHAnsi"/>
              </w:rPr>
              <w:t>grey</w:t>
            </w:r>
            <w:r w:rsidRPr="004C3EDC">
              <w:rPr>
                <w:rFonts w:asciiTheme="minorHAnsi" w:hAnsiTheme="minorHAnsi"/>
              </w:rPr>
              <w:t xml:space="preserve">, </w:t>
            </w:r>
            <w:r w:rsidR="00F601B4">
              <w:rPr>
                <w:rFonts w:asciiTheme="minorHAnsi" w:hAnsiTheme="minorHAnsi"/>
              </w:rPr>
              <w:t>common</w:t>
            </w:r>
            <w:r w:rsidRPr="004C3EDC">
              <w:rPr>
                <w:rFonts w:asciiTheme="minorHAnsi" w:hAnsiTheme="minorHAnsi"/>
              </w:rPr>
              <w:t xml:space="preserve"> argillaceous laminations, well consolidated trace kaolinite</w:t>
            </w:r>
            <w:r w:rsidR="00F601B4">
              <w:rPr>
                <w:rFonts w:asciiTheme="minorHAnsi" w:hAnsiTheme="minorHAnsi"/>
              </w:rPr>
              <w:t>,</w:t>
            </w:r>
            <w:r w:rsidRPr="004C3EDC">
              <w:rPr>
                <w:rFonts w:asciiTheme="minorHAnsi" w:hAnsiTheme="minorHAnsi"/>
              </w:rPr>
              <w:t xml:space="preserve">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trace light </w:t>
            </w:r>
            <w:r>
              <w:rPr>
                <w:rFonts w:asciiTheme="minorHAnsi" w:hAnsiTheme="minorHAnsi"/>
              </w:rPr>
              <w:t>grey</w:t>
            </w:r>
            <w:r w:rsidRPr="004C3EDC">
              <w:rPr>
                <w:rFonts w:asciiTheme="minorHAnsi" w:hAnsiTheme="minorHAnsi"/>
              </w:rPr>
              <w:t xml:space="preserve"> clay material, fair intergranular porosity, no shows.</w:t>
            </w:r>
          </w:p>
        </w:tc>
      </w:tr>
      <w:tr w:rsidR="00163AFB" w:rsidRPr="004C3EDC" w14:paraId="1E86A226" w14:textId="77777777" w:rsidTr="00E67A59">
        <w:tc>
          <w:tcPr>
            <w:tcW w:w="1560" w:type="dxa"/>
          </w:tcPr>
          <w:p w14:paraId="1556297F" w14:textId="77777777" w:rsidR="00163AFB" w:rsidRPr="004C3EDC" w:rsidRDefault="00163AFB" w:rsidP="00163AFB">
            <w:pPr>
              <w:jc w:val="center"/>
              <w:rPr>
                <w:rFonts w:asciiTheme="minorHAnsi" w:hAnsiTheme="minorHAnsi"/>
              </w:rPr>
            </w:pPr>
          </w:p>
        </w:tc>
        <w:tc>
          <w:tcPr>
            <w:tcW w:w="7790" w:type="dxa"/>
          </w:tcPr>
          <w:p w14:paraId="25829B25" w14:textId="77777777" w:rsidR="00163AFB" w:rsidRPr="004C3EDC" w:rsidRDefault="00163AFB" w:rsidP="00163AFB">
            <w:pPr>
              <w:ind w:left="284" w:hanging="284"/>
              <w:jc w:val="both"/>
              <w:rPr>
                <w:rFonts w:asciiTheme="minorHAnsi" w:hAnsiTheme="minorHAnsi"/>
              </w:rPr>
            </w:pPr>
          </w:p>
        </w:tc>
      </w:tr>
      <w:tr w:rsidR="00163AFB" w:rsidRPr="004C3EDC" w14:paraId="04DB2FF1" w14:textId="77777777" w:rsidTr="00E67A59">
        <w:tc>
          <w:tcPr>
            <w:tcW w:w="1560" w:type="dxa"/>
          </w:tcPr>
          <w:p w14:paraId="2E075F20" w14:textId="23538140" w:rsidR="00163AFB" w:rsidRPr="004C3EDC" w:rsidRDefault="00163AFB" w:rsidP="00163AFB">
            <w:pPr>
              <w:jc w:val="center"/>
              <w:rPr>
                <w:rFonts w:asciiTheme="minorHAnsi" w:hAnsiTheme="minorHAnsi"/>
              </w:rPr>
            </w:pPr>
            <w:r w:rsidRPr="004C3EDC">
              <w:rPr>
                <w:rFonts w:asciiTheme="minorHAnsi" w:hAnsiTheme="minorHAnsi"/>
              </w:rPr>
              <w:t>1339.9</w:t>
            </w:r>
          </w:p>
        </w:tc>
        <w:tc>
          <w:tcPr>
            <w:tcW w:w="7790" w:type="dxa"/>
          </w:tcPr>
          <w:p w14:paraId="6BD927DD" w14:textId="74D86EC7" w:rsidR="00163AFB" w:rsidRPr="004C3EDC" w:rsidRDefault="00163AFB" w:rsidP="00163AFB">
            <w:pPr>
              <w:ind w:left="284" w:hanging="284"/>
              <w:jc w:val="center"/>
              <w:rPr>
                <w:rFonts w:asciiTheme="minorHAnsi" w:hAnsiTheme="minorHAnsi"/>
              </w:rPr>
            </w:pPr>
            <w:r w:rsidRPr="00795DB9">
              <w:rPr>
                <w:rFonts w:asciiTheme="minorHAnsi" w:hAnsiTheme="minorHAnsi"/>
                <w:b/>
                <w:bCs/>
                <w:u w:val="single"/>
              </w:rPr>
              <w:t>Mannville</w:t>
            </w:r>
            <w:r w:rsidRPr="004C3EDC">
              <w:rPr>
                <w:rFonts w:asciiTheme="minorHAnsi" w:hAnsiTheme="minorHAnsi"/>
              </w:rPr>
              <w:t xml:space="preserve">: 1292.0 m TVD, -544.5 m </w:t>
            </w:r>
            <w:r>
              <w:rPr>
                <w:rFonts w:asciiTheme="minorHAnsi" w:hAnsiTheme="minorHAnsi"/>
              </w:rPr>
              <w:t>SS</w:t>
            </w:r>
          </w:p>
        </w:tc>
      </w:tr>
      <w:tr w:rsidR="00163AFB" w:rsidRPr="004C3EDC" w14:paraId="6CC94FEE" w14:textId="77777777" w:rsidTr="00E67A59">
        <w:tc>
          <w:tcPr>
            <w:tcW w:w="1560" w:type="dxa"/>
          </w:tcPr>
          <w:p w14:paraId="2724566A" w14:textId="77777777" w:rsidR="00163AFB" w:rsidRPr="004C3EDC" w:rsidRDefault="00163AFB" w:rsidP="00163AFB">
            <w:pPr>
              <w:jc w:val="center"/>
              <w:rPr>
                <w:rFonts w:asciiTheme="minorHAnsi" w:hAnsiTheme="minorHAnsi"/>
              </w:rPr>
            </w:pPr>
          </w:p>
        </w:tc>
        <w:tc>
          <w:tcPr>
            <w:tcW w:w="7790" w:type="dxa"/>
          </w:tcPr>
          <w:p w14:paraId="3813DB1A" w14:textId="77777777" w:rsidR="00163AFB" w:rsidRPr="004C3EDC" w:rsidRDefault="00163AFB" w:rsidP="00163AFB">
            <w:pPr>
              <w:ind w:left="284" w:hanging="284"/>
              <w:jc w:val="both"/>
              <w:rPr>
                <w:rFonts w:asciiTheme="minorHAnsi" w:hAnsiTheme="minorHAnsi"/>
              </w:rPr>
            </w:pPr>
          </w:p>
        </w:tc>
      </w:tr>
      <w:tr w:rsidR="00163AFB" w:rsidRPr="004C3EDC" w14:paraId="75FEAF7C" w14:textId="77777777" w:rsidTr="00E67A59">
        <w:tc>
          <w:tcPr>
            <w:tcW w:w="1560" w:type="dxa"/>
          </w:tcPr>
          <w:p w14:paraId="020C555A" w14:textId="77777777" w:rsidR="00163AFB" w:rsidRPr="004C3EDC" w:rsidRDefault="00163AFB" w:rsidP="00163AFB">
            <w:pPr>
              <w:jc w:val="center"/>
              <w:rPr>
                <w:rFonts w:asciiTheme="minorHAnsi" w:hAnsiTheme="minorHAnsi"/>
              </w:rPr>
            </w:pPr>
            <w:r w:rsidRPr="004C3EDC">
              <w:rPr>
                <w:rFonts w:asciiTheme="minorHAnsi" w:hAnsiTheme="minorHAnsi"/>
              </w:rPr>
              <w:t>1335 - 1345</w:t>
            </w:r>
          </w:p>
        </w:tc>
        <w:tc>
          <w:tcPr>
            <w:tcW w:w="7790" w:type="dxa"/>
          </w:tcPr>
          <w:p w14:paraId="2E3302C9" w14:textId="3A6B52A0" w:rsidR="00163AFB" w:rsidRPr="004C3EDC" w:rsidRDefault="00163AFB" w:rsidP="00163AFB">
            <w:pPr>
              <w:ind w:left="284" w:hanging="284"/>
              <w:jc w:val="both"/>
              <w:rPr>
                <w:rFonts w:asciiTheme="minorHAnsi" w:hAnsiTheme="minorHAnsi"/>
              </w:rPr>
            </w:pPr>
            <w:r w:rsidRPr="00C15205">
              <w:rPr>
                <w:rFonts w:asciiTheme="minorHAnsi" w:hAnsiTheme="minorHAnsi"/>
                <w:u w:val="single"/>
              </w:rPr>
              <w:t>Shale</w:t>
            </w:r>
            <w:r w:rsidRPr="004C3EDC">
              <w:rPr>
                <w:rFonts w:asciiTheme="minorHAnsi" w:hAnsiTheme="minorHAnsi"/>
              </w:rPr>
              <w:t xml:space="preserve">(80%): light to medium </w:t>
            </w:r>
            <w:r>
              <w:rPr>
                <w:rFonts w:asciiTheme="minorHAnsi" w:hAnsiTheme="minorHAnsi"/>
              </w:rPr>
              <w:t>grey</w:t>
            </w:r>
            <w:r w:rsidRPr="004C3EDC">
              <w:rPr>
                <w:rFonts w:asciiTheme="minorHAnsi" w:hAnsiTheme="minorHAnsi"/>
              </w:rPr>
              <w:t xml:space="preserve">, occasional dark </w:t>
            </w:r>
            <w:r>
              <w:rPr>
                <w:rFonts w:asciiTheme="minorHAnsi" w:hAnsiTheme="minorHAnsi"/>
              </w:rPr>
              <w:t>grey</w:t>
            </w:r>
            <w:r w:rsidRPr="004C3EDC">
              <w:rPr>
                <w:rFonts w:asciiTheme="minorHAnsi" w:hAnsiTheme="minorHAnsi"/>
              </w:rPr>
              <w:t xml:space="preserve">, </w:t>
            </w:r>
            <w:r w:rsidR="00D23D27">
              <w:rPr>
                <w:rFonts w:asciiTheme="minorHAnsi" w:hAnsiTheme="minorHAnsi"/>
              </w:rPr>
              <w:t>sub-fissile</w:t>
            </w:r>
            <w:r w:rsidRPr="004C3EDC">
              <w:rPr>
                <w:rFonts w:asciiTheme="minorHAnsi" w:hAnsiTheme="minorHAnsi"/>
              </w:rPr>
              <w:t xml:space="preserve">, silty, trace </w:t>
            </w:r>
            <w:r w:rsidR="00D23D27">
              <w:rPr>
                <w:rFonts w:asciiTheme="minorHAnsi" w:hAnsiTheme="minorHAnsi"/>
              </w:rPr>
              <w:t>disseminated</w:t>
            </w:r>
            <w:r w:rsidRPr="004C3EDC">
              <w:rPr>
                <w:rFonts w:asciiTheme="minorHAnsi" w:hAnsiTheme="minorHAnsi"/>
              </w:rPr>
              <w:t xml:space="preserve"> pyrite, calcareous; </w:t>
            </w:r>
            <w:r w:rsidRPr="00C15205">
              <w:rPr>
                <w:rFonts w:asciiTheme="minorHAnsi" w:hAnsiTheme="minorHAnsi"/>
                <w:u w:val="single"/>
              </w:rPr>
              <w:t>Siltstone</w:t>
            </w:r>
            <w:r w:rsidRPr="004C3EDC">
              <w:rPr>
                <w:rFonts w:asciiTheme="minorHAnsi" w:hAnsiTheme="minorHAnsi"/>
              </w:rPr>
              <w:t>(20%):</w:t>
            </w:r>
            <w:r w:rsidR="000F39D5">
              <w:rPr>
                <w:rFonts w:asciiTheme="minorHAnsi" w:hAnsiTheme="minorHAnsi"/>
              </w:rPr>
              <w:t xml:space="preserve"> </w:t>
            </w:r>
            <w:r w:rsidRPr="004C3EDC">
              <w:rPr>
                <w:rFonts w:asciiTheme="minorHAnsi" w:hAnsiTheme="minorHAnsi"/>
              </w:rPr>
              <w:t xml:space="preserve">medium to dark </w:t>
            </w:r>
            <w:r>
              <w:rPr>
                <w:rFonts w:asciiTheme="minorHAnsi" w:hAnsiTheme="minorHAnsi"/>
              </w:rPr>
              <w:t>grey</w:t>
            </w:r>
            <w:r w:rsidRPr="004C3EDC">
              <w:rPr>
                <w:rFonts w:asciiTheme="minorHAnsi" w:hAnsiTheme="minorHAnsi"/>
              </w:rPr>
              <w:t xml:space="preserve">, </w:t>
            </w:r>
            <w:r w:rsidR="00F601B4">
              <w:rPr>
                <w:rFonts w:asciiTheme="minorHAnsi" w:hAnsiTheme="minorHAnsi"/>
              </w:rPr>
              <w:t>common</w:t>
            </w:r>
            <w:r w:rsidRPr="004C3EDC">
              <w:rPr>
                <w:rFonts w:asciiTheme="minorHAnsi" w:hAnsiTheme="minorHAnsi"/>
              </w:rPr>
              <w:t xml:space="preserve"> argillaceous laminations, well consolidated</w:t>
            </w:r>
            <w:r w:rsidR="00F601B4">
              <w:rPr>
                <w:rFonts w:asciiTheme="minorHAnsi" w:hAnsiTheme="minorHAnsi"/>
              </w:rPr>
              <w:t>,</w:t>
            </w:r>
            <w:r w:rsidRPr="004C3EDC">
              <w:rPr>
                <w:rFonts w:asciiTheme="minorHAnsi" w:hAnsiTheme="minorHAnsi"/>
              </w:rPr>
              <w:t xml:space="preserve"> trace kaolinite</w:t>
            </w:r>
            <w:r w:rsidR="00F601B4">
              <w:rPr>
                <w:rFonts w:asciiTheme="minorHAnsi" w:hAnsiTheme="minorHAnsi"/>
              </w:rPr>
              <w:t>,</w:t>
            </w:r>
            <w:r w:rsidRPr="004C3EDC">
              <w:rPr>
                <w:rFonts w:asciiTheme="minorHAnsi" w:hAnsiTheme="minorHAnsi"/>
              </w:rPr>
              <w:t xml:space="preserve">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trace light </w:t>
            </w:r>
            <w:r>
              <w:rPr>
                <w:rFonts w:asciiTheme="minorHAnsi" w:hAnsiTheme="minorHAnsi"/>
              </w:rPr>
              <w:t>grey</w:t>
            </w:r>
            <w:r w:rsidRPr="004C3EDC">
              <w:rPr>
                <w:rFonts w:asciiTheme="minorHAnsi" w:hAnsiTheme="minorHAnsi"/>
              </w:rPr>
              <w:t xml:space="preserve"> clay material, fair intergranular porosity, no shows.</w:t>
            </w:r>
          </w:p>
        </w:tc>
      </w:tr>
    </w:tbl>
    <w:p w14:paraId="23390289" w14:textId="77777777" w:rsidR="00163AFB" w:rsidRDefault="00163AFB">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163AFB" w:rsidRPr="004C3EDC" w14:paraId="5B7AC435" w14:textId="77777777" w:rsidTr="00E67A59">
        <w:tc>
          <w:tcPr>
            <w:tcW w:w="1560" w:type="dxa"/>
          </w:tcPr>
          <w:p w14:paraId="44ECA1CC" w14:textId="0AF3B7AC" w:rsidR="00163AFB" w:rsidRPr="004C3EDC" w:rsidRDefault="00163AFB" w:rsidP="00163AFB">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4507E8CC" w14:textId="42D9EC7E" w:rsidR="00163AFB" w:rsidRPr="004C3EDC" w:rsidRDefault="00163AFB" w:rsidP="00163AFB">
            <w:pPr>
              <w:ind w:left="284" w:hanging="284"/>
              <w:jc w:val="center"/>
              <w:rPr>
                <w:rFonts w:asciiTheme="minorHAnsi" w:hAnsiTheme="minorHAnsi"/>
              </w:rPr>
            </w:pPr>
            <w:r w:rsidRPr="00C11D7D">
              <w:rPr>
                <w:rFonts w:asciiTheme="minorHAnsi" w:hAnsiTheme="minorHAnsi"/>
                <w:b/>
                <w:bCs/>
                <w:u w:val="single"/>
              </w:rPr>
              <w:t>Lithology and Comments</w:t>
            </w:r>
          </w:p>
        </w:tc>
      </w:tr>
      <w:tr w:rsidR="00163AFB" w:rsidRPr="004C3EDC" w14:paraId="3FE6ECA3" w14:textId="77777777" w:rsidTr="00E67A59">
        <w:tc>
          <w:tcPr>
            <w:tcW w:w="1560" w:type="dxa"/>
          </w:tcPr>
          <w:p w14:paraId="3327C755" w14:textId="559A804E" w:rsidR="00163AFB" w:rsidRPr="004C3EDC" w:rsidRDefault="00163AFB" w:rsidP="00163AFB">
            <w:pPr>
              <w:jc w:val="center"/>
              <w:rPr>
                <w:rFonts w:asciiTheme="minorHAnsi" w:hAnsiTheme="minorHAnsi"/>
              </w:rPr>
            </w:pPr>
          </w:p>
        </w:tc>
        <w:tc>
          <w:tcPr>
            <w:tcW w:w="7790" w:type="dxa"/>
          </w:tcPr>
          <w:p w14:paraId="1816DB47" w14:textId="77777777" w:rsidR="00163AFB" w:rsidRPr="004C3EDC" w:rsidRDefault="00163AFB" w:rsidP="00163AFB">
            <w:pPr>
              <w:ind w:left="284" w:hanging="284"/>
              <w:jc w:val="both"/>
              <w:rPr>
                <w:rFonts w:asciiTheme="minorHAnsi" w:hAnsiTheme="minorHAnsi"/>
              </w:rPr>
            </w:pPr>
          </w:p>
        </w:tc>
      </w:tr>
      <w:tr w:rsidR="00163AFB" w:rsidRPr="004C3EDC" w14:paraId="18CB4430" w14:textId="77777777" w:rsidTr="00E67A59">
        <w:tc>
          <w:tcPr>
            <w:tcW w:w="1560" w:type="dxa"/>
          </w:tcPr>
          <w:p w14:paraId="19110BC0" w14:textId="77777777" w:rsidR="00163AFB" w:rsidRPr="004C3EDC" w:rsidRDefault="00163AFB" w:rsidP="00163AFB">
            <w:pPr>
              <w:jc w:val="center"/>
              <w:rPr>
                <w:rFonts w:asciiTheme="minorHAnsi" w:hAnsiTheme="minorHAnsi"/>
              </w:rPr>
            </w:pPr>
            <w:r w:rsidRPr="00F601B4">
              <w:rPr>
                <w:rFonts w:asciiTheme="minorHAnsi" w:hAnsiTheme="minorHAnsi"/>
              </w:rPr>
              <w:t>1345 - 1355</w:t>
            </w:r>
          </w:p>
        </w:tc>
        <w:tc>
          <w:tcPr>
            <w:tcW w:w="7790" w:type="dxa"/>
          </w:tcPr>
          <w:p w14:paraId="3DFC72C2" w14:textId="3E8F8A9C" w:rsidR="00163AFB" w:rsidRPr="004C3EDC" w:rsidRDefault="00163AFB" w:rsidP="00163AFB">
            <w:pPr>
              <w:ind w:left="284" w:hanging="284"/>
              <w:jc w:val="both"/>
              <w:rPr>
                <w:rFonts w:asciiTheme="minorHAnsi" w:hAnsiTheme="minorHAnsi"/>
              </w:rPr>
            </w:pPr>
            <w:r w:rsidRPr="00C15205">
              <w:rPr>
                <w:rFonts w:asciiTheme="minorHAnsi" w:hAnsiTheme="minorHAnsi"/>
                <w:u w:val="single"/>
              </w:rPr>
              <w:t>Shale</w:t>
            </w:r>
            <w:r w:rsidRPr="004C3EDC">
              <w:rPr>
                <w:rFonts w:asciiTheme="minorHAnsi" w:hAnsiTheme="minorHAnsi"/>
              </w:rPr>
              <w:t xml:space="preserve">(85%): light to medium </w:t>
            </w:r>
            <w:r>
              <w:rPr>
                <w:rFonts w:asciiTheme="minorHAnsi" w:hAnsiTheme="minorHAnsi"/>
              </w:rPr>
              <w:t>grey</w:t>
            </w:r>
            <w:r w:rsidRPr="004C3EDC">
              <w:rPr>
                <w:rFonts w:asciiTheme="minorHAnsi" w:hAnsiTheme="minorHAnsi"/>
              </w:rPr>
              <w:t xml:space="preserve">, occasional dark </w:t>
            </w:r>
            <w:r>
              <w:rPr>
                <w:rFonts w:asciiTheme="minorHAnsi" w:hAnsiTheme="minorHAnsi"/>
              </w:rPr>
              <w:t>grey</w:t>
            </w:r>
            <w:r w:rsidRPr="004C3EDC">
              <w:rPr>
                <w:rFonts w:asciiTheme="minorHAnsi" w:hAnsiTheme="minorHAnsi"/>
              </w:rPr>
              <w:t xml:space="preserve">, </w:t>
            </w:r>
            <w:r w:rsidR="00D23D27">
              <w:rPr>
                <w:rFonts w:asciiTheme="minorHAnsi" w:hAnsiTheme="minorHAnsi"/>
              </w:rPr>
              <w:t>sub-fissile</w:t>
            </w:r>
            <w:r w:rsidRPr="004C3EDC">
              <w:rPr>
                <w:rFonts w:asciiTheme="minorHAnsi" w:hAnsiTheme="minorHAnsi"/>
              </w:rPr>
              <w:t xml:space="preserve">, silty, trace </w:t>
            </w:r>
            <w:r w:rsidR="00D23D27">
              <w:rPr>
                <w:rFonts w:asciiTheme="minorHAnsi" w:hAnsiTheme="minorHAnsi"/>
              </w:rPr>
              <w:t>disseminated</w:t>
            </w:r>
            <w:r w:rsidRPr="004C3EDC">
              <w:rPr>
                <w:rFonts w:asciiTheme="minorHAnsi" w:hAnsiTheme="minorHAnsi"/>
              </w:rPr>
              <w:t xml:space="preserve"> pyrite, calcareous; </w:t>
            </w:r>
            <w:r w:rsidRPr="00C15205">
              <w:rPr>
                <w:rFonts w:asciiTheme="minorHAnsi" w:hAnsiTheme="minorHAnsi"/>
                <w:u w:val="single"/>
              </w:rPr>
              <w:t>Sandstone</w:t>
            </w:r>
            <w:r w:rsidRPr="004C3EDC">
              <w:rPr>
                <w:rFonts w:asciiTheme="minorHAnsi" w:hAnsiTheme="minorHAnsi"/>
              </w:rPr>
              <w:t>(</w:t>
            </w:r>
            <w:r w:rsidR="00F601B4">
              <w:rPr>
                <w:rFonts w:asciiTheme="minorHAnsi" w:hAnsiTheme="minorHAnsi"/>
              </w:rPr>
              <w:t>10</w:t>
            </w:r>
            <w:r w:rsidRPr="004C3EDC">
              <w:rPr>
                <w:rFonts w:asciiTheme="minorHAnsi" w:hAnsiTheme="minorHAnsi"/>
              </w:rPr>
              <w:t xml:space="preserve">%):  clear and translucent quartz, upper fine to lower medium grained, </w:t>
            </w:r>
            <w:r w:rsidR="00D23D27">
              <w:rPr>
                <w:rFonts w:asciiTheme="minorHAnsi" w:hAnsiTheme="minorHAnsi"/>
              </w:rPr>
              <w:t>sub-angular</w:t>
            </w:r>
            <w:r w:rsidRPr="004C3EDC">
              <w:rPr>
                <w:rFonts w:asciiTheme="minorHAnsi" w:hAnsiTheme="minorHAnsi"/>
              </w:rPr>
              <w:t xml:space="preserve"> to </w:t>
            </w:r>
            <w:r w:rsidR="00D23D27">
              <w:rPr>
                <w:rFonts w:asciiTheme="minorHAnsi" w:hAnsiTheme="minorHAnsi"/>
              </w:rPr>
              <w:t>sub-rounded</w:t>
            </w:r>
            <w:r w:rsidRPr="004C3EDC">
              <w:rPr>
                <w:rFonts w:asciiTheme="minorHAnsi" w:hAnsiTheme="minorHAnsi"/>
              </w:rPr>
              <w:t xml:space="preserve">, moderately sorted,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slightly argillaceous, trace light </w:t>
            </w:r>
            <w:r>
              <w:rPr>
                <w:rFonts w:asciiTheme="minorHAnsi" w:hAnsiTheme="minorHAnsi"/>
              </w:rPr>
              <w:t>grey</w:t>
            </w:r>
            <w:r w:rsidRPr="004C3EDC">
              <w:rPr>
                <w:rFonts w:asciiTheme="minorHAnsi" w:hAnsiTheme="minorHAnsi"/>
              </w:rPr>
              <w:t xml:space="preserve"> clay material, fair intergranular porosity, no shows; </w:t>
            </w:r>
            <w:r w:rsidRPr="00C15205">
              <w:rPr>
                <w:rFonts w:asciiTheme="minorHAnsi" w:hAnsiTheme="minorHAnsi"/>
                <w:u w:val="single"/>
              </w:rPr>
              <w:t>Siltstone</w:t>
            </w:r>
            <w:r w:rsidRPr="004C3EDC">
              <w:rPr>
                <w:rFonts w:asciiTheme="minorHAnsi" w:hAnsiTheme="minorHAnsi"/>
              </w:rPr>
              <w:t xml:space="preserve">(5%): medium to dark </w:t>
            </w:r>
            <w:r>
              <w:rPr>
                <w:rFonts w:asciiTheme="minorHAnsi" w:hAnsiTheme="minorHAnsi"/>
              </w:rPr>
              <w:t>grey</w:t>
            </w:r>
            <w:r w:rsidRPr="004C3EDC">
              <w:rPr>
                <w:rFonts w:asciiTheme="minorHAnsi" w:hAnsiTheme="minorHAnsi"/>
              </w:rPr>
              <w:t xml:space="preserve">, </w:t>
            </w:r>
            <w:r w:rsidR="00F601B4">
              <w:rPr>
                <w:rFonts w:asciiTheme="minorHAnsi" w:hAnsiTheme="minorHAnsi"/>
              </w:rPr>
              <w:t>common</w:t>
            </w:r>
            <w:r w:rsidRPr="004C3EDC">
              <w:rPr>
                <w:rFonts w:asciiTheme="minorHAnsi" w:hAnsiTheme="minorHAnsi"/>
              </w:rPr>
              <w:t xml:space="preserve"> argillaceous laminations, well consolidated</w:t>
            </w:r>
            <w:r w:rsidR="00F601B4">
              <w:rPr>
                <w:rFonts w:asciiTheme="minorHAnsi" w:hAnsiTheme="minorHAnsi"/>
              </w:rPr>
              <w:t>,</w:t>
            </w:r>
            <w:r w:rsidRPr="004C3EDC">
              <w:rPr>
                <w:rFonts w:asciiTheme="minorHAnsi" w:hAnsiTheme="minorHAnsi"/>
              </w:rPr>
              <w:t xml:space="preserve"> trace kaolinite</w:t>
            </w:r>
            <w:r w:rsidR="00F601B4">
              <w:rPr>
                <w:rFonts w:asciiTheme="minorHAnsi" w:hAnsiTheme="minorHAnsi"/>
              </w:rPr>
              <w:t>,</w:t>
            </w:r>
            <w:r w:rsidRPr="004C3EDC">
              <w:rPr>
                <w:rFonts w:asciiTheme="minorHAnsi" w:hAnsiTheme="minorHAnsi"/>
              </w:rPr>
              <w:t xml:space="preserve">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trace light </w:t>
            </w:r>
            <w:r>
              <w:rPr>
                <w:rFonts w:asciiTheme="minorHAnsi" w:hAnsiTheme="minorHAnsi"/>
              </w:rPr>
              <w:t>grey</w:t>
            </w:r>
            <w:r w:rsidRPr="004C3EDC">
              <w:rPr>
                <w:rFonts w:asciiTheme="minorHAnsi" w:hAnsiTheme="minorHAnsi"/>
              </w:rPr>
              <w:t xml:space="preserve"> clay material, fair intergranular porosity, no shows.</w:t>
            </w:r>
          </w:p>
        </w:tc>
      </w:tr>
      <w:tr w:rsidR="00163AFB" w:rsidRPr="004C3EDC" w14:paraId="0034621E" w14:textId="77777777" w:rsidTr="00E67A59">
        <w:tc>
          <w:tcPr>
            <w:tcW w:w="1560" w:type="dxa"/>
          </w:tcPr>
          <w:p w14:paraId="49039265" w14:textId="77777777" w:rsidR="00163AFB" w:rsidRPr="004C3EDC" w:rsidRDefault="00163AFB" w:rsidP="00163AFB">
            <w:pPr>
              <w:jc w:val="center"/>
              <w:rPr>
                <w:rFonts w:asciiTheme="minorHAnsi" w:hAnsiTheme="minorHAnsi"/>
              </w:rPr>
            </w:pPr>
          </w:p>
        </w:tc>
        <w:tc>
          <w:tcPr>
            <w:tcW w:w="7790" w:type="dxa"/>
          </w:tcPr>
          <w:p w14:paraId="291405EF" w14:textId="77777777" w:rsidR="00163AFB" w:rsidRPr="004C3EDC" w:rsidRDefault="00163AFB" w:rsidP="00163AFB">
            <w:pPr>
              <w:ind w:left="284" w:hanging="284"/>
              <w:jc w:val="both"/>
              <w:rPr>
                <w:rFonts w:asciiTheme="minorHAnsi" w:hAnsiTheme="minorHAnsi"/>
              </w:rPr>
            </w:pPr>
          </w:p>
        </w:tc>
      </w:tr>
      <w:tr w:rsidR="00163AFB" w:rsidRPr="004C3EDC" w14:paraId="5847AF2A" w14:textId="77777777" w:rsidTr="00E67A59">
        <w:tc>
          <w:tcPr>
            <w:tcW w:w="1560" w:type="dxa"/>
          </w:tcPr>
          <w:p w14:paraId="74A4C687" w14:textId="77777777" w:rsidR="00163AFB" w:rsidRPr="004C3EDC" w:rsidRDefault="00163AFB" w:rsidP="00163AFB">
            <w:pPr>
              <w:jc w:val="center"/>
              <w:rPr>
                <w:rFonts w:asciiTheme="minorHAnsi" w:hAnsiTheme="minorHAnsi"/>
              </w:rPr>
            </w:pPr>
            <w:r w:rsidRPr="004C3EDC">
              <w:rPr>
                <w:rFonts w:asciiTheme="minorHAnsi" w:hAnsiTheme="minorHAnsi"/>
              </w:rPr>
              <w:t>1355 - 1365</w:t>
            </w:r>
          </w:p>
        </w:tc>
        <w:tc>
          <w:tcPr>
            <w:tcW w:w="7790" w:type="dxa"/>
          </w:tcPr>
          <w:p w14:paraId="70611AA2" w14:textId="7DF9D045" w:rsidR="00163AFB" w:rsidRPr="004C3EDC" w:rsidRDefault="00163AFB" w:rsidP="00163AFB">
            <w:pPr>
              <w:ind w:left="284" w:hanging="284"/>
              <w:jc w:val="both"/>
              <w:rPr>
                <w:rFonts w:asciiTheme="minorHAnsi" w:hAnsiTheme="minorHAnsi"/>
              </w:rPr>
            </w:pPr>
            <w:r w:rsidRPr="00C15205">
              <w:rPr>
                <w:rFonts w:asciiTheme="minorHAnsi" w:hAnsiTheme="minorHAnsi"/>
                <w:u w:val="single"/>
              </w:rPr>
              <w:t>Shale</w:t>
            </w:r>
            <w:r w:rsidRPr="004C3EDC">
              <w:rPr>
                <w:rFonts w:asciiTheme="minorHAnsi" w:hAnsiTheme="minorHAnsi"/>
              </w:rPr>
              <w:t xml:space="preserve">(85%): light to medium </w:t>
            </w:r>
            <w:r>
              <w:rPr>
                <w:rFonts w:asciiTheme="minorHAnsi" w:hAnsiTheme="minorHAnsi"/>
              </w:rPr>
              <w:t>grey</w:t>
            </w:r>
            <w:r w:rsidRPr="004C3EDC">
              <w:rPr>
                <w:rFonts w:asciiTheme="minorHAnsi" w:hAnsiTheme="minorHAnsi"/>
              </w:rPr>
              <w:t xml:space="preserve">, occasional dark </w:t>
            </w:r>
            <w:r>
              <w:rPr>
                <w:rFonts w:asciiTheme="minorHAnsi" w:hAnsiTheme="minorHAnsi"/>
              </w:rPr>
              <w:t>grey</w:t>
            </w:r>
            <w:r w:rsidRPr="004C3EDC">
              <w:rPr>
                <w:rFonts w:asciiTheme="minorHAnsi" w:hAnsiTheme="minorHAnsi"/>
              </w:rPr>
              <w:t xml:space="preserve">, </w:t>
            </w:r>
            <w:r w:rsidR="00D23D27">
              <w:rPr>
                <w:rFonts w:asciiTheme="minorHAnsi" w:hAnsiTheme="minorHAnsi"/>
              </w:rPr>
              <w:t>sub-fissile</w:t>
            </w:r>
            <w:r w:rsidRPr="004C3EDC">
              <w:rPr>
                <w:rFonts w:asciiTheme="minorHAnsi" w:hAnsiTheme="minorHAnsi"/>
              </w:rPr>
              <w:t xml:space="preserve">, silty, trace </w:t>
            </w:r>
            <w:r w:rsidR="00D23D27">
              <w:rPr>
                <w:rFonts w:asciiTheme="minorHAnsi" w:hAnsiTheme="minorHAnsi"/>
              </w:rPr>
              <w:t>disseminated</w:t>
            </w:r>
            <w:r w:rsidRPr="004C3EDC">
              <w:rPr>
                <w:rFonts w:asciiTheme="minorHAnsi" w:hAnsiTheme="minorHAnsi"/>
              </w:rPr>
              <w:t xml:space="preserve"> pyrite, calcareous; </w:t>
            </w:r>
            <w:r w:rsidRPr="00C15205">
              <w:rPr>
                <w:rFonts w:asciiTheme="minorHAnsi" w:hAnsiTheme="minorHAnsi"/>
                <w:u w:val="single"/>
              </w:rPr>
              <w:t>Sandstone</w:t>
            </w:r>
            <w:r w:rsidRPr="004C3EDC">
              <w:rPr>
                <w:rFonts w:asciiTheme="minorHAnsi" w:hAnsiTheme="minorHAnsi"/>
              </w:rPr>
              <w:t>(</w:t>
            </w:r>
            <w:r w:rsidR="00F601B4">
              <w:rPr>
                <w:rFonts w:asciiTheme="minorHAnsi" w:hAnsiTheme="minorHAnsi"/>
              </w:rPr>
              <w:t>1</w:t>
            </w:r>
            <w:r w:rsidRPr="004C3EDC">
              <w:rPr>
                <w:rFonts w:asciiTheme="minorHAnsi" w:hAnsiTheme="minorHAnsi"/>
              </w:rPr>
              <w:t xml:space="preserve">0%):  clear and translucent quartz, upper fine to lower medium grained, </w:t>
            </w:r>
            <w:r w:rsidR="00D23D27">
              <w:rPr>
                <w:rFonts w:asciiTheme="minorHAnsi" w:hAnsiTheme="minorHAnsi"/>
              </w:rPr>
              <w:t>sub-angular</w:t>
            </w:r>
            <w:r w:rsidRPr="004C3EDC">
              <w:rPr>
                <w:rFonts w:asciiTheme="minorHAnsi" w:hAnsiTheme="minorHAnsi"/>
              </w:rPr>
              <w:t xml:space="preserve"> to </w:t>
            </w:r>
            <w:r w:rsidR="00D23D27">
              <w:rPr>
                <w:rFonts w:asciiTheme="minorHAnsi" w:hAnsiTheme="minorHAnsi"/>
              </w:rPr>
              <w:t>sub-rounded</w:t>
            </w:r>
            <w:r w:rsidRPr="004C3EDC">
              <w:rPr>
                <w:rFonts w:asciiTheme="minorHAnsi" w:hAnsiTheme="minorHAnsi"/>
              </w:rPr>
              <w:t xml:space="preserve">, moderately sorted,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slightly argillaceous, trace light </w:t>
            </w:r>
            <w:r>
              <w:rPr>
                <w:rFonts w:asciiTheme="minorHAnsi" w:hAnsiTheme="minorHAnsi"/>
              </w:rPr>
              <w:t>grey</w:t>
            </w:r>
            <w:r w:rsidRPr="004C3EDC">
              <w:rPr>
                <w:rFonts w:asciiTheme="minorHAnsi" w:hAnsiTheme="minorHAnsi"/>
              </w:rPr>
              <w:t xml:space="preserve"> clay material, fair intergranular porosity, no shows; </w:t>
            </w:r>
            <w:r w:rsidRPr="00C15205">
              <w:rPr>
                <w:rFonts w:asciiTheme="minorHAnsi" w:hAnsiTheme="minorHAnsi"/>
                <w:u w:val="single"/>
              </w:rPr>
              <w:t>Siltstone</w:t>
            </w:r>
            <w:r w:rsidRPr="004C3EDC">
              <w:rPr>
                <w:rFonts w:asciiTheme="minorHAnsi" w:hAnsiTheme="minorHAnsi"/>
              </w:rPr>
              <w:t xml:space="preserve">(5%): medium to dark </w:t>
            </w:r>
            <w:r>
              <w:rPr>
                <w:rFonts w:asciiTheme="minorHAnsi" w:hAnsiTheme="minorHAnsi"/>
              </w:rPr>
              <w:t>grey</w:t>
            </w:r>
            <w:r w:rsidRPr="004C3EDC">
              <w:rPr>
                <w:rFonts w:asciiTheme="minorHAnsi" w:hAnsiTheme="minorHAnsi"/>
              </w:rPr>
              <w:t xml:space="preserve">, </w:t>
            </w:r>
            <w:r w:rsidR="00F601B4">
              <w:rPr>
                <w:rFonts w:asciiTheme="minorHAnsi" w:hAnsiTheme="minorHAnsi"/>
              </w:rPr>
              <w:t>common</w:t>
            </w:r>
            <w:r w:rsidRPr="004C3EDC">
              <w:rPr>
                <w:rFonts w:asciiTheme="minorHAnsi" w:hAnsiTheme="minorHAnsi"/>
              </w:rPr>
              <w:t xml:space="preserve"> argillaceous laminations, well consolidated</w:t>
            </w:r>
            <w:r w:rsidR="00DE2928">
              <w:rPr>
                <w:rFonts w:asciiTheme="minorHAnsi" w:hAnsiTheme="minorHAnsi"/>
              </w:rPr>
              <w:t>,</w:t>
            </w:r>
            <w:r w:rsidRPr="004C3EDC">
              <w:rPr>
                <w:rFonts w:asciiTheme="minorHAnsi" w:hAnsiTheme="minorHAnsi"/>
              </w:rPr>
              <w:t xml:space="preserve"> trace kaolinite</w:t>
            </w:r>
            <w:r w:rsidR="00DE2928">
              <w:rPr>
                <w:rFonts w:asciiTheme="minorHAnsi" w:hAnsiTheme="minorHAnsi"/>
              </w:rPr>
              <w:t>,</w:t>
            </w:r>
            <w:r w:rsidRPr="004C3EDC">
              <w:rPr>
                <w:rFonts w:asciiTheme="minorHAnsi" w:hAnsiTheme="minorHAnsi"/>
              </w:rPr>
              <w:t xml:space="preserve">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trace light </w:t>
            </w:r>
            <w:r>
              <w:rPr>
                <w:rFonts w:asciiTheme="minorHAnsi" w:hAnsiTheme="minorHAnsi"/>
              </w:rPr>
              <w:t>grey</w:t>
            </w:r>
            <w:r w:rsidRPr="004C3EDC">
              <w:rPr>
                <w:rFonts w:asciiTheme="minorHAnsi" w:hAnsiTheme="minorHAnsi"/>
              </w:rPr>
              <w:t xml:space="preserve"> clay material, fair intergranular porosity, no shows.</w:t>
            </w:r>
          </w:p>
        </w:tc>
      </w:tr>
      <w:tr w:rsidR="00163AFB" w:rsidRPr="004C3EDC" w14:paraId="019DD801" w14:textId="77777777" w:rsidTr="00E67A59">
        <w:tc>
          <w:tcPr>
            <w:tcW w:w="1560" w:type="dxa"/>
          </w:tcPr>
          <w:p w14:paraId="5117B0E7" w14:textId="77777777" w:rsidR="00163AFB" w:rsidRPr="004C3EDC" w:rsidRDefault="00163AFB" w:rsidP="00163AFB">
            <w:pPr>
              <w:jc w:val="center"/>
              <w:rPr>
                <w:rFonts w:asciiTheme="minorHAnsi" w:hAnsiTheme="minorHAnsi"/>
              </w:rPr>
            </w:pPr>
          </w:p>
        </w:tc>
        <w:tc>
          <w:tcPr>
            <w:tcW w:w="7790" w:type="dxa"/>
          </w:tcPr>
          <w:p w14:paraId="14EA752C" w14:textId="77777777" w:rsidR="00163AFB" w:rsidRPr="004C3EDC" w:rsidRDefault="00163AFB" w:rsidP="00163AFB">
            <w:pPr>
              <w:ind w:left="284" w:hanging="284"/>
              <w:jc w:val="both"/>
              <w:rPr>
                <w:rFonts w:asciiTheme="minorHAnsi" w:hAnsiTheme="minorHAnsi"/>
              </w:rPr>
            </w:pPr>
          </w:p>
        </w:tc>
      </w:tr>
      <w:tr w:rsidR="00163AFB" w:rsidRPr="004C3EDC" w14:paraId="2F28B4A2" w14:textId="77777777" w:rsidTr="00E67A59">
        <w:tc>
          <w:tcPr>
            <w:tcW w:w="1560" w:type="dxa"/>
          </w:tcPr>
          <w:p w14:paraId="1F7448A0" w14:textId="77777777" w:rsidR="00163AFB" w:rsidRPr="004C3EDC" w:rsidRDefault="00163AFB" w:rsidP="00163AFB">
            <w:pPr>
              <w:jc w:val="center"/>
              <w:rPr>
                <w:rFonts w:asciiTheme="minorHAnsi" w:hAnsiTheme="minorHAnsi"/>
              </w:rPr>
            </w:pPr>
            <w:r w:rsidRPr="004C3EDC">
              <w:rPr>
                <w:rFonts w:asciiTheme="minorHAnsi" w:hAnsiTheme="minorHAnsi"/>
              </w:rPr>
              <w:t>1365 - 1375</w:t>
            </w:r>
          </w:p>
        </w:tc>
        <w:tc>
          <w:tcPr>
            <w:tcW w:w="7790" w:type="dxa"/>
          </w:tcPr>
          <w:p w14:paraId="4B12E6AF" w14:textId="357238DD" w:rsidR="00163AFB" w:rsidRPr="004C3EDC" w:rsidRDefault="00163AFB" w:rsidP="00163AFB">
            <w:pPr>
              <w:ind w:left="284" w:hanging="284"/>
              <w:jc w:val="both"/>
              <w:rPr>
                <w:rFonts w:asciiTheme="minorHAnsi" w:hAnsiTheme="minorHAnsi"/>
              </w:rPr>
            </w:pPr>
            <w:r w:rsidRPr="00C15205">
              <w:rPr>
                <w:rFonts w:asciiTheme="minorHAnsi" w:hAnsiTheme="minorHAnsi"/>
                <w:u w:val="single"/>
              </w:rPr>
              <w:t>Shale</w:t>
            </w:r>
            <w:r w:rsidRPr="004C3EDC">
              <w:rPr>
                <w:rFonts w:asciiTheme="minorHAnsi" w:hAnsiTheme="minorHAnsi"/>
              </w:rPr>
              <w:t xml:space="preserve">(75%): light to medium </w:t>
            </w:r>
            <w:r>
              <w:rPr>
                <w:rFonts w:asciiTheme="minorHAnsi" w:hAnsiTheme="minorHAnsi"/>
              </w:rPr>
              <w:t>grey</w:t>
            </w:r>
            <w:r w:rsidRPr="004C3EDC">
              <w:rPr>
                <w:rFonts w:asciiTheme="minorHAnsi" w:hAnsiTheme="minorHAnsi"/>
              </w:rPr>
              <w:t xml:space="preserve">, occasional dark </w:t>
            </w:r>
            <w:r>
              <w:rPr>
                <w:rFonts w:asciiTheme="minorHAnsi" w:hAnsiTheme="minorHAnsi"/>
              </w:rPr>
              <w:t>grey</w:t>
            </w:r>
            <w:r w:rsidRPr="004C3EDC">
              <w:rPr>
                <w:rFonts w:asciiTheme="minorHAnsi" w:hAnsiTheme="minorHAnsi"/>
              </w:rPr>
              <w:t xml:space="preserve">, </w:t>
            </w:r>
            <w:r w:rsidR="00D23D27">
              <w:rPr>
                <w:rFonts w:asciiTheme="minorHAnsi" w:hAnsiTheme="minorHAnsi"/>
              </w:rPr>
              <w:t>sub-fissile</w:t>
            </w:r>
            <w:r w:rsidRPr="004C3EDC">
              <w:rPr>
                <w:rFonts w:asciiTheme="minorHAnsi" w:hAnsiTheme="minorHAnsi"/>
              </w:rPr>
              <w:t xml:space="preserve">, silty, trace </w:t>
            </w:r>
            <w:r w:rsidR="00D23D27">
              <w:rPr>
                <w:rFonts w:asciiTheme="minorHAnsi" w:hAnsiTheme="minorHAnsi"/>
              </w:rPr>
              <w:t>disseminated</w:t>
            </w:r>
            <w:r w:rsidRPr="004C3EDC">
              <w:rPr>
                <w:rFonts w:asciiTheme="minorHAnsi" w:hAnsiTheme="minorHAnsi"/>
              </w:rPr>
              <w:t xml:space="preserve"> pyrite, calcareous; </w:t>
            </w:r>
            <w:r w:rsidRPr="00C15205">
              <w:rPr>
                <w:rFonts w:asciiTheme="minorHAnsi" w:hAnsiTheme="minorHAnsi"/>
                <w:u w:val="single"/>
              </w:rPr>
              <w:t>Sandstone</w:t>
            </w:r>
            <w:r w:rsidRPr="004C3EDC">
              <w:rPr>
                <w:rFonts w:asciiTheme="minorHAnsi" w:hAnsiTheme="minorHAnsi"/>
              </w:rPr>
              <w:t>(2</w:t>
            </w:r>
            <w:r>
              <w:rPr>
                <w:rFonts w:asciiTheme="minorHAnsi" w:hAnsiTheme="minorHAnsi"/>
              </w:rPr>
              <w:t>0</w:t>
            </w:r>
            <w:r w:rsidRPr="004C3EDC">
              <w:rPr>
                <w:rFonts w:asciiTheme="minorHAnsi" w:hAnsiTheme="minorHAnsi"/>
              </w:rPr>
              <w:t xml:space="preserve">%):  clear and translucent quartz, upper fine to lower medium grained, </w:t>
            </w:r>
            <w:r w:rsidR="00D23D27">
              <w:rPr>
                <w:rFonts w:asciiTheme="minorHAnsi" w:hAnsiTheme="minorHAnsi"/>
              </w:rPr>
              <w:t>sub-angular</w:t>
            </w:r>
            <w:r w:rsidRPr="004C3EDC">
              <w:rPr>
                <w:rFonts w:asciiTheme="minorHAnsi" w:hAnsiTheme="minorHAnsi"/>
              </w:rPr>
              <w:t xml:space="preserve"> to </w:t>
            </w:r>
            <w:r w:rsidR="00D23D27">
              <w:rPr>
                <w:rFonts w:asciiTheme="minorHAnsi" w:hAnsiTheme="minorHAnsi"/>
              </w:rPr>
              <w:t>sub-rounded</w:t>
            </w:r>
            <w:r w:rsidRPr="004C3EDC">
              <w:rPr>
                <w:rFonts w:asciiTheme="minorHAnsi" w:hAnsiTheme="minorHAnsi"/>
              </w:rPr>
              <w:t xml:space="preserve">, moderately sorted,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slightly argillaceous, trace light </w:t>
            </w:r>
            <w:r>
              <w:rPr>
                <w:rFonts w:asciiTheme="minorHAnsi" w:hAnsiTheme="minorHAnsi"/>
              </w:rPr>
              <w:t>grey</w:t>
            </w:r>
            <w:r w:rsidRPr="004C3EDC">
              <w:rPr>
                <w:rFonts w:asciiTheme="minorHAnsi" w:hAnsiTheme="minorHAnsi"/>
              </w:rPr>
              <w:t xml:space="preserve"> clay material, fair intergranular porosity, no shows; </w:t>
            </w:r>
            <w:r w:rsidRPr="00C15205">
              <w:rPr>
                <w:rFonts w:asciiTheme="minorHAnsi" w:hAnsiTheme="minorHAnsi"/>
                <w:u w:val="single"/>
              </w:rPr>
              <w:t>Siltstone</w:t>
            </w:r>
            <w:r w:rsidRPr="004C3EDC">
              <w:rPr>
                <w:rFonts w:asciiTheme="minorHAnsi" w:hAnsiTheme="minorHAnsi"/>
              </w:rPr>
              <w:t xml:space="preserve">(5%): medium to dark </w:t>
            </w:r>
            <w:r>
              <w:rPr>
                <w:rFonts w:asciiTheme="minorHAnsi" w:hAnsiTheme="minorHAnsi"/>
              </w:rPr>
              <w:t>grey</w:t>
            </w:r>
            <w:r w:rsidRPr="004C3EDC">
              <w:rPr>
                <w:rFonts w:asciiTheme="minorHAnsi" w:hAnsiTheme="minorHAnsi"/>
              </w:rPr>
              <w:t xml:space="preserve">, </w:t>
            </w:r>
            <w:r w:rsidR="00F601B4">
              <w:rPr>
                <w:rFonts w:asciiTheme="minorHAnsi" w:hAnsiTheme="minorHAnsi"/>
              </w:rPr>
              <w:t>common</w:t>
            </w:r>
            <w:r w:rsidRPr="004C3EDC">
              <w:rPr>
                <w:rFonts w:asciiTheme="minorHAnsi" w:hAnsiTheme="minorHAnsi"/>
              </w:rPr>
              <w:t xml:space="preserve"> argillaceous laminations, well consolidated</w:t>
            </w:r>
            <w:r w:rsidR="00DE2928">
              <w:rPr>
                <w:rFonts w:asciiTheme="minorHAnsi" w:hAnsiTheme="minorHAnsi"/>
              </w:rPr>
              <w:t>,</w:t>
            </w:r>
            <w:r w:rsidRPr="004C3EDC">
              <w:rPr>
                <w:rFonts w:asciiTheme="minorHAnsi" w:hAnsiTheme="minorHAnsi"/>
              </w:rPr>
              <w:t xml:space="preserve"> trace kaolinite</w:t>
            </w:r>
            <w:r w:rsidR="00DE2928">
              <w:rPr>
                <w:rFonts w:asciiTheme="minorHAnsi" w:hAnsiTheme="minorHAnsi"/>
              </w:rPr>
              <w:t>,</w:t>
            </w:r>
            <w:r w:rsidRPr="004C3EDC">
              <w:rPr>
                <w:rFonts w:asciiTheme="minorHAnsi" w:hAnsiTheme="minorHAnsi"/>
              </w:rPr>
              <w:t xml:space="preserve">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trace light </w:t>
            </w:r>
            <w:r>
              <w:rPr>
                <w:rFonts w:asciiTheme="minorHAnsi" w:hAnsiTheme="minorHAnsi"/>
              </w:rPr>
              <w:t>grey</w:t>
            </w:r>
            <w:r w:rsidRPr="004C3EDC">
              <w:rPr>
                <w:rFonts w:asciiTheme="minorHAnsi" w:hAnsiTheme="minorHAnsi"/>
              </w:rPr>
              <w:t xml:space="preserve"> clay material, fair intergranular porosity, no shows.</w:t>
            </w:r>
          </w:p>
        </w:tc>
      </w:tr>
      <w:tr w:rsidR="00163AFB" w:rsidRPr="004C3EDC" w14:paraId="0C1A9996" w14:textId="77777777" w:rsidTr="00E67A59">
        <w:tc>
          <w:tcPr>
            <w:tcW w:w="1560" w:type="dxa"/>
          </w:tcPr>
          <w:p w14:paraId="6D265444" w14:textId="77777777" w:rsidR="00163AFB" w:rsidRPr="004C3EDC" w:rsidRDefault="00163AFB" w:rsidP="00163AFB">
            <w:pPr>
              <w:jc w:val="center"/>
              <w:rPr>
                <w:rFonts w:asciiTheme="minorHAnsi" w:hAnsiTheme="minorHAnsi"/>
              </w:rPr>
            </w:pPr>
          </w:p>
        </w:tc>
        <w:tc>
          <w:tcPr>
            <w:tcW w:w="7790" w:type="dxa"/>
          </w:tcPr>
          <w:p w14:paraId="727BA29F" w14:textId="77777777" w:rsidR="00163AFB" w:rsidRPr="004C3EDC" w:rsidRDefault="00163AFB" w:rsidP="00163AFB">
            <w:pPr>
              <w:ind w:left="284" w:hanging="284"/>
              <w:jc w:val="both"/>
              <w:rPr>
                <w:rFonts w:asciiTheme="minorHAnsi" w:hAnsiTheme="minorHAnsi"/>
              </w:rPr>
            </w:pPr>
          </w:p>
        </w:tc>
      </w:tr>
      <w:tr w:rsidR="00163AFB" w:rsidRPr="004C3EDC" w14:paraId="4E61CC50" w14:textId="77777777" w:rsidTr="00E67A59">
        <w:tc>
          <w:tcPr>
            <w:tcW w:w="1560" w:type="dxa"/>
          </w:tcPr>
          <w:p w14:paraId="7382D1A7" w14:textId="23F2B9E0" w:rsidR="00163AFB" w:rsidRPr="004C3EDC" w:rsidRDefault="00163AFB" w:rsidP="00163AFB">
            <w:pPr>
              <w:jc w:val="center"/>
              <w:rPr>
                <w:rFonts w:asciiTheme="minorHAnsi" w:hAnsiTheme="minorHAnsi"/>
              </w:rPr>
            </w:pPr>
            <w:r w:rsidRPr="004C3EDC">
              <w:rPr>
                <w:rFonts w:asciiTheme="minorHAnsi" w:hAnsiTheme="minorHAnsi"/>
              </w:rPr>
              <w:t>1383.1</w:t>
            </w:r>
          </w:p>
        </w:tc>
        <w:tc>
          <w:tcPr>
            <w:tcW w:w="7790" w:type="dxa"/>
          </w:tcPr>
          <w:p w14:paraId="7CB1DC6A" w14:textId="31D18D2F" w:rsidR="00163AFB" w:rsidRPr="004C3EDC" w:rsidRDefault="00163AFB" w:rsidP="00163AFB">
            <w:pPr>
              <w:ind w:left="284" w:hanging="284"/>
              <w:jc w:val="center"/>
              <w:rPr>
                <w:rFonts w:asciiTheme="minorHAnsi" w:hAnsiTheme="minorHAnsi"/>
              </w:rPr>
            </w:pPr>
            <w:r w:rsidRPr="004C3EDC">
              <w:rPr>
                <w:rFonts w:asciiTheme="minorHAnsi" w:hAnsiTheme="minorHAnsi"/>
                <w:b/>
                <w:bCs/>
                <w:u w:val="single"/>
              </w:rPr>
              <w:t>Upper Coal</w:t>
            </w:r>
            <w:r w:rsidRPr="004C3EDC">
              <w:rPr>
                <w:rFonts w:asciiTheme="minorHAnsi" w:hAnsiTheme="minorHAnsi"/>
              </w:rPr>
              <w:t xml:space="preserve">: 1316.0 m TVD, -568.5 m </w:t>
            </w:r>
            <w:r>
              <w:rPr>
                <w:rFonts w:asciiTheme="minorHAnsi" w:hAnsiTheme="minorHAnsi"/>
              </w:rPr>
              <w:t>SS</w:t>
            </w:r>
          </w:p>
        </w:tc>
      </w:tr>
      <w:tr w:rsidR="00163AFB" w:rsidRPr="004C3EDC" w14:paraId="594459BC" w14:textId="77777777" w:rsidTr="00E67A59">
        <w:tc>
          <w:tcPr>
            <w:tcW w:w="1560" w:type="dxa"/>
          </w:tcPr>
          <w:p w14:paraId="47A67FF8" w14:textId="77777777" w:rsidR="00163AFB" w:rsidRPr="004C3EDC" w:rsidRDefault="00163AFB" w:rsidP="00163AFB">
            <w:pPr>
              <w:jc w:val="center"/>
              <w:rPr>
                <w:rFonts w:asciiTheme="minorHAnsi" w:hAnsiTheme="minorHAnsi"/>
              </w:rPr>
            </w:pPr>
          </w:p>
        </w:tc>
        <w:tc>
          <w:tcPr>
            <w:tcW w:w="7790" w:type="dxa"/>
          </w:tcPr>
          <w:p w14:paraId="5988341E" w14:textId="77777777" w:rsidR="00163AFB" w:rsidRPr="004C3EDC" w:rsidRDefault="00163AFB" w:rsidP="00163AFB">
            <w:pPr>
              <w:ind w:left="284" w:hanging="284"/>
              <w:jc w:val="both"/>
              <w:rPr>
                <w:rFonts w:asciiTheme="minorHAnsi" w:hAnsiTheme="minorHAnsi"/>
              </w:rPr>
            </w:pPr>
          </w:p>
        </w:tc>
      </w:tr>
      <w:tr w:rsidR="00163AFB" w:rsidRPr="004C3EDC" w14:paraId="4C1A51C3" w14:textId="77777777" w:rsidTr="00E67A59">
        <w:tc>
          <w:tcPr>
            <w:tcW w:w="1560" w:type="dxa"/>
          </w:tcPr>
          <w:p w14:paraId="2E335E49" w14:textId="77777777" w:rsidR="00163AFB" w:rsidRPr="004C3EDC" w:rsidRDefault="00163AFB" w:rsidP="00163AFB">
            <w:pPr>
              <w:jc w:val="center"/>
              <w:rPr>
                <w:rFonts w:asciiTheme="minorHAnsi" w:hAnsiTheme="minorHAnsi"/>
              </w:rPr>
            </w:pPr>
            <w:r w:rsidRPr="004C3EDC">
              <w:rPr>
                <w:rFonts w:asciiTheme="minorHAnsi" w:hAnsiTheme="minorHAnsi"/>
              </w:rPr>
              <w:t>1375 - 1385</w:t>
            </w:r>
          </w:p>
        </w:tc>
        <w:tc>
          <w:tcPr>
            <w:tcW w:w="7790" w:type="dxa"/>
          </w:tcPr>
          <w:p w14:paraId="03B4D9F6" w14:textId="4E41B193" w:rsidR="00163AFB" w:rsidRPr="004C3EDC" w:rsidRDefault="00163AFB" w:rsidP="00163AFB">
            <w:pPr>
              <w:ind w:left="284" w:hanging="284"/>
              <w:jc w:val="both"/>
              <w:rPr>
                <w:rFonts w:asciiTheme="minorHAnsi" w:hAnsiTheme="minorHAnsi"/>
              </w:rPr>
            </w:pPr>
            <w:r w:rsidRPr="00C15205">
              <w:rPr>
                <w:rFonts w:asciiTheme="minorHAnsi" w:hAnsiTheme="minorHAnsi"/>
                <w:u w:val="single"/>
              </w:rPr>
              <w:t>Sandstone</w:t>
            </w:r>
            <w:r w:rsidRPr="004C3EDC">
              <w:rPr>
                <w:rFonts w:asciiTheme="minorHAnsi" w:hAnsiTheme="minorHAnsi"/>
              </w:rPr>
              <w:t xml:space="preserve">(70%): </w:t>
            </w:r>
            <w:r w:rsidR="00DE2928">
              <w:rPr>
                <w:rFonts w:asciiTheme="minorHAnsi" w:hAnsiTheme="minorHAnsi"/>
              </w:rPr>
              <w:t>salt and pepper</w:t>
            </w:r>
            <w:r w:rsidRPr="004C3EDC">
              <w:rPr>
                <w:rFonts w:asciiTheme="minorHAnsi" w:hAnsiTheme="minorHAnsi"/>
              </w:rPr>
              <w:t xml:space="preserve">, white, light to medium </w:t>
            </w:r>
            <w:r>
              <w:rPr>
                <w:rFonts w:asciiTheme="minorHAnsi" w:hAnsiTheme="minorHAnsi"/>
              </w:rPr>
              <w:t>grey</w:t>
            </w:r>
            <w:r w:rsidRPr="004C3EDC">
              <w:rPr>
                <w:rFonts w:asciiTheme="minorHAnsi" w:hAnsiTheme="minorHAnsi"/>
              </w:rPr>
              <w:t xml:space="preserve">, quartz grains in a calcareous cement, silt grading to lower very fine to fine upper, </w:t>
            </w:r>
            <w:r w:rsidR="00DE2928">
              <w:rPr>
                <w:rFonts w:asciiTheme="minorHAnsi" w:hAnsiTheme="minorHAnsi"/>
              </w:rPr>
              <w:t>sub-angular</w:t>
            </w:r>
            <w:r w:rsidRPr="004C3EDC">
              <w:rPr>
                <w:rFonts w:asciiTheme="minorHAnsi" w:hAnsiTheme="minorHAnsi"/>
              </w:rPr>
              <w:t xml:space="preserve">, occasional </w:t>
            </w:r>
            <w:r w:rsidR="00DE2928">
              <w:rPr>
                <w:rFonts w:asciiTheme="minorHAnsi" w:hAnsiTheme="minorHAnsi"/>
              </w:rPr>
              <w:t>sub-rounded</w:t>
            </w:r>
            <w:r w:rsidRPr="004C3EDC">
              <w:rPr>
                <w:rFonts w:asciiTheme="minorHAnsi" w:hAnsiTheme="minorHAnsi"/>
              </w:rPr>
              <w:t>, moderately sorted, poor intergranular porosity, no shows</w:t>
            </w:r>
            <w:r w:rsidR="00DE2928">
              <w:rPr>
                <w:rFonts w:asciiTheme="minorHAnsi" w:hAnsiTheme="minorHAnsi"/>
              </w:rPr>
              <w:t xml:space="preserve">; </w:t>
            </w:r>
            <w:r w:rsidRPr="004C3EDC">
              <w:rPr>
                <w:rFonts w:asciiTheme="minorHAnsi" w:hAnsiTheme="minorHAnsi"/>
              </w:rPr>
              <w:t xml:space="preserve"> </w:t>
            </w:r>
            <w:r w:rsidRPr="00DE2928">
              <w:rPr>
                <w:rFonts w:asciiTheme="minorHAnsi" w:hAnsiTheme="minorHAnsi"/>
                <w:u w:val="single"/>
              </w:rPr>
              <w:t>Shale</w:t>
            </w:r>
            <w:r w:rsidRPr="004C3EDC">
              <w:rPr>
                <w:rFonts w:asciiTheme="minorHAnsi" w:hAnsiTheme="minorHAnsi"/>
              </w:rPr>
              <w:t xml:space="preserve">(20%), </w:t>
            </w:r>
            <w:r w:rsidR="00DE2928">
              <w:rPr>
                <w:rFonts w:asciiTheme="minorHAnsi" w:hAnsiTheme="minorHAnsi"/>
              </w:rPr>
              <w:t>light</w:t>
            </w:r>
            <w:r w:rsidRPr="004C3EDC">
              <w:rPr>
                <w:rFonts w:asciiTheme="minorHAnsi" w:hAnsiTheme="minorHAnsi"/>
              </w:rPr>
              <w:t xml:space="preserve"> to medium </w:t>
            </w:r>
            <w:r>
              <w:rPr>
                <w:rFonts w:asciiTheme="minorHAnsi" w:hAnsiTheme="minorHAnsi"/>
              </w:rPr>
              <w:t>grey</w:t>
            </w:r>
            <w:r w:rsidRPr="004C3EDC">
              <w:rPr>
                <w:rFonts w:asciiTheme="minorHAnsi" w:hAnsiTheme="minorHAnsi"/>
              </w:rPr>
              <w:t xml:space="preserve">, occasional dark </w:t>
            </w:r>
            <w:r>
              <w:rPr>
                <w:rFonts w:asciiTheme="minorHAnsi" w:hAnsiTheme="minorHAnsi"/>
              </w:rPr>
              <w:t>grey</w:t>
            </w:r>
            <w:r w:rsidRPr="004C3EDC">
              <w:rPr>
                <w:rFonts w:asciiTheme="minorHAnsi" w:hAnsiTheme="minorHAnsi"/>
              </w:rPr>
              <w:t xml:space="preserve">, </w:t>
            </w:r>
            <w:r w:rsidR="00D23D27">
              <w:rPr>
                <w:rFonts w:asciiTheme="minorHAnsi" w:hAnsiTheme="minorHAnsi"/>
              </w:rPr>
              <w:t>sub-fissile</w:t>
            </w:r>
            <w:r w:rsidRPr="004C3EDC">
              <w:rPr>
                <w:rFonts w:asciiTheme="minorHAnsi" w:hAnsiTheme="minorHAnsi"/>
              </w:rPr>
              <w:t xml:space="preserve">, silty, trace </w:t>
            </w:r>
            <w:r w:rsidR="00D23D27">
              <w:rPr>
                <w:rFonts w:asciiTheme="minorHAnsi" w:hAnsiTheme="minorHAnsi"/>
              </w:rPr>
              <w:t>disseminated</w:t>
            </w:r>
            <w:r w:rsidRPr="004C3EDC">
              <w:rPr>
                <w:rFonts w:asciiTheme="minorHAnsi" w:hAnsiTheme="minorHAnsi"/>
              </w:rPr>
              <w:t xml:space="preserve"> pyrite, no shows; </w:t>
            </w:r>
            <w:r w:rsidRPr="00C15205">
              <w:rPr>
                <w:rFonts w:asciiTheme="minorHAnsi" w:hAnsiTheme="minorHAnsi"/>
                <w:u w:val="single"/>
              </w:rPr>
              <w:t>Siltstone</w:t>
            </w:r>
            <w:r w:rsidRPr="004C3EDC">
              <w:rPr>
                <w:rFonts w:asciiTheme="minorHAnsi" w:hAnsiTheme="minorHAnsi"/>
              </w:rPr>
              <w:t xml:space="preserve">(10%): medium to dark </w:t>
            </w:r>
            <w:r>
              <w:rPr>
                <w:rFonts w:asciiTheme="minorHAnsi" w:hAnsiTheme="minorHAnsi"/>
              </w:rPr>
              <w:t>grey</w:t>
            </w:r>
            <w:r w:rsidRPr="004C3EDC">
              <w:rPr>
                <w:rFonts w:asciiTheme="minorHAnsi" w:hAnsiTheme="minorHAnsi"/>
              </w:rPr>
              <w:t xml:space="preserve">, </w:t>
            </w:r>
            <w:r w:rsidR="00F601B4">
              <w:rPr>
                <w:rFonts w:asciiTheme="minorHAnsi" w:hAnsiTheme="minorHAnsi"/>
              </w:rPr>
              <w:t>common</w:t>
            </w:r>
            <w:r w:rsidRPr="004C3EDC">
              <w:rPr>
                <w:rFonts w:asciiTheme="minorHAnsi" w:hAnsiTheme="minorHAnsi"/>
              </w:rPr>
              <w:t xml:space="preserve"> argillaceous laminations, well consolidated</w:t>
            </w:r>
            <w:r w:rsidR="00DE2928">
              <w:rPr>
                <w:rFonts w:asciiTheme="minorHAnsi" w:hAnsiTheme="minorHAnsi"/>
              </w:rPr>
              <w:t>,</w:t>
            </w:r>
            <w:r w:rsidRPr="004C3EDC">
              <w:rPr>
                <w:rFonts w:asciiTheme="minorHAnsi" w:hAnsiTheme="minorHAnsi"/>
              </w:rPr>
              <w:t xml:space="preserve"> trace kaolinite</w:t>
            </w:r>
            <w:r w:rsidR="00DE2928">
              <w:rPr>
                <w:rFonts w:asciiTheme="minorHAnsi" w:hAnsiTheme="minorHAnsi"/>
              </w:rPr>
              <w:t>,</w:t>
            </w:r>
            <w:r w:rsidRPr="004C3EDC">
              <w:rPr>
                <w:rFonts w:asciiTheme="minorHAnsi" w:hAnsiTheme="minorHAnsi"/>
              </w:rPr>
              <w:t xml:space="preserve">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trace light </w:t>
            </w:r>
            <w:r>
              <w:rPr>
                <w:rFonts w:asciiTheme="minorHAnsi" w:hAnsiTheme="minorHAnsi"/>
              </w:rPr>
              <w:t>grey</w:t>
            </w:r>
            <w:r w:rsidRPr="004C3EDC">
              <w:rPr>
                <w:rFonts w:asciiTheme="minorHAnsi" w:hAnsiTheme="minorHAnsi"/>
              </w:rPr>
              <w:t xml:space="preserve"> clay material, fair intergranular porosity, no shows.</w:t>
            </w:r>
          </w:p>
        </w:tc>
      </w:tr>
    </w:tbl>
    <w:p w14:paraId="388299D5" w14:textId="77777777" w:rsidR="00E67A59" w:rsidRDefault="00E67A59">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E67A59" w:rsidRPr="004C3EDC" w14:paraId="5C27000A" w14:textId="77777777" w:rsidTr="00E67A59">
        <w:tc>
          <w:tcPr>
            <w:tcW w:w="1560" w:type="dxa"/>
          </w:tcPr>
          <w:p w14:paraId="66D7B636" w14:textId="559D67F2" w:rsidR="00E67A59" w:rsidRPr="004C3EDC" w:rsidRDefault="00E67A59" w:rsidP="00E67A59">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7C76299A" w14:textId="12A98E13" w:rsidR="00E67A59" w:rsidRPr="004C3EDC" w:rsidRDefault="00E67A59" w:rsidP="00E67A59">
            <w:pPr>
              <w:ind w:left="284" w:hanging="284"/>
              <w:jc w:val="center"/>
              <w:rPr>
                <w:rFonts w:asciiTheme="minorHAnsi" w:hAnsiTheme="minorHAnsi"/>
              </w:rPr>
            </w:pPr>
            <w:r w:rsidRPr="00C11D7D">
              <w:rPr>
                <w:rFonts w:asciiTheme="minorHAnsi" w:hAnsiTheme="minorHAnsi"/>
                <w:b/>
                <w:bCs/>
                <w:u w:val="single"/>
              </w:rPr>
              <w:t>Lithology and Comments</w:t>
            </w:r>
          </w:p>
        </w:tc>
      </w:tr>
      <w:tr w:rsidR="00E67A59" w:rsidRPr="004C3EDC" w14:paraId="41EEA9A0" w14:textId="77777777" w:rsidTr="00E67A59">
        <w:tc>
          <w:tcPr>
            <w:tcW w:w="1560" w:type="dxa"/>
          </w:tcPr>
          <w:p w14:paraId="2D1F28CF" w14:textId="7D54C7D1" w:rsidR="00E67A59" w:rsidRPr="004C3EDC" w:rsidRDefault="00E67A59" w:rsidP="00E67A59">
            <w:pPr>
              <w:jc w:val="center"/>
              <w:rPr>
                <w:rFonts w:asciiTheme="minorHAnsi" w:hAnsiTheme="minorHAnsi"/>
              </w:rPr>
            </w:pPr>
          </w:p>
        </w:tc>
        <w:tc>
          <w:tcPr>
            <w:tcW w:w="7790" w:type="dxa"/>
          </w:tcPr>
          <w:p w14:paraId="1F6D5F53" w14:textId="77777777" w:rsidR="00E67A59" w:rsidRPr="004C3EDC" w:rsidRDefault="00E67A59" w:rsidP="00E67A59">
            <w:pPr>
              <w:ind w:left="284" w:hanging="284"/>
              <w:jc w:val="both"/>
              <w:rPr>
                <w:rFonts w:asciiTheme="minorHAnsi" w:hAnsiTheme="minorHAnsi"/>
              </w:rPr>
            </w:pPr>
          </w:p>
        </w:tc>
      </w:tr>
      <w:tr w:rsidR="00E67A59" w:rsidRPr="004C3EDC" w14:paraId="78A3CCED" w14:textId="77777777" w:rsidTr="00E67A59">
        <w:tc>
          <w:tcPr>
            <w:tcW w:w="1560" w:type="dxa"/>
          </w:tcPr>
          <w:p w14:paraId="7BEE3AFC" w14:textId="77777777" w:rsidR="00E67A59" w:rsidRPr="004C3EDC" w:rsidRDefault="00E67A59" w:rsidP="00E67A59">
            <w:pPr>
              <w:jc w:val="center"/>
              <w:rPr>
                <w:rFonts w:asciiTheme="minorHAnsi" w:hAnsiTheme="minorHAnsi"/>
              </w:rPr>
            </w:pPr>
            <w:r w:rsidRPr="004C3EDC">
              <w:rPr>
                <w:rFonts w:asciiTheme="minorHAnsi" w:hAnsiTheme="minorHAnsi"/>
              </w:rPr>
              <w:t>1385 - 1390</w:t>
            </w:r>
          </w:p>
        </w:tc>
        <w:tc>
          <w:tcPr>
            <w:tcW w:w="7790" w:type="dxa"/>
          </w:tcPr>
          <w:p w14:paraId="7D59C9E8" w14:textId="74C655F4" w:rsidR="00E67A59" w:rsidRPr="004C3EDC" w:rsidRDefault="00E67A59" w:rsidP="00E67A59">
            <w:pPr>
              <w:ind w:left="284" w:hanging="284"/>
              <w:jc w:val="both"/>
              <w:rPr>
                <w:rFonts w:asciiTheme="minorHAnsi" w:hAnsiTheme="minorHAnsi"/>
              </w:rPr>
            </w:pPr>
            <w:r w:rsidRPr="00C15205">
              <w:rPr>
                <w:rFonts w:asciiTheme="minorHAnsi" w:hAnsiTheme="minorHAnsi"/>
                <w:u w:val="single"/>
              </w:rPr>
              <w:t>Coal</w:t>
            </w:r>
            <w:r w:rsidRPr="00C15205">
              <w:rPr>
                <w:rFonts w:asciiTheme="minorHAnsi" w:hAnsiTheme="minorHAnsi"/>
              </w:rPr>
              <w:t>(</w:t>
            </w:r>
            <w:r w:rsidRPr="004C3EDC">
              <w:rPr>
                <w:rFonts w:asciiTheme="minorHAnsi" w:hAnsiTheme="minorHAnsi"/>
              </w:rPr>
              <w:t xml:space="preserve">50%): black, vitreous, blocky, faint yellow </w:t>
            </w:r>
            <w:r w:rsidR="0010394F">
              <w:rPr>
                <w:rFonts w:asciiTheme="minorHAnsi" w:hAnsiTheme="minorHAnsi"/>
              </w:rPr>
              <w:t>fluorescence</w:t>
            </w:r>
            <w:r w:rsidRPr="004C3EDC">
              <w:rPr>
                <w:rFonts w:asciiTheme="minorHAnsi" w:hAnsiTheme="minorHAnsi"/>
              </w:rPr>
              <w:t xml:space="preserve">, slow, weak, yellow white fluorescent cut; </w:t>
            </w:r>
            <w:r w:rsidRPr="00DE2928">
              <w:rPr>
                <w:rFonts w:asciiTheme="minorHAnsi" w:hAnsiTheme="minorHAnsi"/>
                <w:u w:val="single"/>
              </w:rPr>
              <w:t>Sandstone</w:t>
            </w:r>
            <w:r w:rsidRPr="004C3EDC">
              <w:rPr>
                <w:rFonts w:asciiTheme="minorHAnsi" w:hAnsiTheme="minorHAnsi"/>
              </w:rPr>
              <w:t xml:space="preserve">(40%): white to </w:t>
            </w:r>
            <w:r w:rsidR="00DE2928">
              <w:rPr>
                <w:rFonts w:asciiTheme="minorHAnsi" w:hAnsiTheme="minorHAnsi"/>
              </w:rPr>
              <w:t>salt and pepper</w:t>
            </w:r>
            <w:r w:rsidRPr="004C3EDC">
              <w:rPr>
                <w:rFonts w:asciiTheme="minorHAnsi" w:hAnsiTheme="minorHAnsi"/>
              </w:rPr>
              <w:t xml:space="preserve">, loose to </w:t>
            </w:r>
            <w:r w:rsidR="00D23D27">
              <w:rPr>
                <w:rFonts w:asciiTheme="minorHAnsi" w:hAnsiTheme="minorHAnsi"/>
              </w:rPr>
              <w:t>moderately cemented</w:t>
            </w:r>
            <w:r w:rsidRPr="004C3EDC">
              <w:rPr>
                <w:rFonts w:asciiTheme="minorHAnsi" w:hAnsiTheme="minorHAnsi"/>
              </w:rPr>
              <w:t xml:space="preserve"> quartz grains in a calcareous cement, fine to medium, </w:t>
            </w:r>
            <w:r w:rsidR="00DE2928">
              <w:rPr>
                <w:rFonts w:asciiTheme="minorHAnsi" w:hAnsiTheme="minorHAnsi"/>
              </w:rPr>
              <w:t>sub-angular</w:t>
            </w:r>
            <w:r w:rsidRPr="004C3EDC">
              <w:rPr>
                <w:rFonts w:asciiTheme="minorHAnsi" w:hAnsiTheme="minorHAnsi"/>
              </w:rPr>
              <w:t xml:space="preserve">, occasional </w:t>
            </w:r>
            <w:r w:rsidR="00DE2928">
              <w:rPr>
                <w:rFonts w:asciiTheme="minorHAnsi" w:hAnsiTheme="minorHAnsi"/>
              </w:rPr>
              <w:t>sub-rounded</w:t>
            </w:r>
            <w:r w:rsidRPr="004C3EDC">
              <w:rPr>
                <w:rFonts w:asciiTheme="minorHAnsi" w:hAnsiTheme="minorHAnsi"/>
              </w:rPr>
              <w:t xml:space="preserve">, moderately sorted, poor to fair intergranular porosity, no shows; </w:t>
            </w:r>
            <w:r w:rsidRPr="00C15205">
              <w:rPr>
                <w:rFonts w:asciiTheme="minorHAnsi" w:hAnsiTheme="minorHAnsi"/>
                <w:u w:val="single"/>
              </w:rPr>
              <w:t>Siltstone</w:t>
            </w:r>
            <w:r w:rsidRPr="004C3EDC">
              <w:rPr>
                <w:rFonts w:asciiTheme="minorHAnsi" w:hAnsiTheme="minorHAnsi"/>
              </w:rPr>
              <w:t xml:space="preserve">(10%): medium to dark </w:t>
            </w:r>
            <w:r>
              <w:rPr>
                <w:rFonts w:asciiTheme="minorHAnsi" w:hAnsiTheme="minorHAnsi"/>
              </w:rPr>
              <w:t>grey</w:t>
            </w:r>
            <w:r w:rsidRPr="004C3EDC">
              <w:rPr>
                <w:rFonts w:asciiTheme="minorHAnsi" w:hAnsiTheme="minorHAnsi"/>
              </w:rPr>
              <w:t xml:space="preserve">, </w:t>
            </w:r>
            <w:r w:rsidR="00F601B4">
              <w:rPr>
                <w:rFonts w:asciiTheme="minorHAnsi" w:hAnsiTheme="minorHAnsi"/>
              </w:rPr>
              <w:t>common</w:t>
            </w:r>
            <w:r w:rsidRPr="004C3EDC">
              <w:rPr>
                <w:rFonts w:asciiTheme="minorHAnsi" w:hAnsiTheme="minorHAnsi"/>
              </w:rPr>
              <w:t xml:space="preserve"> argillaceous laminations, well consolidated</w:t>
            </w:r>
            <w:r w:rsidR="00DE2928">
              <w:rPr>
                <w:rFonts w:asciiTheme="minorHAnsi" w:hAnsiTheme="minorHAnsi"/>
              </w:rPr>
              <w:t>,</w:t>
            </w:r>
            <w:r w:rsidRPr="004C3EDC">
              <w:rPr>
                <w:rFonts w:asciiTheme="minorHAnsi" w:hAnsiTheme="minorHAnsi"/>
              </w:rPr>
              <w:t xml:space="preserve"> trace kaolinite</w:t>
            </w:r>
            <w:r w:rsidR="00DE2928">
              <w:rPr>
                <w:rFonts w:asciiTheme="minorHAnsi" w:hAnsiTheme="minorHAnsi"/>
              </w:rPr>
              <w:t>,</w:t>
            </w:r>
            <w:r w:rsidRPr="004C3EDC">
              <w:rPr>
                <w:rFonts w:asciiTheme="minorHAnsi" w:hAnsiTheme="minorHAnsi"/>
              </w:rPr>
              <w:t xml:space="preserve"> occasional unconsolidated, moderately </w:t>
            </w:r>
            <w:r w:rsidR="00D23D27">
              <w:rPr>
                <w:rFonts w:asciiTheme="minorHAnsi" w:hAnsiTheme="minorHAnsi"/>
              </w:rPr>
              <w:t>well cemented</w:t>
            </w:r>
            <w:r w:rsidRPr="004C3EDC">
              <w:rPr>
                <w:rFonts w:asciiTheme="minorHAnsi" w:hAnsiTheme="minorHAnsi"/>
              </w:rPr>
              <w:t xml:space="preserve"> with slightly calcareous to siliceous cement, trace light </w:t>
            </w:r>
            <w:r>
              <w:rPr>
                <w:rFonts w:asciiTheme="minorHAnsi" w:hAnsiTheme="minorHAnsi"/>
              </w:rPr>
              <w:t>grey</w:t>
            </w:r>
            <w:r w:rsidRPr="004C3EDC">
              <w:rPr>
                <w:rFonts w:asciiTheme="minorHAnsi" w:hAnsiTheme="minorHAnsi"/>
              </w:rPr>
              <w:t xml:space="preserve"> clay material, fair intergranular porosity, no shows.</w:t>
            </w:r>
          </w:p>
        </w:tc>
      </w:tr>
      <w:tr w:rsidR="00E67A59" w:rsidRPr="004C3EDC" w14:paraId="0DFCBE1D" w14:textId="77777777" w:rsidTr="00E67A59">
        <w:tc>
          <w:tcPr>
            <w:tcW w:w="1560" w:type="dxa"/>
          </w:tcPr>
          <w:p w14:paraId="3EF9A5D8" w14:textId="77777777" w:rsidR="00E67A59" w:rsidRPr="004C3EDC" w:rsidRDefault="00E67A59" w:rsidP="00E67A59">
            <w:pPr>
              <w:jc w:val="center"/>
              <w:rPr>
                <w:rFonts w:asciiTheme="minorHAnsi" w:hAnsiTheme="minorHAnsi"/>
              </w:rPr>
            </w:pPr>
          </w:p>
        </w:tc>
        <w:tc>
          <w:tcPr>
            <w:tcW w:w="7790" w:type="dxa"/>
          </w:tcPr>
          <w:p w14:paraId="0A5C3227" w14:textId="77777777" w:rsidR="00E67A59" w:rsidRPr="004C3EDC" w:rsidRDefault="00E67A59" w:rsidP="00E67A59">
            <w:pPr>
              <w:ind w:left="284" w:hanging="284"/>
              <w:jc w:val="both"/>
              <w:rPr>
                <w:rFonts w:asciiTheme="minorHAnsi" w:hAnsiTheme="minorHAnsi"/>
              </w:rPr>
            </w:pPr>
          </w:p>
        </w:tc>
      </w:tr>
      <w:tr w:rsidR="00E67A59" w:rsidRPr="004C3EDC" w14:paraId="71B416BC" w14:textId="77777777" w:rsidTr="00E67A59">
        <w:tc>
          <w:tcPr>
            <w:tcW w:w="1560" w:type="dxa"/>
          </w:tcPr>
          <w:p w14:paraId="34161E00" w14:textId="77777777" w:rsidR="00E67A59" w:rsidRPr="004C3EDC" w:rsidRDefault="00E67A59" w:rsidP="00E67A59">
            <w:pPr>
              <w:jc w:val="center"/>
              <w:rPr>
                <w:rFonts w:asciiTheme="minorHAnsi" w:hAnsiTheme="minorHAnsi"/>
              </w:rPr>
            </w:pPr>
            <w:r w:rsidRPr="004C3EDC">
              <w:rPr>
                <w:rFonts w:asciiTheme="minorHAnsi" w:hAnsiTheme="minorHAnsi"/>
              </w:rPr>
              <w:t>1390 - 1395</w:t>
            </w:r>
          </w:p>
        </w:tc>
        <w:tc>
          <w:tcPr>
            <w:tcW w:w="7790" w:type="dxa"/>
          </w:tcPr>
          <w:p w14:paraId="4F89BA12" w14:textId="5FE2B363"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Sandstone</w:t>
            </w:r>
            <w:r w:rsidRPr="004C3EDC">
              <w:rPr>
                <w:rFonts w:asciiTheme="minorHAnsi" w:hAnsiTheme="minorHAnsi"/>
              </w:rPr>
              <w:t xml:space="preserve">(80%): white to </w:t>
            </w:r>
            <w:r w:rsidR="00DE2928">
              <w:rPr>
                <w:rFonts w:asciiTheme="minorHAnsi" w:hAnsiTheme="minorHAnsi"/>
              </w:rPr>
              <w:t>salt and pepper</w:t>
            </w:r>
            <w:r w:rsidRPr="004C3EDC">
              <w:rPr>
                <w:rFonts w:asciiTheme="minorHAnsi" w:hAnsiTheme="minorHAnsi"/>
              </w:rPr>
              <w:t xml:space="preserve">, loose to </w:t>
            </w:r>
            <w:r w:rsidR="00D23D27">
              <w:rPr>
                <w:rFonts w:asciiTheme="minorHAnsi" w:hAnsiTheme="minorHAnsi"/>
              </w:rPr>
              <w:t>moderately cemented</w:t>
            </w:r>
            <w:r w:rsidRPr="004C3EDC">
              <w:rPr>
                <w:rFonts w:asciiTheme="minorHAnsi" w:hAnsiTheme="minorHAnsi"/>
              </w:rPr>
              <w:t xml:space="preserve"> quartz grains in a calcareous cement, fine to medium, </w:t>
            </w:r>
            <w:r w:rsidR="00DE2928">
              <w:rPr>
                <w:rFonts w:asciiTheme="minorHAnsi" w:hAnsiTheme="minorHAnsi"/>
              </w:rPr>
              <w:t>sub-angular</w:t>
            </w:r>
            <w:r w:rsidRPr="004C3EDC">
              <w:rPr>
                <w:rFonts w:asciiTheme="minorHAnsi" w:hAnsiTheme="minorHAnsi"/>
              </w:rPr>
              <w:t xml:space="preserve">, occasional </w:t>
            </w:r>
            <w:r w:rsidR="00DE2928">
              <w:rPr>
                <w:rFonts w:asciiTheme="minorHAnsi" w:hAnsiTheme="minorHAnsi"/>
              </w:rPr>
              <w:t>sub-rounded</w:t>
            </w:r>
            <w:r w:rsidRPr="004C3EDC">
              <w:rPr>
                <w:rFonts w:asciiTheme="minorHAnsi" w:hAnsiTheme="minorHAnsi"/>
              </w:rPr>
              <w:t xml:space="preserve">, moderately sorted, poor to fair intergranular porosity, no shows; </w:t>
            </w:r>
            <w:r w:rsidRPr="00C15205">
              <w:rPr>
                <w:rFonts w:asciiTheme="minorHAnsi" w:hAnsiTheme="minorHAnsi"/>
                <w:u w:val="single"/>
              </w:rPr>
              <w:t>Coal</w:t>
            </w:r>
            <w:r w:rsidRPr="004C3EDC">
              <w:rPr>
                <w:rFonts w:asciiTheme="minorHAnsi" w:hAnsiTheme="minorHAnsi"/>
              </w:rPr>
              <w:t xml:space="preserve">(50%): black, vitreous, blocky, faint yellow </w:t>
            </w:r>
            <w:r w:rsidR="0010394F">
              <w:rPr>
                <w:rFonts w:asciiTheme="minorHAnsi" w:hAnsiTheme="minorHAnsi"/>
              </w:rPr>
              <w:t>fluorescence</w:t>
            </w:r>
            <w:r w:rsidRPr="004C3EDC">
              <w:rPr>
                <w:rFonts w:asciiTheme="minorHAnsi" w:hAnsiTheme="minorHAnsi"/>
              </w:rPr>
              <w:t>, slow, weak, yellow white fluorescent cut.</w:t>
            </w:r>
          </w:p>
        </w:tc>
      </w:tr>
      <w:tr w:rsidR="00E67A59" w:rsidRPr="004C3EDC" w14:paraId="0BF8A6D1" w14:textId="77777777" w:rsidTr="00E67A59">
        <w:tc>
          <w:tcPr>
            <w:tcW w:w="1560" w:type="dxa"/>
          </w:tcPr>
          <w:p w14:paraId="24D90E1A" w14:textId="77777777" w:rsidR="00E67A59" w:rsidRPr="004C3EDC" w:rsidRDefault="00E67A59" w:rsidP="00E67A59">
            <w:pPr>
              <w:jc w:val="center"/>
              <w:rPr>
                <w:rFonts w:asciiTheme="minorHAnsi" w:hAnsiTheme="minorHAnsi"/>
              </w:rPr>
            </w:pPr>
          </w:p>
        </w:tc>
        <w:tc>
          <w:tcPr>
            <w:tcW w:w="7790" w:type="dxa"/>
          </w:tcPr>
          <w:p w14:paraId="35FED330" w14:textId="77777777" w:rsidR="00E67A59" w:rsidRPr="004C3EDC" w:rsidRDefault="00E67A59" w:rsidP="00E67A59">
            <w:pPr>
              <w:ind w:left="284" w:hanging="284"/>
              <w:jc w:val="both"/>
              <w:rPr>
                <w:rFonts w:asciiTheme="minorHAnsi" w:hAnsiTheme="minorHAnsi"/>
              </w:rPr>
            </w:pPr>
          </w:p>
        </w:tc>
      </w:tr>
      <w:tr w:rsidR="00E67A59" w:rsidRPr="004C3EDC" w14:paraId="29393FF7" w14:textId="77777777" w:rsidTr="00E67A59">
        <w:tc>
          <w:tcPr>
            <w:tcW w:w="1560" w:type="dxa"/>
          </w:tcPr>
          <w:p w14:paraId="5D245340" w14:textId="77777777" w:rsidR="00E67A59" w:rsidRPr="004C3EDC" w:rsidRDefault="00E67A59" w:rsidP="00E67A59">
            <w:pPr>
              <w:jc w:val="center"/>
              <w:rPr>
                <w:rFonts w:asciiTheme="minorHAnsi" w:hAnsiTheme="minorHAnsi"/>
              </w:rPr>
            </w:pPr>
            <w:r w:rsidRPr="004C3EDC">
              <w:rPr>
                <w:rFonts w:asciiTheme="minorHAnsi" w:hAnsiTheme="minorHAnsi"/>
              </w:rPr>
              <w:t>1395 - 1405</w:t>
            </w:r>
          </w:p>
        </w:tc>
        <w:tc>
          <w:tcPr>
            <w:tcW w:w="7790" w:type="dxa"/>
          </w:tcPr>
          <w:p w14:paraId="559AA859" w14:textId="090459AE"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Sandstone</w:t>
            </w:r>
            <w:r w:rsidRPr="004C3EDC">
              <w:rPr>
                <w:rFonts w:asciiTheme="minorHAnsi" w:hAnsiTheme="minorHAnsi"/>
              </w:rPr>
              <w:t xml:space="preserve">(80%): white to </w:t>
            </w:r>
            <w:r w:rsidR="00DE2928">
              <w:rPr>
                <w:rFonts w:asciiTheme="minorHAnsi" w:hAnsiTheme="minorHAnsi"/>
              </w:rPr>
              <w:t>salt and pepper</w:t>
            </w:r>
            <w:r w:rsidRPr="004C3EDC">
              <w:rPr>
                <w:rFonts w:asciiTheme="minorHAnsi" w:hAnsiTheme="minorHAnsi"/>
              </w:rPr>
              <w:t xml:space="preserve">, loose to </w:t>
            </w:r>
            <w:r w:rsidR="00D23D27">
              <w:rPr>
                <w:rFonts w:asciiTheme="minorHAnsi" w:hAnsiTheme="minorHAnsi"/>
              </w:rPr>
              <w:t>moderately cemented</w:t>
            </w:r>
            <w:r w:rsidRPr="004C3EDC">
              <w:rPr>
                <w:rFonts w:asciiTheme="minorHAnsi" w:hAnsiTheme="minorHAnsi"/>
              </w:rPr>
              <w:t xml:space="preserve"> quartz grains in a siliceous to slightly calcareous cement, fine to medium, </w:t>
            </w:r>
            <w:r w:rsidR="00DE2928">
              <w:rPr>
                <w:rFonts w:asciiTheme="minorHAnsi" w:hAnsiTheme="minorHAnsi"/>
              </w:rPr>
              <w:t>sub-angular</w:t>
            </w:r>
            <w:r w:rsidRPr="004C3EDC">
              <w:rPr>
                <w:rFonts w:asciiTheme="minorHAnsi" w:hAnsiTheme="minorHAnsi"/>
              </w:rPr>
              <w:t xml:space="preserve">, occasional </w:t>
            </w:r>
            <w:r w:rsidR="00DE2928">
              <w:rPr>
                <w:rFonts w:asciiTheme="minorHAnsi" w:hAnsiTheme="minorHAnsi"/>
              </w:rPr>
              <w:t>sub-rounded</w:t>
            </w:r>
            <w:r w:rsidRPr="004C3EDC">
              <w:rPr>
                <w:rFonts w:asciiTheme="minorHAnsi" w:hAnsiTheme="minorHAnsi"/>
              </w:rPr>
              <w:t xml:space="preserve">, moderately sorted, poor to fair intergranular porosity, no shows; </w:t>
            </w:r>
            <w:r w:rsidRPr="00C15205">
              <w:rPr>
                <w:rFonts w:asciiTheme="minorHAnsi" w:hAnsiTheme="minorHAnsi"/>
                <w:u w:val="single"/>
              </w:rPr>
              <w:t>Coal</w:t>
            </w:r>
            <w:r w:rsidRPr="004C3EDC">
              <w:rPr>
                <w:rFonts w:asciiTheme="minorHAnsi" w:hAnsiTheme="minorHAnsi"/>
              </w:rPr>
              <w:t>(</w:t>
            </w:r>
            <w:r w:rsidR="004B6708">
              <w:rPr>
                <w:rFonts w:asciiTheme="minorHAnsi" w:hAnsiTheme="minorHAnsi"/>
              </w:rPr>
              <w:t>2</w:t>
            </w:r>
            <w:r w:rsidRPr="004C3EDC">
              <w:rPr>
                <w:rFonts w:asciiTheme="minorHAnsi" w:hAnsiTheme="minorHAnsi"/>
              </w:rPr>
              <w:t>0%): black, vitreous, blocky, faint yellow fluorescence, slow, weak, yellow white fluorescent cut.</w:t>
            </w:r>
          </w:p>
        </w:tc>
      </w:tr>
      <w:tr w:rsidR="00E67A59" w:rsidRPr="004C3EDC" w14:paraId="0B72498D" w14:textId="77777777" w:rsidTr="00E67A59">
        <w:tc>
          <w:tcPr>
            <w:tcW w:w="1560" w:type="dxa"/>
          </w:tcPr>
          <w:p w14:paraId="1457B436" w14:textId="77777777" w:rsidR="00E67A59" w:rsidRPr="004C3EDC" w:rsidRDefault="00E67A59" w:rsidP="00E67A59">
            <w:pPr>
              <w:jc w:val="center"/>
              <w:rPr>
                <w:rFonts w:asciiTheme="minorHAnsi" w:hAnsiTheme="minorHAnsi"/>
              </w:rPr>
            </w:pPr>
          </w:p>
        </w:tc>
        <w:tc>
          <w:tcPr>
            <w:tcW w:w="7790" w:type="dxa"/>
          </w:tcPr>
          <w:p w14:paraId="03A9280E" w14:textId="77777777" w:rsidR="00E67A59" w:rsidRPr="004C3EDC" w:rsidRDefault="00E67A59" w:rsidP="00E67A59">
            <w:pPr>
              <w:ind w:left="284" w:hanging="284"/>
              <w:jc w:val="both"/>
              <w:rPr>
                <w:rFonts w:asciiTheme="minorHAnsi" w:hAnsiTheme="minorHAnsi"/>
              </w:rPr>
            </w:pPr>
          </w:p>
        </w:tc>
      </w:tr>
      <w:tr w:rsidR="00E67A59" w:rsidRPr="004C3EDC" w14:paraId="6F57549A" w14:textId="77777777" w:rsidTr="00E67A59">
        <w:tc>
          <w:tcPr>
            <w:tcW w:w="1560" w:type="dxa"/>
          </w:tcPr>
          <w:p w14:paraId="3A7C5CFF" w14:textId="77777777" w:rsidR="00E67A59" w:rsidRPr="004C3EDC" w:rsidRDefault="00E67A59" w:rsidP="00E67A59">
            <w:pPr>
              <w:jc w:val="center"/>
              <w:rPr>
                <w:rFonts w:asciiTheme="minorHAnsi" w:hAnsiTheme="minorHAnsi"/>
              </w:rPr>
            </w:pPr>
            <w:r w:rsidRPr="004C3EDC">
              <w:rPr>
                <w:rFonts w:asciiTheme="minorHAnsi" w:hAnsiTheme="minorHAnsi"/>
              </w:rPr>
              <w:t>1405 - 1415</w:t>
            </w:r>
          </w:p>
        </w:tc>
        <w:tc>
          <w:tcPr>
            <w:tcW w:w="7790" w:type="dxa"/>
          </w:tcPr>
          <w:p w14:paraId="50087402" w14:textId="51E09DBB"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Shale</w:t>
            </w:r>
            <w:r w:rsidRPr="004C3EDC">
              <w:rPr>
                <w:rFonts w:asciiTheme="minorHAnsi" w:hAnsiTheme="minorHAnsi"/>
              </w:rPr>
              <w:t xml:space="preserve">(90%): light to medium </w:t>
            </w:r>
            <w:r>
              <w:rPr>
                <w:rFonts w:asciiTheme="minorHAnsi" w:hAnsiTheme="minorHAnsi"/>
              </w:rPr>
              <w:t>grey</w:t>
            </w:r>
            <w:r w:rsidRPr="004C3EDC">
              <w:rPr>
                <w:rFonts w:asciiTheme="minorHAnsi" w:hAnsiTheme="minorHAnsi"/>
              </w:rPr>
              <w:t xml:space="preserve">, slightly silty, </w:t>
            </w:r>
            <w:r w:rsidR="004B6708">
              <w:rPr>
                <w:rFonts w:asciiTheme="minorHAnsi" w:hAnsiTheme="minorHAnsi"/>
              </w:rPr>
              <w:t xml:space="preserve">sub-fissile </w:t>
            </w:r>
            <w:r w:rsidRPr="004C3EDC">
              <w:rPr>
                <w:rFonts w:asciiTheme="minorHAnsi" w:hAnsiTheme="minorHAnsi"/>
              </w:rPr>
              <w:t xml:space="preserve">to </w:t>
            </w:r>
            <w:r w:rsidR="004B6708">
              <w:rPr>
                <w:rFonts w:asciiTheme="minorHAnsi" w:hAnsiTheme="minorHAnsi"/>
              </w:rPr>
              <w:t>sub-blocky</w:t>
            </w:r>
            <w:r w:rsidRPr="004C3EDC">
              <w:rPr>
                <w:rFonts w:asciiTheme="minorHAnsi" w:hAnsiTheme="minorHAnsi"/>
              </w:rPr>
              <w:t xml:space="preserve">, calcareous, no shows; </w:t>
            </w:r>
            <w:r w:rsidRPr="00C15205">
              <w:rPr>
                <w:rFonts w:asciiTheme="minorHAnsi" w:hAnsiTheme="minorHAnsi"/>
                <w:u w:val="single"/>
              </w:rPr>
              <w:t>Siltstone</w:t>
            </w:r>
            <w:r w:rsidRPr="004C3EDC">
              <w:rPr>
                <w:rFonts w:asciiTheme="minorHAnsi" w:hAnsiTheme="minorHAnsi"/>
              </w:rPr>
              <w:t xml:space="preserve">(10%): light tan to </w:t>
            </w:r>
            <w:r w:rsidR="00DE2928">
              <w:rPr>
                <w:rFonts w:asciiTheme="minorHAnsi" w:hAnsiTheme="minorHAnsi"/>
              </w:rPr>
              <w:t>salt and pepper</w:t>
            </w:r>
            <w:r w:rsidRPr="004C3EDC">
              <w:rPr>
                <w:rFonts w:asciiTheme="minorHAnsi" w:hAnsiTheme="minorHAnsi"/>
              </w:rPr>
              <w:t>, silt grains grading to lower very fine sand, common argillaceous inclusions and laminations, siliceous to slightly calcareous cement, tight to very poor intergranular porosity, no shows.</w:t>
            </w:r>
          </w:p>
        </w:tc>
      </w:tr>
      <w:tr w:rsidR="00E67A59" w:rsidRPr="004C3EDC" w14:paraId="3097F39B" w14:textId="77777777" w:rsidTr="00E67A59">
        <w:tc>
          <w:tcPr>
            <w:tcW w:w="1560" w:type="dxa"/>
          </w:tcPr>
          <w:p w14:paraId="04559D06" w14:textId="77777777" w:rsidR="00E67A59" w:rsidRPr="004C3EDC" w:rsidRDefault="00E67A59" w:rsidP="00E67A59">
            <w:pPr>
              <w:jc w:val="center"/>
              <w:rPr>
                <w:rFonts w:asciiTheme="minorHAnsi" w:hAnsiTheme="minorHAnsi"/>
              </w:rPr>
            </w:pPr>
          </w:p>
        </w:tc>
        <w:tc>
          <w:tcPr>
            <w:tcW w:w="7790" w:type="dxa"/>
          </w:tcPr>
          <w:p w14:paraId="63759312" w14:textId="77777777" w:rsidR="00E67A59" w:rsidRPr="004C3EDC" w:rsidRDefault="00E67A59" w:rsidP="00E67A59">
            <w:pPr>
              <w:ind w:left="284" w:hanging="284"/>
              <w:jc w:val="both"/>
              <w:rPr>
                <w:rFonts w:asciiTheme="minorHAnsi" w:hAnsiTheme="minorHAnsi"/>
              </w:rPr>
            </w:pPr>
          </w:p>
        </w:tc>
      </w:tr>
      <w:tr w:rsidR="00E67A59" w:rsidRPr="004C3EDC" w14:paraId="2E20B51B" w14:textId="77777777" w:rsidTr="00E67A59">
        <w:tc>
          <w:tcPr>
            <w:tcW w:w="1560" w:type="dxa"/>
          </w:tcPr>
          <w:p w14:paraId="50694185" w14:textId="77777777" w:rsidR="00E67A59" w:rsidRPr="004C3EDC" w:rsidRDefault="00E67A59" w:rsidP="00E67A59">
            <w:pPr>
              <w:jc w:val="center"/>
              <w:rPr>
                <w:rFonts w:asciiTheme="minorHAnsi" w:hAnsiTheme="minorHAnsi"/>
              </w:rPr>
            </w:pPr>
            <w:r w:rsidRPr="004C3EDC">
              <w:rPr>
                <w:rFonts w:asciiTheme="minorHAnsi" w:hAnsiTheme="minorHAnsi"/>
              </w:rPr>
              <w:t>1415 - 1425</w:t>
            </w:r>
          </w:p>
        </w:tc>
        <w:tc>
          <w:tcPr>
            <w:tcW w:w="7790" w:type="dxa"/>
          </w:tcPr>
          <w:p w14:paraId="71037EB4" w14:textId="310FFBCE"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(70%): light tan to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siliceous to slightly calcareous cement, tight to very poor intergranular porosity, no shows; </w:t>
            </w:r>
            <w:r w:rsidRPr="00C15205">
              <w:rPr>
                <w:rFonts w:asciiTheme="minorHAnsi" w:hAnsiTheme="minorHAnsi"/>
                <w:u w:val="single"/>
              </w:rPr>
              <w:t>Shale</w:t>
            </w:r>
            <w:r w:rsidRPr="004C3EDC">
              <w:rPr>
                <w:rFonts w:asciiTheme="minorHAnsi" w:hAnsiTheme="minorHAnsi"/>
              </w:rPr>
              <w:t xml:space="preserve">(30%): light to medium </w:t>
            </w:r>
            <w:r>
              <w:rPr>
                <w:rFonts w:asciiTheme="minorHAnsi" w:hAnsiTheme="minorHAnsi"/>
              </w:rPr>
              <w:t>grey</w:t>
            </w:r>
            <w:r w:rsidRPr="004C3EDC">
              <w:rPr>
                <w:rFonts w:asciiTheme="minorHAnsi" w:hAnsiTheme="minorHAnsi"/>
              </w:rPr>
              <w:t xml:space="preserve">, slightly silty, </w:t>
            </w:r>
            <w:r w:rsidR="004B6708">
              <w:rPr>
                <w:rFonts w:asciiTheme="minorHAnsi" w:hAnsiTheme="minorHAnsi"/>
              </w:rPr>
              <w:t xml:space="preserve">sub-fissile </w:t>
            </w:r>
            <w:r w:rsidRPr="004C3EDC">
              <w:rPr>
                <w:rFonts w:asciiTheme="minorHAnsi" w:hAnsiTheme="minorHAnsi"/>
              </w:rPr>
              <w:t xml:space="preserve">to </w:t>
            </w:r>
            <w:r w:rsidR="004B6708">
              <w:rPr>
                <w:rFonts w:asciiTheme="minorHAnsi" w:hAnsiTheme="minorHAnsi"/>
              </w:rPr>
              <w:t>sub-blocky</w:t>
            </w:r>
            <w:r w:rsidRPr="004C3EDC">
              <w:rPr>
                <w:rFonts w:asciiTheme="minorHAnsi" w:hAnsiTheme="minorHAnsi"/>
              </w:rPr>
              <w:t>, calcareous, no shows.</w:t>
            </w:r>
          </w:p>
        </w:tc>
      </w:tr>
      <w:tr w:rsidR="00E67A59" w:rsidRPr="004C3EDC" w14:paraId="7D524712" w14:textId="77777777" w:rsidTr="00E67A59">
        <w:tc>
          <w:tcPr>
            <w:tcW w:w="1560" w:type="dxa"/>
          </w:tcPr>
          <w:p w14:paraId="37D08E12" w14:textId="77777777" w:rsidR="00E67A59" w:rsidRPr="004C3EDC" w:rsidRDefault="00E67A59" w:rsidP="00E67A59">
            <w:pPr>
              <w:jc w:val="center"/>
              <w:rPr>
                <w:rFonts w:asciiTheme="minorHAnsi" w:hAnsiTheme="minorHAnsi"/>
              </w:rPr>
            </w:pPr>
          </w:p>
        </w:tc>
        <w:tc>
          <w:tcPr>
            <w:tcW w:w="7790" w:type="dxa"/>
          </w:tcPr>
          <w:p w14:paraId="56E72A65" w14:textId="77777777" w:rsidR="00E67A59" w:rsidRPr="004C3EDC" w:rsidRDefault="00E67A59" w:rsidP="00E67A59">
            <w:pPr>
              <w:ind w:left="284" w:hanging="284"/>
              <w:jc w:val="both"/>
              <w:rPr>
                <w:rFonts w:asciiTheme="minorHAnsi" w:hAnsiTheme="minorHAnsi"/>
              </w:rPr>
            </w:pPr>
          </w:p>
        </w:tc>
      </w:tr>
      <w:tr w:rsidR="00E67A59" w:rsidRPr="004C3EDC" w14:paraId="6BB66B5F" w14:textId="77777777" w:rsidTr="00E67A59">
        <w:tc>
          <w:tcPr>
            <w:tcW w:w="1560" w:type="dxa"/>
          </w:tcPr>
          <w:p w14:paraId="587D6A55" w14:textId="77777777" w:rsidR="00E67A59" w:rsidRPr="004C3EDC" w:rsidRDefault="00E67A59" w:rsidP="00E67A59">
            <w:pPr>
              <w:jc w:val="center"/>
              <w:rPr>
                <w:rFonts w:asciiTheme="minorHAnsi" w:hAnsiTheme="minorHAnsi"/>
              </w:rPr>
            </w:pPr>
            <w:r w:rsidRPr="004C3EDC">
              <w:rPr>
                <w:rFonts w:asciiTheme="minorHAnsi" w:hAnsiTheme="minorHAnsi"/>
              </w:rPr>
              <w:t>1425 - 1435</w:t>
            </w:r>
          </w:p>
        </w:tc>
        <w:tc>
          <w:tcPr>
            <w:tcW w:w="7790" w:type="dxa"/>
          </w:tcPr>
          <w:p w14:paraId="5E653530" w14:textId="4D3BE4C1"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(70%): light tan to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siliceous to slightly calcareous cement, tight to very poor intergranular porosity, no shows; </w:t>
            </w:r>
            <w:r w:rsidRPr="00C15205">
              <w:rPr>
                <w:rFonts w:asciiTheme="minorHAnsi" w:hAnsiTheme="minorHAnsi"/>
                <w:u w:val="single"/>
              </w:rPr>
              <w:t>Shale</w:t>
            </w:r>
            <w:r w:rsidRPr="004C3EDC">
              <w:rPr>
                <w:rFonts w:asciiTheme="minorHAnsi" w:hAnsiTheme="minorHAnsi"/>
              </w:rPr>
              <w:t xml:space="preserve">(30%): light to medium </w:t>
            </w:r>
            <w:r>
              <w:rPr>
                <w:rFonts w:asciiTheme="minorHAnsi" w:hAnsiTheme="minorHAnsi"/>
              </w:rPr>
              <w:t>grey</w:t>
            </w:r>
            <w:r w:rsidRPr="004C3EDC">
              <w:rPr>
                <w:rFonts w:asciiTheme="minorHAnsi" w:hAnsiTheme="minorHAnsi"/>
              </w:rPr>
              <w:t xml:space="preserve">, slightly silty, </w:t>
            </w:r>
            <w:r w:rsidR="004B6708">
              <w:rPr>
                <w:rFonts w:asciiTheme="minorHAnsi" w:hAnsiTheme="minorHAnsi"/>
              </w:rPr>
              <w:t xml:space="preserve">sub-fissile </w:t>
            </w:r>
            <w:r w:rsidRPr="004C3EDC">
              <w:rPr>
                <w:rFonts w:asciiTheme="minorHAnsi" w:hAnsiTheme="minorHAnsi"/>
              </w:rPr>
              <w:t xml:space="preserve">to </w:t>
            </w:r>
            <w:r w:rsidR="004B6708">
              <w:rPr>
                <w:rFonts w:asciiTheme="minorHAnsi" w:hAnsiTheme="minorHAnsi"/>
              </w:rPr>
              <w:t>sub-blocky</w:t>
            </w:r>
            <w:r w:rsidRPr="004C3EDC">
              <w:rPr>
                <w:rFonts w:asciiTheme="minorHAnsi" w:hAnsiTheme="minorHAnsi"/>
              </w:rPr>
              <w:t>, calcareous, no shows.</w:t>
            </w:r>
          </w:p>
        </w:tc>
      </w:tr>
      <w:tr w:rsidR="00E67A59" w:rsidRPr="004C3EDC" w14:paraId="67921501" w14:textId="77777777" w:rsidTr="00E67A59">
        <w:tc>
          <w:tcPr>
            <w:tcW w:w="1560" w:type="dxa"/>
          </w:tcPr>
          <w:p w14:paraId="5041FBCB" w14:textId="77777777" w:rsidR="00E67A59" w:rsidRPr="004C3EDC" w:rsidRDefault="00E67A59" w:rsidP="00E67A59">
            <w:pPr>
              <w:jc w:val="center"/>
              <w:rPr>
                <w:rFonts w:asciiTheme="minorHAnsi" w:hAnsiTheme="minorHAnsi"/>
              </w:rPr>
            </w:pPr>
          </w:p>
        </w:tc>
        <w:tc>
          <w:tcPr>
            <w:tcW w:w="7790" w:type="dxa"/>
          </w:tcPr>
          <w:p w14:paraId="0E658453" w14:textId="77777777" w:rsidR="00E67A59" w:rsidRPr="004C3EDC" w:rsidRDefault="00E67A59" w:rsidP="00E67A59">
            <w:pPr>
              <w:ind w:left="284" w:hanging="284"/>
              <w:jc w:val="both"/>
              <w:rPr>
                <w:rFonts w:asciiTheme="minorHAnsi" w:hAnsiTheme="minorHAnsi"/>
              </w:rPr>
            </w:pPr>
          </w:p>
        </w:tc>
      </w:tr>
      <w:tr w:rsidR="00E67A59" w:rsidRPr="004C3EDC" w14:paraId="10C182A7" w14:textId="77777777" w:rsidTr="00E67A59">
        <w:tc>
          <w:tcPr>
            <w:tcW w:w="1560" w:type="dxa"/>
          </w:tcPr>
          <w:p w14:paraId="6A3CB1AF" w14:textId="77777777" w:rsidR="00E67A59" w:rsidRPr="004C3EDC" w:rsidRDefault="00E67A59" w:rsidP="00E67A59">
            <w:pPr>
              <w:jc w:val="center"/>
              <w:rPr>
                <w:rFonts w:asciiTheme="minorHAnsi" w:hAnsiTheme="minorHAnsi"/>
              </w:rPr>
            </w:pPr>
            <w:r w:rsidRPr="004C3EDC">
              <w:rPr>
                <w:rFonts w:asciiTheme="minorHAnsi" w:hAnsiTheme="minorHAnsi"/>
              </w:rPr>
              <w:t>1437.0</w:t>
            </w:r>
          </w:p>
        </w:tc>
        <w:tc>
          <w:tcPr>
            <w:tcW w:w="7790" w:type="dxa"/>
          </w:tcPr>
          <w:p w14:paraId="35797D1D" w14:textId="047AC0E2" w:rsidR="00E67A59" w:rsidRPr="004C3EDC" w:rsidRDefault="00E67A59" w:rsidP="00E67A59">
            <w:pPr>
              <w:ind w:left="284" w:hanging="284"/>
              <w:jc w:val="center"/>
              <w:rPr>
                <w:rFonts w:asciiTheme="minorHAnsi" w:hAnsiTheme="minorHAnsi"/>
              </w:rPr>
            </w:pPr>
            <w:r w:rsidRPr="004C3EDC">
              <w:rPr>
                <w:rFonts w:asciiTheme="minorHAnsi" w:hAnsiTheme="minorHAnsi"/>
                <w:b/>
                <w:bCs/>
                <w:u w:val="single"/>
              </w:rPr>
              <w:t>Sparky B</w:t>
            </w:r>
            <w:r w:rsidRPr="004C3EDC">
              <w:rPr>
                <w:rFonts w:asciiTheme="minorHAnsi" w:hAnsiTheme="minorHAnsi"/>
              </w:rPr>
              <w:t xml:space="preserve">: 1337.7 m TVD, -590.2 m </w:t>
            </w:r>
            <w:r>
              <w:rPr>
                <w:rFonts w:asciiTheme="minorHAnsi" w:hAnsiTheme="minorHAnsi"/>
              </w:rPr>
              <w:t>SS</w:t>
            </w:r>
          </w:p>
        </w:tc>
      </w:tr>
      <w:tr w:rsidR="00E67A59" w:rsidRPr="004C3EDC" w14:paraId="3B18E190" w14:textId="77777777" w:rsidTr="00E67A59">
        <w:tc>
          <w:tcPr>
            <w:tcW w:w="1560" w:type="dxa"/>
          </w:tcPr>
          <w:p w14:paraId="6ABDEE39" w14:textId="77777777" w:rsidR="00E67A59" w:rsidRPr="004C3EDC" w:rsidRDefault="00E67A59" w:rsidP="00E67A59">
            <w:pPr>
              <w:jc w:val="center"/>
              <w:rPr>
                <w:rFonts w:asciiTheme="minorHAnsi" w:hAnsiTheme="minorHAnsi"/>
              </w:rPr>
            </w:pPr>
          </w:p>
        </w:tc>
        <w:tc>
          <w:tcPr>
            <w:tcW w:w="7790" w:type="dxa"/>
          </w:tcPr>
          <w:p w14:paraId="1368EB55" w14:textId="77777777" w:rsidR="00E67A59" w:rsidRPr="004C3EDC" w:rsidRDefault="00E67A59" w:rsidP="00E67A59">
            <w:pPr>
              <w:ind w:left="284" w:hanging="284"/>
              <w:jc w:val="both"/>
              <w:rPr>
                <w:rFonts w:asciiTheme="minorHAnsi" w:hAnsiTheme="minorHAnsi"/>
              </w:rPr>
            </w:pPr>
          </w:p>
        </w:tc>
      </w:tr>
      <w:tr w:rsidR="00E67A59" w:rsidRPr="004C3EDC" w14:paraId="2D1981A7" w14:textId="77777777" w:rsidTr="00E67A59">
        <w:tc>
          <w:tcPr>
            <w:tcW w:w="1560" w:type="dxa"/>
          </w:tcPr>
          <w:p w14:paraId="4492284E" w14:textId="77777777" w:rsidR="00E67A59" w:rsidRPr="004C3EDC" w:rsidRDefault="00E67A59" w:rsidP="00E67A59">
            <w:pPr>
              <w:jc w:val="center"/>
              <w:rPr>
                <w:rFonts w:asciiTheme="minorHAnsi" w:hAnsiTheme="minorHAnsi"/>
              </w:rPr>
            </w:pPr>
            <w:r w:rsidRPr="004C3EDC">
              <w:rPr>
                <w:rFonts w:asciiTheme="minorHAnsi" w:hAnsiTheme="minorHAnsi"/>
              </w:rPr>
              <w:t>1435 - 1445</w:t>
            </w:r>
          </w:p>
        </w:tc>
        <w:tc>
          <w:tcPr>
            <w:tcW w:w="7790" w:type="dxa"/>
          </w:tcPr>
          <w:p w14:paraId="36210DC1" w14:textId="0DC38E91"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(90%): light tan to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siliceous to slightly calcareous cement, tight to very poor intergranular porosity, no shows; </w:t>
            </w:r>
            <w:r w:rsidRPr="00C15205">
              <w:rPr>
                <w:rFonts w:asciiTheme="minorHAnsi" w:hAnsiTheme="minorHAnsi"/>
                <w:u w:val="single"/>
              </w:rPr>
              <w:t>Shale</w:t>
            </w:r>
            <w:r w:rsidRPr="004C3EDC">
              <w:rPr>
                <w:rFonts w:asciiTheme="minorHAnsi" w:hAnsiTheme="minorHAnsi"/>
              </w:rPr>
              <w:t xml:space="preserve">(10%): light to medium </w:t>
            </w:r>
            <w:r>
              <w:rPr>
                <w:rFonts w:asciiTheme="minorHAnsi" w:hAnsiTheme="minorHAnsi"/>
              </w:rPr>
              <w:t>grey</w:t>
            </w:r>
            <w:r w:rsidRPr="004C3EDC">
              <w:rPr>
                <w:rFonts w:asciiTheme="minorHAnsi" w:hAnsiTheme="minorHAnsi"/>
              </w:rPr>
              <w:t xml:space="preserve">, slightly silty, </w:t>
            </w:r>
            <w:r w:rsidR="004B6708">
              <w:rPr>
                <w:rFonts w:asciiTheme="minorHAnsi" w:hAnsiTheme="minorHAnsi"/>
              </w:rPr>
              <w:t xml:space="preserve">sub-fissile </w:t>
            </w:r>
            <w:r w:rsidRPr="004C3EDC">
              <w:rPr>
                <w:rFonts w:asciiTheme="minorHAnsi" w:hAnsiTheme="minorHAnsi"/>
              </w:rPr>
              <w:t xml:space="preserve">to </w:t>
            </w:r>
            <w:r w:rsidR="004B6708">
              <w:rPr>
                <w:rFonts w:asciiTheme="minorHAnsi" w:hAnsiTheme="minorHAnsi"/>
              </w:rPr>
              <w:t>sub-blocky</w:t>
            </w:r>
            <w:r w:rsidRPr="004C3EDC">
              <w:rPr>
                <w:rFonts w:asciiTheme="minorHAnsi" w:hAnsiTheme="minorHAnsi"/>
              </w:rPr>
              <w:t>, calcareous, no shows.</w:t>
            </w:r>
          </w:p>
        </w:tc>
      </w:tr>
    </w:tbl>
    <w:p w14:paraId="38847E23" w14:textId="77777777" w:rsidR="00E67A59" w:rsidRDefault="00E67A59">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E67A59" w:rsidRPr="004C3EDC" w14:paraId="34A16AAE" w14:textId="77777777" w:rsidTr="00E67A59">
        <w:tc>
          <w:tcPr>
            <w:tcW w:w="1560" w:type="dxa"/>
          </w:tcPr>
          <w:p w14:paraId="5365B8DF" w14:textId="22CBFE6F" w:rsidR="00E67A59" w:rsidRPr="004C3EDC" w:rsidRDefault="00E67A59" w:rsidP="00E67A59">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00721BCE" w14:textId="06ECB475" w:rsidR="00E67A59" w:rsidRPr="004C3EDC" w:rsidRDefault="00E67A59" w:rsidP="00E67A59">
            <w:pPr>
              <w:ind w:left="284" w:hanging="284"/>
              <w:jc w:val="center"/>
              <w:rPr>
                <w:rFonts w:asciiTheme="minorHAnsi" w:hAnsiTheme="minorHAnsi"/>
              </w:rPr>
            </w:pPr>
            <w:r w:rsidRPr="00C11D7D">
              <w:rPr>
                <w:rFonts w:asciiTheme="minorHAnsi" w:hAnsiTheme="minorHAnsi"/>
                <w:b/>
                <w:bCs/>
                <w:u w:val="single"/>
              </w:rPr>
              <w:t>Lithology and Comments</w:t>
            </w:r>
          </w:p>
        </w:tc>
      </w:tr>
      <w:tr w:rsidR="00E67A59" w:rsidRPr="004C3EDC" w14:paraId="2CB29DAB" w14:textId="77777777" w:rsidTr="00E67A59">
        <w:tc>
          <w:tcPr>
            <w:tcW w:w="1560" w:type="dxa"/>
          </w:tcPr>
          <w:p w14:paraId="468FA3A8" w14:textId="2D47DA0A" w:rsidR="00E67A59" w:rsidRPr="004C3EDC" w:rsidRDefault="00E67A59" w:rsidP="00E67A59">
            <w:pPr>
              <w:jc w:val="center"/>
              <w:rPr>
                <w:rFonts w:asciiTheme="minorHAnsi" w:hAnsiTheme="minorHAnsi"/>
              </w:rPr>
            </w:pPr>
          </w:p>
        </w:tc>
        <w:tc>
          <w:tcPr>
            <w:tcW w:w="7790" w:type="dxa"/>
          </w:tcPr>
          <w:p w14:paraId="0F864285" w14:textId="77777777" w:rsidR="00E67A59" w:rsidRPr="004C3EDC" w:rsidRDefault="00E67A59" w:rsidP="00E67A59">
            <w:pPr>
              <w:ind w:left="284" w:hanging="284"/>
              <w:jc w:val="both"/>
              <w:rPr>
                <w:rFonts w:asciiTheme="minorHAnsi" w:hAnsiTheme="minorHAnsi"/>
              </w:rPr>
            </w:pPr>
          </w:p>
        </w:tc>
      </w:tr>
      <w:tr w:rsidR="00E67A59" w:rsidRPr="004C3EDC" w14:paraId="7E25B3A1" w14:textId="77777777" w:rsidTr="00E67A59">
        <w:tc>
          <w:tcPr>
            <w:tcW w:w="1560" w:type="dxa"/>
          </w:tcPr>
          <w:p w14:paraId="5B57692F" w14:textId="77777777" w:rsidR="00E67A59" w:rsidRPr="004C3EDC" w:rsidRDefault="00E67A59" w:rsidP="00E67A59">
            <w:pPr>
              <w:jc w:val="center"/>
              <w:rPr>
                <w:rFonts w:asciiTheme="minorHAnsi" w:hAnsiTheme="minorHAnsi"/>
              </w:rPr>
            </w:pPr>
            <w:r w:rsidRPr="004C3EDC">
              <w:rPr>
                <w:rFonts w:asciiTheme="minorHAnsi" w:hAnsiTheme="minorHAnsi"/>
              </w:rPr>
              <w:t>1445 - 1455</w:t>
            </w:r>
          </w:p>
        </w:tc>
        <w:tc>
          <w:tcPr>
            <w:tcW w:w="7790" w:type="dxa"/>
          </w:tcPr>
          <w:p w14:paraId="436B1587" w14:textId="0F85DE81"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Sandstone</w:t>
            </w:r>
            <w:r w:rsidRPr="004C3EDC">
              <w:rPr>
                <w:rFonts w:asciiTheme="minorHAnsi" w:hAnsiTheme="minorHAnsi"/>
              </w:rPr>
              <w:t xml:space="preserve">(50%): light </w:t>
            </w:r>
            <w:r>
              <w:rPr>
                <w:rFonts w:asciiTheme="minorHAnsi" w:hAnsiTheme="minorHAnsi"/>
              </w:rPr>
              <w:t>grey</w:t>
            </w:r>
            <w:r w:rsidRPr="004C3EDC">
              <w:rPr>
                <w:rFonts w:asciiTheme="minorHAnsi" w:hAnsiTheme="minorHAnsi"/>
              </w:rPr>
              <w:t xml:space="preserve"> to mottled </w:t>
            </w:r>
            <w:r>
              <w:rPr>
                <w:rFonts w:asciiTheme="minorHAnsi" w:hAnsiTheme="minorHAnsi"/>
              </w:rPr>
              <w:t>grey</w:t>
            </w:r>
            <w:r w:rsidRPr="004C3EDC">
              <w:rPr>
                <w:rFonts w:asciiTheme="minorHAnsi" w:hAnsiTheme="minorHAnsi"/>
              </w:rPr>
              <w:t xml:space="preserve"> white and black, </w:t>
            </w:r>
            <w:r w:rsidR="00DE2928">
              <w:rPr>
                <w:rFonts w:asciiTheme="minorHAnsi" w:hAnsiTheme="minorHAnsi"/>
              </w:rPr>
              <w:t>salt and pepper</w:t>
            </w:r>
            <w:r w:rsidRPr="004C3EDC">
              <w:rPr>
                <w:rFonts w:asciiTheme="minorHAnsi" w:hAnsiTheme="minorHAnsi"/>
              </w:rPr>
              <w:t xml:space="preserve"> in part, very fine to fine, predominately quartz grains, occasional dark chert, moderately to </w:t>
            </w:r>
            <w:r w:rsidR="00D23D27">
              <w:rPr>
                <w:rFonts w:asciiTheme="minorHAnsi" w:hAnsiTheme="minorHAnsi"/>
              </w:rPr>
              <w:t>well cemented</w:t>
            </w:r>
            <w:r w:rsidRPr="004C3EDC">
              <w:rPr>
                <w:rFonts w:asciiTheme="minorHAnsi" w:hAnsiTheme="minorHAnsi"/>
              </w:rPr>
              <w:t xml:space="preserve"> in siliceous cement, occasional kaolinite, minor argillaceous inclusions, </w:t>
            </w:r>
            <w:r w:rsidR="00250493">
              <w:rPr>
                <w:rFonts w:asciiTheme="minorHAnsi" w:hAnsiTheme="minorHAnsi"/>
              </w:rPr>
              <w:t>sub-angular</w:t>
            </w:r>
            <w:r w:rsidRPr="004C3EDC">
              <w:rPr>
                <w:rFonts w:asciiTheme="minorHAnsi" w:hAnsiTheme="minorHAnsi"/>
              </w:rPr>
              <w:t xml:space="preserve"> to rare </w:t>
            </w:r>
            <w:r w:rsidR="00D23D27">
              <w:rPr>
                <w:rFonts w:asciiTheme="minorHAnsi" w:hAnsiTheme="minorHAnsi"/>
              </w:rPr>
              <w:t>sub-rounded</w:t>
            </w:r>
            <w:r w:rsidRPr="004C3EDC">
              <w:rPr>
                <w:rFonts w:asciiTheme="minorHAnsi" w:hAnsiTheme="minorHAnsi"/>
              </w:rPr>
              <w:t xml:space="preserve">, </w:t>
            </w:r>
            <w:r w:rsidR="004B6708">
              <w:rPr>
                <w:rFonts w:asciiTheme="minorHAnsi" w:hAnsiTheme="minorHAnsi"/>
              </w:rPr>
              <w:t>moderately sorted</w:t>
            </w:r>
            <w:r w:rsidRPr="004C3EDC">
              <w:rPr>
                <w:rFonts w:asciiTheme="minorHAnsi" w:hAnsiTheme="minorHAnsi"/>
              </w:rPr>
              <w:t>, very poor intergranular porosity, patchy, yellow to light tan staining, n</w:t>
            </w:r>
            <w:r w:rsidR="0010394F">
              <w:rPr>
                <w:rFonts w:asciiTheme="minorHAnsi" w:hAnsiTheme="minorHAnsi"/>
              </w:rPr>
              <w:t>o</w:t>
            </w:r>
            <w:r w:rsidRPr="004C3EDC">
              <w:rPr>
                <w:rFonts w:asciiTheme="minorHAnsi" w:hAnsiTheme="minorHAnsi"/>
              </w:rPr>
              <w:t xml:space="preserve"> </w:t>
            </w:r>
            <w:r w:rsidR="0010394F">
              <w:rPr>
                <w:rFonts w:asciiTheme="minorHAnsi" w:hAnsiTheme="minorHAnsi"/>
              </w:rPr>
              <w:t>visible</w:t>
            </w:r>
            <w:r w:rsidRPr="004C3EDC">
              <w:rPr>
                <w:rFonts w:asciiTheme="minorHAnsi" w:hAnsiTheme="minorHAnsi"/>
              </w:rPr>
              <w:t xml:space="preserve"> fluorescence or cut; </w:t>
            </w:r>
            <w:r w:rsidRPr="00C15205">
              <w:rPr>
                <w:rFonts w:asciiTheme="minorHAnsi" w:hAnsiTheme="minorHAnsi"/>
                <w:u w:val="single"/>
              </w:rPr>
              <w:t>Siltstone</w:t>
            </w:r>
            <w:r w:rsidRPr="004C3EDC">
              <w:rPr>
                <w:rFonts w:asciiTheme="minorHAnsi" w:hAnsiTheme="minorHAnsi"/>
              </w:rPr>
              <w:t xml:space="preserve">(40%): light tan to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siliceous to slightly calcareous cement, tight to very poor intergranular porosity, no shows; </w:t>
            </w:r>
            <w:r w:rsidRPr="00C15205">
              <w:rPr>
                <w:rFonts w:asciiTheme="minorHAnsi" w:hAnsiTheme="minorHAnsi"/>
                <w:u w:val="single"/>
              </w:rPr>
              <w:t>Shale</w:t>
            </w:r>
            <w:r w:rsidRPr="004C3EDC">
              <w:rPr>
                <w:rFonts w:asciiTheme="minorHAnsi" w:hAnsiTheme="minorHAnsi"/>
              </w:rPr>
              <w:t xml:space="preserve">(10%): light to medium </w:t>
            </w:r>
            <w:r>
              <w:rPr>
                <w:rFonts w:asciiTheme="minorHAnsi" w:hAnsiTheme="minorHAnsi"/>
              </w:rPr>
              <w:t>grey</w:t>
            </w:r>
            <w:r w:rsidRPr="004C3EDC">
              <w:rPr>
                <w:rFonts w:asciiTheme="minorHAnsi" w:hAnsiTheme="minorHAnsi"/>
              </w:rPr>
              <w:t xml:space="preserve">, slightly silty, </w:t>
            </w:r>
            <w:r w:rsidR="004B6708">
              <w:rPr>
                <w:rFonts w:asciiTheme="minorHAnsi" w:hAnsiTheme="minorHAnsi"/>
              </w:rPr>
              <w:t xml:space="preserve">sub-fissile </w:t>
            </w:r>
            <w:r w:rsidRPr="004C3EDC">
              <w:rPr>
                <w:rFonts w:asciiTheme="minorHAnsi" w:hAnsiTheme="minorHAnsi"/>
              </w:rPr>
              <w:t xml:space="preserve">to </w:t>
            </w:r>
            <w:r w:rsidR="004B6708">
              <w:rPr>
                <w:rFonts w:asciiTheme="minorHAnsi" w:hAnsiTheme="minorHAnsi"/>
              </w:rPr>
              <w:t>sub-blocky</w:t>
            </w:r>
            <w:r w:rsidRPr="004C3EDC">
              <w:rPr>
                <w:rFonts w:asciiTheme="minorHAnsi" w:hAnsiTheme="minorHAnsi"/>
              </w:rPr>
              <w:t>, calcareous, no shows.</w:t>
            </w:r>
          </w:p>
        </w:tc>
      </w:tr>
      <w:tr w:rsidR="00E67A59" w:rsidRPr="004C3EDC" w14:paraId="6156F2EE" w14:textId="77777777" w:rsidTr="00E67A59">
        <w:tc>
          <w:tcPr>
            <w:tcW w:w="1560" w:type="dxa"/>
          </w:tcPr>
          <w:p w14:paraId="076934A8" w14:textId="77777777" w:rsidR="00E67A59" w:rsidRPr="004C3EDC" w:rsidRDefault="00E67A59" w:rsidP="00E67A59">
            <w:pPr>
              <w:jc w:val="center"/>
              <w:rPr>
                <w:rFonts w:asciiTheme="minorHAnsi" w:hAnsiTheme="minorHAnsi"/>
              </w:rPr>
            </w:pPr>
          </w:p>
        </w:tc>
        <w:tc>
          <w:tcPr>
            <w:tcW w:w="7790" w:type="dxa"/>
          </w:tcPr>
          <w:p w14:paraId="6A15CC99" w14:textId="77777777" w:rsidR="00E67A59" w:rsidRPr="004C3EDC" w:rsidRDefault="00E67A59" w:rsidP="00E67A59">
            <w:pPr>
              <w:ind w:left="284" w:hanging="284"/>
              <w:jc w:val="both"/>
              <w:rPr>
                <w:rFonts w:asciiTheme="minorHAnsi" w:hAnsiTheme="minorHAnsi"/>
              </w:rPr>
            </w:pPr>
          </w:p>
        </w:tc>
      </w:tr>
      <w:tr w:rsidR="00E67A59" w:rsidRPr="004C3EDC" w14:paraId="4B44E6AF" w14:textId="77777777" w:rsidTr="00E67A59">
        <w:tc>
          <w:tcPr>
            <w:tcW w:w="1560" w:type="dxa"/>
          </w:tcPr>
          <w:p w14:paraId="5FB27D22" w14:textId="77777777" w:rsidR="00E67A59" w:rsidRPr="004C3EDC" w:rsidRDefault="00E67A59" w:rsidP="00E67A59">
            <w:pPr>
              <w:jc w:val="center"/>
              <w:rPr>
                <w:rFonts w:asciiTheme="minorHAnsi" w:hAnsiTheme="minorHAnsi"/>
              </w:rPr>
            </w:pPr>
            <w:r w:rsidRPr="004C3EDC">
              <w:rPr>
                <w:rFonts w:asciiTheme="minorHAnsi" w:hAnsiTheme="minorHAnsi"/>
              </w:rPr>
              <w:t>1455 - 1465</w:t>
            </w:r>
          </w:p>
        </w:tc>
        <w:tc>
          <w:tcPr>
            <w:tcW w:w="7790" w:type="dxa"/>
          </w:tcPr>
          <w:p w14:paraId="5D777809" w14:textId="5D4D1885"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(60%): light tan to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siliceous to slightly calcareous cement, tight to very poor intergranular porosity, no shows; </w:t>
            </w:r>
            <w:r w:rsidRPr="00C15205">
              <w:rPr>
                <w:rFonts w:asciiTheme="minorHAnsi" w:hAnsiTheme="minorHAnsi"/>
                <w:u w:val="single"/>
              </w:rPr>
              <w:t>Sandstone</w:t>
            </w:r>
            <w:r w:rsidRPr="004C3EDC">
              <w:rPr>
                <w:rFonts w:asciiTheme="minorHAnsi" w:hAnsiTheme="minorHAnsi"/>
              </w:rPr>
              <w:t xml:space="preserve">(30%): light </w:t>
            </w:r>
            <w:r>
              <w:rPr>
                <w:rFonts w:asciiTheme="minorHAnsi" w:hAnsiTheme="minorHAnsi"/>
              </w:rPr>
              <w:t>grey</w:t>
            </w:r>
            <w:r w:rsidRPr="004C3EDC">
              <w:rPr>
                <w:rFonts w:asciiTheme="minorHAnsi" w:hAnsiTheme="minorHAnsi"/>
              </w:rPr>
              <w:t xml:space="preserve"> to mottled </w:t>
            </w:r>
            <w:r>
              <w:rPr>
                <w:rFonts w:asciiTheme="minorHAnsi" w:hAnsiTheme="minorHAnsi"/>
              </w:rPr>
              <w:t>grey</w:t>
            </w:r>
            <w:r w:rsidRPr="004C3EDC">
              <w:rPr>
                <w:rFonts w:asciiTheme="minorHAnsi" w:hAnsiTheme="minorHAnsi"/>
              </w:rPr>
              <w:t xml:space="preserve"> white and black, </w:t>
            </w:r>
            <w:r w:rsidR="00DE2928">
              <w:rPr>
                <w:rFonts w:asciiTheme="minorHAnsi" w:hAnsiTheme="minorHAnsi"/>
              </w:rPr>
              <w:t>salt and pepper</w:t>
            </w:r>
            <w:r w:rsidRPr="004C3EDC">
              <w:rPr>
                <w:rFonts w:asciiTheme="minorHAnsi" w:hAnsiTheme="minorHAnsi"/>
              </w:rPr>
              <w:t xml:space="preserve"> in part, very fine to fine, predominately quartz grains, occasional dark chert, moderately to </w:t>
            </w:r>
            <w:r w:rsidR="00D23D27">
              <w:rPr>
                <w:rFonts w:asciiTheme="minorHAnsi" w:hAnsiTheme="minorHAnsi"/>
              </w:rPr>
              <w:t>well cemented</w:t>
            </w:r>
            <w:r w:rsidRPr="004C3EDC">
              <w:rPr>
                <w:rFonts w:asciiTheme="minorHAnsi" w:hAnsiTheme="minorHAnsi"/>
              </w:rPr>
              <w:t xml:space="preserve"> in siliceous cement, occasional kaolinite, minor argillaceous inclusions, </w:t>
            </w:r>
            <w:r w:rsidR="00250493">
              <w:rPr>
                <w:rFonts w:asciiTheme="minorHAnsi" w:hAnsiTheme="minorHAnsi"/>
              </w:rPr>
              <w:t>sub-angular</w:t>
            </w:r>
            <w:r w:rsidRPr="004C3EDC">
              <w:rPr>
                <w:rFonts w:asciiTheme="minorHAnsi" w:hAnsiTheme="minorHAnsi"/>
              </w:rPr>
              <w:t xml:space="preserve"> to rare </w:t>
            </w:r>
            <w:r w:rsidR="00D23D27">
              <w:rPr>
                <w:rFonts w:asciiTheme="minorHAnsi" w:hAnsiTheme="minorHAnsi"/>
              </w:rPr>
              <w:t>sub-rounded</w:t>
            </w:r>
            <w:r w:rsidRPr="004C3EDC">
              <w:rPr>
                <w:rFonts w:asciiTheme="minorHAnsi" w:hAnsiTheme="minorHAnsi"/>
              </w:rPr>
              <w:t xml:space="preserve">, </w:t>
            </w:r>
            <w:r w:rsidR="004B6708">
              <w:rPr>
                <w:rFonts w:asciiTheme="minorHAnsi" w:hAnsiTheme="minorHAnsi"/>
              </w:rPr>
              <w:t>moderately sorted</w:t>
            </w:r>
            <w:r w:rsidRPr="004C3EDC">
              <w:rPr>
                <w:rFonts w:asciiTheme="minorHAnsi" w:hAnsiTheme="minorHAnsi"/>
              </w:rPr>
              <w:t xml:space="preserve">, very poor intergranular porosity, patchy, yellow to light tan staining, no </w:t>
            </w:r>
            <w:r w:rsidR="0010394F">
              <w:rPr>
                <w:rFonts w:asciiTheme="minorHAnsi" w:hAnsiTheme="minorHAnsi"/>
              </w:rPr>
              <w:t>visible</w:t>
            </w:r>
            <w:r w:rsidRPr="004C3EDC">
              <w:rPr>
                <w:rFonts w:asciiTheme="minorHAnsi" w:hAnsiTheme="minorHAnsi"/>
              </w:rPr>
              <w:t xml:space="preserve"> </w:t>
            </w:r>
            <w:r w:rsidR="0010394F">
              <w:rPr>
                <w:rFonts w:asciiTheme="minorHAnsi" w:hAnsiTheme="minorHAnsi"/>
              </w:rPr>
              <w:t>fluorescence</w:t>
            </w:r>
            <w:r w:rsidRPr="004C3EDC">
              <w:rPr>
                <w:rFonts w:asciiTheme="minorHAnsi" w:hAnsiTheme="minorHAnsi"/>
              </w:rPr>
              <w:t xml:space="preserve"> or cut; </w:t>
            </w:r>
            <w:r w:rsidRPr="00C15205">
              <w:rPr>
                <w:rFonts w:asciiTheme="minorHAnsi" w:hAnsiTheme="minorHAnsi"/>
                <w:u w:val="single"/>
              </w:rPr>
              <w:t>Shale</w:t>
            </w:r>
            <w:r w:rsidRPr="004C3EDC">
              <w:rPr>
                <w:rFonts w:asciiTheme="minorHAnsi" w:hAnsiTheme="minorHAnsi"/>
              </w:rPr>
              <w:t xml:space="preserve">(10%): light to medium </w:t>
            </w:r>
            <w:r>
              <w:rPr>
                <w:rFonts w:asciiTheme="minorHAnsi" w:hAnsiTheme="minorHAnsi"/>
              </w:rPr>
              <w:t>grey</w:t>
            </w:r>
            <w:r w:rsidRPr="004C3EDC">
              <w:rPr>
                <w:rFonts w:asciiTheme="minorHAnsi" w:hAnsiTheme="minorHAnsi"/>
              </w:rPr>
              <w:t xml:space="preserve">, slightly silty, </w:t>
            </w:r>
            <w:r w:rsidR="004B6708">
              <w:rPr>
                <w:rFonts w:asciiTheme="minorHAnsi" w:hAnsiTheme="minorHAnsi"/>
              </w:rPr>
              <w:t>sub-fissile</w:t>
            </w:r>
            <w:r w:rsidR="0010394F">
              <w:rPr>
                <w:rFonts w:asciiTheme="minorHAnsi" w:hAnsiTheme="minorHAnsi"/>
              </w:rPr>
              <w:t xml:space="preserve"> </w:t>
            </w:r>
            <w:r w:rsidRPr="004C3EDC">
              <w:rPr>
                <w:rFonts w:asciiTheme="minorHAnsi" w:hAnsiTheme="minorHAnsi"/>
              </w:rPr>
              <w:t xml:space="preserve">to </w:t>
            </w:r>
            <w:r w:rsidR="004B6708">
              <w:rPr>
                <w:rFonts w:asciiTheme="minorHAnsi" w:hAnsiTheme="minorHAnsi"/>
              </w:rPr>
              <w:t>sub-blocky</w:t>
            </w:r>
            <w:r w:rsidRPr="004C3EDC">
              <w:rPr>
                <w:rFonts w:asciiTheme="minorHAnsi" w:hAnsiTheme="minorHAnsi"/>
              </w:rPr>
              <w:t>, calcareous, no shows.</w:t>
            </w:r>
          </w:p>
        </w:tc>
      </w:tr>
      <w:tr w:rsidR="00E67A59" w:rsidRPr="004C3EDC" w14:paraId="02FA5DC5" w14:textId="77777777" w:rsidTr="00E67A59">
        <w:tc>
          <w:tcPr>
            <w:tcW w:w="1560" w:type="dxa"/>
          </w:tcPr>
          <w:p w14:paraId="2D529341" w14:textId="77777777" w:rsidR="00E67A59" w:rsidRPr="004C3EDC" w:rsidRDefault="00E67A59" w:rsidP="00E67A59">
            <w:pPr>
              <w:jc w:val="center"/>
              <w:rPr>
                <w:rFonts w:asciiTheme="minorHAnsi" w:hAnsiTheme="minorHAnsi"/>
              </w:rPr>
            </w:pPr>
          </w:p>
        </w:tc>
        <w:tc>
          <w:tcPr>
            <w:tcW w:w="7790" w:type="dxa"/>
          </w:tcPr>
          <w:p w14:paraId="53E7E99F" w14:textId="77777777" w:rsidR="00E67A59" w:rsidRPr="004C3EDC" w:rsidRDefault="00E67A59" w:rsidP="00E67A59">
            <w:pPr>
              <w:ind w:left="284" w:hanging="284"/>
              <w:jc w:val="both"/>
              <w:rPr>
                <w:rFonts w:asciiTheme="minorHAnsi" w:hAnsiTheme="minorHAnsi"/>
              </w:rPr>
            </w:pPr>
          </w:p>
        </w:tc>
      </w:tr>
      <w:tr w:rsidR="00E67A59" w:rsidRPr="004C3EDC" w14:paraId="2DF1EDD3" w14:textId="77777777" w:rsidTr="00E67A59">
        <w:tc>
          <w:tcPr>
            <w:tcW w:w="1560" w:type="dxa"/>
          </w:tcPr>
          <w:p w14:paraId="59EBFC59" w14:textId="77777777" w:rsidR="00E67A59" w:rsidRPr="004C3EDC" w:rsidRDefault="00E67A59" w:rsidP="00E67A59">
            <w:pPr>
              <w:jc w:val="center"/>
              <w:rPr>
                <w:rFonts w:asciiTheme="minorHAnsi" w:hAnsiTheme="minorHAnsi"/>
              </w:rPr>
            </w:pPr>
            <w:r w:rsidRPr="004C3EDC">
              <w:rPr>
                <w:rFonts w:asciiTheme="minorHAnsi" w:hAnsiTheme="minorHAnsi"/>
              </w:rPr>
              <w:t>1468.0</w:t>
            </w:r>
          </w:p>
        </w:tc>
        <w:tc>
          <w:tcPr>
            <w:tcW w:w="7790" w:type="dxa"/>
          </w:tcPr>
          <w:p w14:paraId="4D3CBB80" w14:textId="47B497F3" w:rsidR="00E67A59" w:rsidRPr="004C3EDC" w:rsidRDefault="00E67A59" w:rsidP="00E67A59">
            <w:pPr>
              <w:ind w:left="284" w:hanging="284"/>
              <w:jc w:val="center"/>
              <w:rPr>
                <w:rFonts w:asciiTheme="minorHAnsi" w:hAnsiTheme="minorHAnsi"/>
              </w:rPr>
            </w:pPr>
            <w:r w:rsidRPr="004C3EDC">
              <w:rPr>
                <w:rFonts w:asciiTheme="minorHAnsi" w:hAnsiTheme="minorHAnsi"/>
                <w:b/>
                <w:bCs/>
                <w:u w:val="single"/>
              </w:rPr>
              <w:t>Sparky A</w:t>
            </w:r>
            <w:r w:rsidRPr="004C3EDC">
              <w:rPr>
                <w:rFonts w:asciiTheme="minorHAnsi" w:hAnsiTheme="minorHAnsi"/>
              </w:rPr>
              <w:t xml:space="preserve">: 1348.5 m TVD, -601.0 m </w:t>
            </w:r>
            <w:r>
              <w:rPr>
                <w:rFonts w:asciiTheme="minorHAnsi" w:hAnsiTheme="minorHAnsi"/>
              </w:rPr>
              <w:t>SS</w:t>
            </w:r>
          </w:p>
        </w:tc>
      </w:tr>
      <w:tr w:rsidR="00E67A59" w:rsidRPr="004C3EDC" w14:paraId="12FC3E8D" w14:textId="77777777" w:rsidTr="00E67A59">
        <w:tc>
          <w:tcPr>
            <w:tcW w:w="1560" w:type="dxa"/>
          </w:tcPr>
          <w:p w14:paraId="353D86B4" w14:textId="77777777" w:rsidR="00E67A59" w:rsidRPr="004C3EDC" w:rsidRDefault="00E67A59" w:rsidP="00E67A59">
            <w:pPr>
              <w:jc w:val="center"/>
              <w:rPr>
                <w:rFonts w:asciiTheme="minorHAnsi" w:hAnsiTheme="minorHAnsi"/>
              </w:rPr>
            </w:pPr>
          </w:p>
        </w:tc>
        <w:tc>
          <w:tcPr>
            <w:tcW w:w="7790" w:type="dxa"/>
          </w:tcPr>
          <w:p w14:paraId="14657312" w14:textId="77777777" w:rsidR="00E67A59" w:rsidRPr="004C3EDC" w:rsidRDefault="00E67A59" w:rsidP="00E67A59">
            <w:pPr>
              <w:ind w:left="284" w:hanging="284"/>
              <w:jc w:val="both"/>
              <w:rPr>
                <w:rFonts w:asciiTheme="minorHAnsi" w:hAnsiTheme="minorHAnsi"/>
              </w:rPr>
            </w:pPr>
          </w:p>
        </w:tc>
      </w:tr>
      <w:tr w:rsidR="00E67A59" w:rsidRPr="004C3EDC" w14:paraId="06528C34" w14:textId="77777777" w:rsidTr="00E67A59">
        <w:tc>
          <w:tcPr>
            <w:tcW w:w="1560" w:type="dxa"/>
          </w:tcPr>
          <w:p w14:paraId="71F865DC" w14:textId="77777777" w:rsidR="00E67A59" w:rsidRPr="004C3EDC" w:rsidRDefault="00E67A59" w:rsidP="00E67A59">
            <w:pPr>
              <w:jc w:val="center"/>
              <w:rPr>
                <w:rFonts w:asciiTheme="minorHAnsi" w:hAnsiTheme="minorHAnsi"/>
              </w:rPr>
            </w:pPr>
            <w:r w:rsidRPr="004C3EDC">
              <w:rPr>
                <w:rFonts w:asciiTheme="minorHAnsi" w:hAnsiTheme="minorHAnsi"/>
              </w:rPr>
              <w:t>1465 - 1475</w:t>
            </w:r>
          </w:p>
        </w:tc>
        <w:tc>
          <w:tcPr>
            <w:tcW w:w="7790" w:type="dxa"/>
          </w:tcPr>
          <w:p w14:paraId="6168A36E" w14:textId="44654DFE"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(80%):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siliceous to slightly calcareous cement, tight to very poor intergranular porosity, no shows; </w:t>
            </w:r>
            <w:r w:rsidRPr="00C15205">
              <w:rPr>
                <w:rFonts w:asciiTheme="minorHAnsi" w:hAnsiTheme="minorHAnsi"/>
                <w:u w:val="single"/>
              </w:rPr>
              <w:t>Sandstone</w:t>
            </w:r>
            <w:r w:rsidRPr="004C3EDC">
              <w:rPr>
                <w:rFonts w:asciiTheme="minorHAnsi" w:hAnsiTheme="minorHAnsi"/>
              </w:rPr>
              <w:t xml:space="preserve">(20%): light </w:t>
            </w:r>
            <w:r>
              <w:rPr>
                <w:rFonts w:asciiTheme="minorHAnsi" w:hAnsiTheme="minorHAnsi"/>
              </w:rPr>
              <w:t>grey</w:t>
            </w:r>
            <w:r w:rsidRPr="004C3EDC">
              <w:rPr>
                <w:rFonts w:asciiTheme="minorHAnsi" w:hAnsiTheme="minorHAnsi"/>
              </w:rPr>
              <w:t xml:space="preserve"> to mottled </w:t>
            </w:r>
            <w:r>
              <w:rPr>
                <w:rFonts w:asciiTheme="minorHAnsi" w:hAnsiTheme="minorHAnsi"/>
              </w:rPr>
              <w:t>grey</w:t>
            </w:r>
            <w:r w:rsidRPr="004C3EDC">
              <w:rPr>
                <w:rFonts w:asciiTheme="minorHAnsi" w:hAnsiTheme="minorHAnsi"/>
              </w:rPr>
              <w:t xml:space="preserve"> white and black, </w:t>
            </w:r>
            <w:r w:rsidR="00DE2928">
              <w:rPr>
                <w:rFonts w:asciiTheme="minorHAnsi" w:hAnsiTheme="minorHAnsi"/>
              </w:rPr>
              <w:t>salt and pepper</w:t>
            </w:r>
            <w:r w:rsidRPr="004C3EDC">
              <w:rPr>
                <w:rFonts w:asciiTheme="minorHAnsi" w:hAnsiTheme="minorHAnsi"/>
              </w:rPr>
              <w:t xml:space="preserve"> in part, very fine to fine, predominately quartz grains, occasional dark chert, moderately to </w:t>
            </w:r>
            <w:r w:rsidR="00D23D27">
              <w:rPr>
                <w:rFonts w:asciiTheme="minorHAnsi" w:hAnsiTheme="minorHAnsi"/>
              </w:rPr>
              <w:t>well cemented</w:t>
            </w:r>
            <w:r w:rsidRPr="004C3EDC">
              <w:rPr>
                <w:rFonts w:asciiTheme="minorHAnsi" w:hAnsiTheme="minorHAnsi"/>
              </w:rPr>
              <w:t xml:space="preserve"> in siliceous cement, occasional kaolinite, minor argillaceous inclusions, </w:t>
            </w:r>
            <w:r w:rsidR="00250493">
              <w:rPr>
                <w:rFonts w:asciiTheme="minorHAnsi" w:hAnsiTheme="minorHAnsi"/>
              </w:rPr>
              <w:t>sub-angular</w:t>
            </w:r>
            <w:r w:rsidRPr="004C3EDC">
              <w:rPr>
                <w:rFonts w:asciiTheme="minorHAnsi" w:hAnsiTheme="minorHAnsi"/>
              </w:rPr>
              <w:t xml:space="preserve"> to rare </w:t>
            </w:r>
            <w:r w:rsidR="00D23D27">
              <w:rPr>
                <w:rFonts w:asciiTheme="minorHAnsi" w:hAnsiTheme="minorHAnsi"/>
              </w:rPr>
              <w:t>sub-rounded</w:t>
            </w:r>
            <w:r w:rsidRPr="004C3EDC">
              <w:rPr>
                <w:rFonts w:asciiTheme="minorHAnsi" w:hAnsiTheme="minorHAnsi"/>
              </w:rPr>
              <w:t xml:space="preserve">, </w:t>
            </w:r>
            <w:r w:rsidR="004B6708">
              <w:rPr>
                <w:rFonts w:asciiTheme="minorHAnsi" w:hAnsiTheme="minorHAnsi"/>
              </w:rPr>
              <w:t>moderately sorted</w:t>
            </w:r>
            <w:r w:rsidRPr="004C3EDC">
              <w:rPr>
                <w:rFonts w:asciiTheme="minorHAnsi" w:hAnsiTheme="minorHAnsi"/>
              </w:rPr>
              <w:t xml:space="preserve">, very poor intergranular porosity, patchy, yellow to light tan staining, no </w:t>
            </w:r>
            <w:r w:rsidR="0010394F">
              <w:rPr>
                <w:rFonts w:asciiTheme="minorHAnsi" w:hAnsiTheme="minorHAnsi"/>
              </w:rPr>
              <w:t>visible</w:t>
            </w:r>
            <w:r w:rsidRPr="004C3EDC">
              <w:rPr>
                <w:rFonts w:asciiTheme="minorHAnsi" w:hAnsiTheme="minorHAnsi"/>
              </w:rPr>
              <w:t xml:space="preserve"> </w:t>
            </w:r>
            <w:r w:rsidR="0010394F">
              <w:rPr>
                <w:rFonts w:asciiTheme="minorHAnsi" w:hAnsiTheme="minorHAnsi"/>
              </w:rPr>
              <w:t>fluorescence</w:t>
            </w:r>
            <w:r w:rsidRPr="004C3EDC">
              <w:rPr>
                <w:rFonts w:asciiTheme="minorHAnsi" w:hAnsiTheme="minorHAnsi"/>
              </w:rPr>
              <w:t xml:space="preserve"> or cut.</w:t>
            </w:r>
          </w:p>
        </w:tc>
      </w:tr>
      <w:tr w:rsidR="00E67A59" w:rsidRPr="004C3EDC" w14:paraId="025EA1FC" w14:textId="77777777" w:rsidTr="00E67A59">
        <w:tc>
          <w:tcPr>
            <w:tcW w:w="1560" w:type="dxa"/>
          </w:tcPr>
          <w:p w14:paraId="27D9672E" w14:textId="77777777" w:rsidR="00E67A59" w:rsidRPr="004C3EDC" w:rsidRDefault="00E67A59" w:rsidP="00E67A59">
            <w:pPr>
              <w:jc w:val="center"/>
              <w:rPr>
                <w:rFonts w:asciiTheme="minorHAnsi" w:hAnsiTheme="minorHAnsi"/>
              </w:rPr>
            </w:pPr>
          </w:p>
        </w:tc>
        <w:tc>
          <w:tcPr>
            <w:tcW w:w="7790" w:type="dxa"/>
          </w:tcPr>
          <w:p w14:paraId="5A5823B4" w14:textId="77777777" w:rsidR="00E67A59" w:rsidRPr="004C3EDC" w:rsidRDefault="00E67A59" w:rsidP="00E67A59">
            <w:pPr>
              <w:ind w:left="284" w:hanging="284"/>
              <w:jc w:val="both"/>
              <w:rPr>
                <w:rFonts w:asciiTheme="minorHAnsi" w:hAnsiTheme="minorHAnsi"/>
              </w:rPr>
            </w:pPr>
          </w:p>
        </w:tc>
      </w:tr>
      <w:tr w:rsidR="00E67A59" w:rsidRPr="004C3EDC" w14:paraId="06246E07" w14:textId="77777777" w:rsidTr="00E67A59">
        <w:tc>
          <w:tcPr>
            <w:tcW w:w="1560" w:type="dxa"/>
          </w:tcPr>
          <w:p w14:paraId="0379021D" w14:textId="77777777" w:rsidR="00E67A59" w:rsidRPr="004C3EDC" w:rsidRDefault="00E67A59" w:rsidP="00E67A59">
            <w:pPr>
              <w:jc w:val="center"/>
              <w:rPr>
                <w:rFonts w:asciiTheme="minorHAnsi" w:hAnsiTheme="minorHAnsi"/>
              </w:rPr>
            </w:pPr>
            <w:r w:rsidRPr="004C3EDC">
              <w:rPr>
                <w:rFonts w:asciiTheme="minorHAnsi" w:hAnsiTheme="minorHAnsi"/>
              </w:rPr>
              <w:t>1475 - 1490</w:t>
            </w:r>
          </w:p>
        </w:tc>
        <w:tc>
          <w:tcPr>
            <w:tcW w:w="7790" w:type="dxa"/>
          </w:tcPr>
          <w:p w14:paraId="5452C38A" w14:textId="7924FE6E"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(80%):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siliceous to slightly calcareous cement, tight to very poor intergranular porosity, no shows; </w:t>
            </w:r>
            <w:r w:rsidRPr="00C15205">
              <w:rPr>
                <w:rFonts w:asciiTheme="minorHAnsi" w:hAnsiTheme="minorHAnsi"/>
                <w:u w:val="single"/>
              </w:rPr>
              <w:t>Sandstone</w:t>
            </w:r>
            <w:r w:rsidRPr="004C3EDC">
              <w:rPr>
                <w:rFonts w:asciiTheme="minorHAnsi" w:hAnsiTheme="minorHAnsi"/>
              </w:rPr>
              <w:t xml:space="preserve">(20%): light </w:t>
            </w:r>
            <w:r>
              <w:rPr>
                <w:rFonts w:asciiTheme="minorHAnsi" w:hAnsiTheme="minorHAnsi"/>
              </w:rPr>
              <w:t>grey</w:t>
            </w:r>
            <w:r w:rsidRPr="004C3EDC">
              <w:rPr>
                <w:rFonts w:asciiTheme="minorHAnsi" w:hAnsiTheme="minorHAnsi"/>
              </w:rPr>
              <w:t xml:space="preserve"> to mottled </w:t>
            </w:r>
            <w:r>
              <w:rPr>
                <w:rFonts w:asciiTheme="minorHAnsi" w:hAnsiTheme="minorHAnsi"/>
              </w:rPr>
              <w:t>grey</w:t>
            </w:r>
            <w:r w:rsidRPr="004C3EDC">
              <w:rPr>
                <w:rFonts w:asciiTheme="minorHAnsi" w:hAnsiTheme="minorHAnsi"/>
              </w:rPr>
              <w:t xml:space="preserve"> white and black, </w:t>
            </w:r>
            <w:r w:rsidR="00DE2928">
              <w:rPr>
                <w:rFonts w:asciiTheme="minorHAnsi" w:hAnsiTheme="minorHAnsi"/>
              </w:rPr>
              <w:t>salt and pepper</w:t>
            </w:r>
            <w:r w:rsidRPr="004C3EDC">
              <w:rPr>
                <w:rFonts w:asciiTheme="minorHAnsi" w:hAnsiTheme="minorHAnsi"/>
              </w:rPr>
              <w:t xml:space="preserve"> in part, very fine to fine, predominately quartz grains, occasional dark chert, moderately to </w:t>
            </w:r>
            <w:r w:rsidR="00D23D27">
              <w:rPr>
                <w:rFonts w:asciiTheme="minorHAnsi" w:hAnsiTheme="minorHAnsi"/>
              </w:rPr>
              <w:t>well cemented</w:t>
            </w:r>
            <w:r w:rsidRPr="004C3EDC">
              <w:rPr>
                <w:rFonts w:asciiTheme="minorHAnsi" w:hAnsiTheme="minorHAnsi"/>
              </w:rPr>
              <w:t xml:space="preserve"> in siliceous cement, occasional kaolinite, minor argillaceous inclusions, </w:t>
            </w:r>
            <w:r w:rsidR="00250493">
              <w:rPr>
                <w:rFonts w:asciiTheme="minorHAnsi" w:hAnsiTheme="minorHAnsi"/>
              </w:rPr>
              <w:t>sub-angular</w:t>
            </w:r>
            <w:r w:rsidRPr="004C3EDC">
              <w:rPr>
                <w:rFonts w:asciiTheme="minorHAnsi" w:hAnsiTheme="minorHAnsi"/>
              </w:rPr>
              <w:t xml:space="preserve"> to rare </w:t>
            </w:r>
            <w:r w:rsidR="00D23D27">
              <w:rPr>
                <w:rFonts w:asciiTheme="minorHAnsi" w:hAnsiTheme="minorHAnsi"/>
              </w:rPr>
              <w:t>sub-rounded</w:t>
            </w:r>
            <w:r w:rsidRPr="004C3EDC">
              <w:rPr>
                <w:rFonts w:asciiTheme="minorHAnsi" w:hAnsiTheme="minorHAnsi"/>
              </w:rPr>
              <w:t xml:space="preserve">, </w:t>
            </w:r>
            <w:r w:rsidR="004B6708">
              <w:rPr>
                <w:rFonts w:asciiTheme="minorHAnsi" w:hAnsiTheme="minorHAnsi"/>
              </w:rPr>
              <w:t>moderately sorted</w:t>
            </w:r>
            <w:r w:rsidRPr="004C3EDC">
              <w:rPr>
                <w:rFonts w:asciiTheme="minorHAnsi" w:hAnsiTheme="minorHAnsi"/>
              </w:rPr>
              <w:t xml:space="preserve">, very poor intergranular porosity, patchy, yellow to light tan staining, no </w:t>
            </w:r>
            <w:r w:rsidR="0010394F">
              <w:rPr>
                <w:rFonts w:asciiTheme="minorHAnsi" w:hAnsiTheme="minorHAnsi"/>
              </w:rPr>
              <w:t>visible</w:t>
            </w:r>
            <w:r w:rsidRPr="004C3EDC">
              <w:rPr>
                <w:rFonts w:asciiTheme="minorHAnsi" w:hAnsiTheme="minorHAnsi"/>
              </w:rPr>
              <w:t xml:space="preserve"> </w:t>
            </w:r>
            <w:r w:rsidR="0010394F">
              <w:rPr>
                <w:rFonts w:asciiTheme="minorHAnsi" w:hAnsiTheme="minorHAnsi"/>
              </w:rPr>
              <w:t>fluorescence</w:t>
            </w:r>
            <w:r w:rsidRPr="004C3EDC">
              <w:rPr>
                <w:rFonts w:asciiTheme="minorHAnsi" w:hAnsiTheme="minorHAnsi"/>
              </w:rPr>
              <w:t xml:space="preserve"> or cut.</w:t>
            </w:r>
          </w:p>
        </w:tc>
      </w:tr>
    </w:tbl>
    <w:p w14:paraId="00F72BFA" w14:textId="77777777" w:rsidR="00E67A59" w:rsidRDefault="00E67A59">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E67A59" w:rsidRPr="004C3EDC" w14:paraId="0B113B92" w14:textId="77777777" w:rsidTr="00E67A59">
        <w:tc>
          <w:tcPr>
            <w:tcW w:w="1560" w:type="dxa"/>
          </w:tcPr>
          <w:p w14:paraId="1A973698" w14:textId="1A4D719B" w:rsidR="00E67A59" w:rsidRPr="004C3EDC" w:rsidRDefault="00E67A59" w:rsidP="00E67A59">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36162835" w14:textId="280BF517" w:rsidR="00E67A59" w:rsidRPr="004C3EDC" w:rsidRDefault="00E67A59" w:rsidP="00E67A59">
            <w:pPr>
              <w:ind w:left="284" w:hanging="284"/>
              <w:jc w:val="center"/>
              <w:rPr>
                <w:rFonts w:asciiTheme="minorHAnsi" w:hAnsiTheme="minorHAnsi"/>
              </w:rPr>
            </w:pPr>
            <w:r w:rsidRPr="00C11D7D">
              <w:rPr>
                <w:rFonts w:asciiTheme="minorHAnsi" w:hAnsiTheme="minorHAnsi"/>
                <w:b/>
                <w:bCs/>
                <w:u w:val="single"/>
              </w:rPr>
              <w:t>Lithology and Comments</w:t>
            </w:r>
          </w:p>
        </w:tc>
      </w:tr>
      <w:tr w:rsidR="00E67A59" w:rsidRPr="004C3EDC" w14:paraId="6F77A57C" w14:textId="77777777" w:rsidTr="00E67A59">
        <w:tc>
          <w:tcPr>
            <w:tcW w:w="1560" w:type="dxa"/>
          </w:tcPr>
          <w:p w14:paraId="3E9DB21F" w14:textId="069799E2" w:rsidR="00E67A59" w:rsidRPr="004C3EDC" w:rsidRDefault="00E67A59" w:rsidP="00E67A59">
            <w:pPr>
              <w:jc w:val="center"/>
              <w:rPr>
                <w:rFonts w:asciiTheme="minorHAnsi" w:hAnsiTheme="minorHAnsi"/>
              </w:rPr>
            </w:pPr>
          </w:p>
        </w:tc>
        <w:tc>
          <w:tcPr>
            <w:tcW w:w="7790" w:type="dxa"/>
          </w:tcPr>
          <w:p w14:paraId="42C73637" w14:textId="77777777" w:rsidR="00E67A59" w:rsidRPr="004C3EDC" w:rsidRDefault="00E67A59" w:rsidP="00E67A59">
            <w:pPr>
              <w:ind w:left="284" w:hanging="284"/>
              <w:jc w:val="both"/>
              <w:rPr>
                <w:rFonts w:asciiTheme="minorHAnsi" w:hAnsiTheme="minorHAnsi"/>
              </w:rPr>
            </w:pPr>
          </w:p>
        </w:tc>
      </w:tr>
      <w:tr w:rsidR="00E67A59" w:rsidRPr="004C3EDC" w14:paraId="6EA98C7F" w14:textId="77777777" w:rsidTr="00E67A59">
        <w:tc>
          <w:tcPr>
            <w:tcW w:w="1560" w:type="dxa"/>
          </w:tcPr>
          <w:p w14:paraId="5C146727" w14:textId="77777777" w:rsidR="00E67A59" w:rsidRPr="004C3EDC" w:rsidRDefault="00E67A59" w:rsidP="00E67A59">
            <w:pPr>
              <w:jc w:val="center"/>
              <w:rPr>
                <w:rFonts w:asciiTheme="minorHAnsi" w:hAnsiTheme="minorHAnsi"/>
              </w:rPr>
            </w:pPr>
            <w:r w:rsidRPr="004C3EDC">
              <w:rPr>
                <w:rFonts w:asciiTheme="minorHAnsi" w:hAnsiTheme="minorHAnsi"/>
              </w:rPr>
              <w:t>1490 - 1495</w:t>
            </w:r>
          </w:p>
        </w:tc>
        <w:tc>
          <w:tcPr>
            <w:tcW w:w="7790" w:type="dxa"/>
          </w:tcPr>
          <w:p w14:paraId="15C62C98" w14:textId="4649856B"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(70%):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siliceous to slightly calcareous cement, tight to very poor intergranular porosity, no shows; </w:t>
            </w:r>
            <w:r w:rsidRPr="00C15205">
              <w:rPr>
                <w:rFonts w:asciiTheme="minorHAnsi" w:hAnsiTheme="minorHAnsi"/>
                <w:u w:val="single"/>
              </w:rPr>
              <w:t>Coal</w:t>
            </w:r>
            <w:r w:rsidRPr="004C3EDC">
              <w:rPr>
                <w:rFonts w:asciiTheme="minorHAnsi" w:hAnsiTheme="minorHAnsi"/>
              </w:rPr>
              <w:t xml:space="preserve">(20%): black, vitreous, blocky, faint yellow </w:t>
            </w:r>
            <w:r w:rsidR="0010394F">
              <w:rPr>
                <w:rFonts w:asciiTheme="minorHAnsi" w:hAnsiTheme="minorHAnsi"/>
              </w:rPr>
              <w:t>fluorescence</w:t>
            </w:r>
            <w:r w:rsidRPr="004C3EDC">
              <w:rPr>
                <w:rFonts w:asciiTheme="minorHAnsi" w:hAnsiTheme="minorHAnsi"/>
              </w:rPr>
              <w:t xml:space="preserve">, slow, weak, yellow white fluorescent cut; </w:t>
            </w:r>
            <w:r w:rsidRPr="00C15205">
              <w:rPr>
                <w:rFonts w:asciiTheme="minorHAnsi" w:hAnsiTheme="minorHAnsi"/>
                <w:u w:val="single"/>
              </w:rPr>
              <w:t>Sandstone</w:t>
            </w:r>
            <w:r w:rsidRPr="004C3EDC">
              <w:rPr>
                <w:rFonts w:asciiTheme="minorHAnsi" w:hAnsiTheme="minorHAnsi"/>
              </w:rPr>
              <w:t xml:space="preserve">(10%): light </w:t>
            </w:r>
            <w:r>
              <w:rPr>
                <w:rFonts w:asciiTheme="minorHAnsi" w:hAnsiTheme="minorHAnsi"/>
              </w:rPr>
              <w:t>grey</w:t>
            </w:r>
            <w:r w:rsidRPr="004C3EDC">
              <w:rPr>
                <w:rFonts w:asciiTheme="minorHAnsi" w:hAnsiTheme="minorHAnsi"/>
              </w:rPr>
              <w:t xml:space="preserve"> to mottled </w:t>
            </w:r>
            <w:r>
              <w:rPr>
                <w:rFonts w:asciiTheme="minorHAnsi" w:hAnsiTheme="minorHAnsi"/>
              </w:rPr>
              <w:t>grey</w:t>
            </w:r>
            <w:r w:rsidRPr="004C3EDC">
              <w:rPr>
                <w:rFonts w:asciiTheme="minorHAnsi" w:hAnsiTheme="minorHAnsi"/>
              </w:rPr>
              <w:t xml:space="preserve"> white and black, </w:t>
            </w:r>
            <w:r w:rsidR="00DE2928">
              <w:rPr>
                <w:rFonts w:asciiTheme="minorHAnsi" w:hAnsiTheme="minorHAnsi"/>
              </w:rPr>
              <w:t>salt and pepper</w:t>
            </w:r>
            <w:r w:rsidRPr="004C3EDC">
              <w:rPr>
                <w:rFonts w:asciiTheme="minorHAnsi" w:hAnsiTheme="minorHAnsi"/>
              </w:rPr>
              <w:t xml:space="preserve"> in part, very fine to fine, predominately quartz grains, occasional dark chert, moderately to </w:t>
            </w:r>
            <w:r w:rsidR="00D23D27">
              <w:rPr>
                <w:rFonts w:asciiTheme="minorHAnsi" w:hAnsiTheme="minorHAnsi"/>
              </w:rPr>
              <w:t>well cemented</w:t>
            </w:r>
            <w:r w:rsidRPr="004C3EDC">
              <w:rPr>
                <w:rFonts w:asciiTheme="minorHAnsi" w:hAnsiTheme="minorHAnsi"/>
              </w:rPr>
              <w:t xml:space="preserve"> in siliceous cement, occasional kaolinite, minor argillaceous inclusions, </w:t>
            </w:r>
            <w:r w:rsidR="00250493">
              <w:rPr>
                <w:rFonts w:asciiTheme="minorHAnsi" w:hAnsiTheme="minorHAnsi"/>
              </w:rPr>
              <w:t>sub-angular</w:t>
            </w:r>
            <w:r w:rsidRPr="004C3EDC">
              <w:rPr>
                <w:rFonts w:asciiTheme="minorHAnsi" w:hAnsiTheme="minorHAnsi"/>
              </w:rPr>
              <w:t xml:space="preserve"> to rare </w:t>
            </w:r>
            <w:r w:rsidR="00D23D27">
              <w:rPr>
                <w:rFonts w:asciiTheme="minorHAnsi" w:hAnsiTheme="minorHAnsi"/>
              </w:rPr>
              <w:t>sub-rounded</w:t>
            </w:r>
            <w:r w:rsidRPr="004C3EDC">
              <w:rPr>
                <w:rFonts w:asciiTheme="minorHAnsi" w:hAnsiTheme="minorHAnsi"/>
              </w:rPr>
              <w:t xml:space="preserve">, </w:t>
            </w:r>
            <w:r w:rsidR="004B6708">
              <w:rPr>
                <w:rFonts w:asciiTheme="minorHAnsi" w:hAnsiTheme="minorHAnsi"/>
              </w:rPr>
              <w:t>moderately sorted</w:t>
            </w:r>
            <w:r w:rsidRPr="004C3EDC">
              <w:rPr>
                <w:rFonts w:asciiTheme="minorHAnsi" w:hAnsiTheme="minorHAnsi"/>
              </w:rPr>
              <w:t>, very poor intergranular porosity, no shows</w:t>
            </w:r>
          </w:p>
        </w:tc>
      </w:tr>
      <w:tr w:rsidR="00E67A59" w:rsidRPr="004C3EDC" w14:paraId="50AFA807" w14:textId="77777777" w:rsidTr="00E67A59">
        <w:tc>
          <w:tcPr>
            <w:tcW w:w="1560" w:type="dxa"/>
          </w:tcPr>
          <w:p w14:paraId="797FD6B3" w14:textId="77777777" w:rsidR="00E67A59" w:rsidRPr="004C3EDC" w:rsidRDefault="00E67A59" w:rsidP="00E67A59">
            <w:pPr>
              <w:jc w:val="center"/>
              <w:rPr>
                <w:rFonts w:asciiTheme="minorHAnsi" w:hAnsiTheme="minorHAnsi"/>
              </w:rPr>
            </w:pPr>
          </w:p>
        </w:tc>
        <w:tc>
          <w:tcPr>
            <w:tcW w:w="7790" w:type="dxa"/>
          </w:tcPr>
          <w:p w14:paraId="385C86E4" w14:textId="77777777" w:rsidR="00E67A59" w:rsidRPr="004C3EDC" w:rsidRDefault="00E67A59" w:rsidP="00E67A59">
            <w:pPr>
              <w:ind w:left="284" w:hanging="284"/>
              <w:jc w:val="both"/>
              <w:rPr>
                <w:rFonts w:asciiTheme="minorHAnsi" w:hAnsiTheme="minorHAnsi"/>
              </w:rPr>
            </w:pPr>
          </w:p>
        </w:tc>
      </w:tr>
      <w:tr w:rsidR="00E67A59" w:rsidRPr="004C3EDC" w14:paraId="1FCDD439" w14:textId="77777777" w:rsidTr="00E67A59">
        <w:tc>
          <w:tcPr>
            <w:tcW w:w="1560" w:type="dxa"/>
          </w:tcPr>
          <w:p w14:paraId="7DCDEE27" w14:textId="77777777" w:rsidR="00E67A59" w:rsidRPr="004C3EDC" w:rsidRDefault="00E67A59" w:rsidP="00E67A59">
            <w:pPr>
              <w:jc w:val="center"/>
              <w:rPr>
                <w:rFonts w:asciiTheme="minorHAnsi" w:hAnsiTheme="minorHAnsi"/>
              </w:rPr>
            </w:pPr>
            <w:r w:rsidRPr="004C3EDC">
              <w:rPr>
                <w:rFonts w:asciiTheme="minorHAnsi" w:hAnsiTheme="minorHAnsi"/>
              </w:rPr>
              <w:t>1495 - 1505</w:t>
            </w:r>
          </w:p>
        </w:tc>
        <w:tc>
          <w:tcPr>
            <w:tcW w:w="7790" w:type="dxa"/>
          </w:tcPr>
          <w:p w14:paraId="603657A9" w14:textId="56DF1E0F"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(70%):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siliceous to slightly calcareous cement, tight to very poor intergranular porosity, no shows; </w:t>
            </w:r>
            <w:r w:rsidRPr="00C15205">
              <w:rPr>
                <w:rFonts w:asciiTheme="minorHAnsi" w:hAnsiTheme="minorHAnsi"/>
                <w:u w:val="single"/>
              </w:rPr>
              <w:t>Coal</w:t>
            </w:r>
            <w:r w:rsidRPr="004C3EDC">
              <w:rPr>
                <w:rFonts w:asciiTheme="minorHAnsi" w:hAnsiTheme="minorHAnsi"/>
              </w:rPr>
              <w:t xml:space="preserve">(20%): black, vitreous, blocky, faint yellow </w:t>
            </w:r>
            <w:r w:rsidR="0010394F">
              <w:rPr>
                <w:rFonts w:asciiTheme="minorHAnsi" w:hAnsiTheme="minorHAnsi"/>
              </w:rPr>
              <w:t>fluorescence</w:t>
            </w:r>
            <w:r w:rsidRPr="004C3EDC">
              <w:rPr>
                <w:rFonts w:asciiTheme="minorHAnsi" w:hAnsiTheme="minorHAnsi"/>
              </w:rPr>
              <w:t xml:space="preserve">, slow, weak, yellow white fluorescent cut; </w:t>
            </w:r>
            <w:r w:rsidRPr="00C15205">
              <w:rPr>
                <w:rFonts w:asciiTheme="minorHAnsi" w:hAnsiTheme="minorHAnsi"/>
                <w:u w:val="single"/>
              </w:rPr>
              <w:t>Sandstone</w:t>
            </w:r>
            <w:r w:rsidRPr="004C3EDC">
              <w:rPr>
                <w:rFonts w:asciiTheme="minorHAnsi" w:hAnsiTheme="minorHAnsi"/>
              </w:rPr>
              <w:t xml:space="preserve">(10%): light </w:t>
            </w:r>
            <w:r>
              <w:rPr>
                <w:rFonts w:asciiTheme="minorHAnsi" w:hAnsiTheme="minorHAnsi"/>
              </w:rPr>
              <w:t>grey</w:t>
            </w:r>
            <w:r w:rsidRPr="004C3EDC">
              <w:rPr>
                <w:rFonts w:asciiTheme="minorHAnsi" w:hAnsiTheme="minorHAnsi"/>
              </w:rPr>
              <w:t xml:space="preserve"> to mottled </w:t>
            </w:r>
            <w:r>
              <w:rPr>
                <w:rFonts w:asciiTheme="minorHAnsi" w:hAnsiTheme="minorHAnsi"/>
              </w:rPr>
              <w:t>grey</w:t>
            </w:r>
            <w:r w:rsidRPr="004C3EDC">
              <w:rPr>
                <w:rFonts w:asciiTheme="minorHAnsi" w:hAnsiTheme="minorHAnsi"/>
              </w:rPr>
              <w:t xml:space="preserve"> white and black, </w:t>
            </w:r>
            <w:r w:rsidR="00DE2928">
              <w:rPr>
                <w:rFonts w:asciiTheme="minorHAnsi" w:hAnsiTheme="minorHAnsi"/>
              </w:rPr>
              <w:t>salt and pepper</w:t>
            </w:r>
            <w:r w:rsidRPr="004C3EDC">
              <w:rPr>
                <w:rFonts w:asciiTheme="minorHAnsi" w:hAnsiTheme="minorHAnsi"/>
              </w:rPr>
              <w:t xml:space="preserve"> in part, very fine to fine, predominately quartz grains, occasional dark chert, moderately to </w:t>
            </w:r>
            <w:r w:rsidR="00D23D27">
              <w:rPr>
                <w:rFonts w:asciiTheme="minorHAnsi" w:hAnsiTheme="minorHAnsi"/>
              </w:rPr>
              <w:t>well cemented</w:t>
            </w:r>
            <w:r w:rsidRPr="004C3EDC">
              <w:rPr>
                <w:rFonts w:asciiTheme="minorHAnsi" w:hAnsiTheme="minorHAnsi"/>
              </w:rPr>
              <w:t xml:space="preserve"> in siliceous cement, occasional kaolinite, minor argillaceous inclusions, </w:t>
            </w:r>
            <w:r w:rsidR="00250493">
              <w:rPr>
                <w:rFonts w:asciiTheme="minorHAnsi" w:hAnsiTheme="minorHAnsi"/>
              </w:rPr>
              <w:t>sub-angular</w:t>
            </w:r>
            <w:r w:rsidRPr="004C3EDC">
              <w:rPr>
                <w:rFonts w:asciiTheme="minorHAnsi" w:hAnsiTheme="minorHAnsi"/>
              </w:rPr>
              <w:t xml:space="preserve"> to rare </w:t>
            </w:r>
            <w:r w:rsidR="00D23D27">
              <w:rPr>
                <w:rFonts w:asciiTheme="minorHAnsi" w:hAnsiTheme="minorHAnsi"/>
              </w:rPr>
              <w:t>sub-rounded</w:t>
            </w:r>
            <w:r w:rsidRPr="004C3EDC">
              <w:rPr>
                <w:rFonts w:asciiTheme="minorHAnsi" w:hAnsiTheme="minorHAnsi"/>
              </w:rPr>
              <w:t>, moderately sorted, very poor intergranular porosity, no shows.</w:t>
            </w:r>
          </w:p>
        </w:tc>
      </w:tr>
      <w:tr w:rsidR="00E67A59" w:rsidRPr="004C3EDC" w14:paraId="22C72537" w14:textId="77777777" w:rsidTr="00E67A59">
        <w:tc>
          <w:tcPr>
            <w:tcW w:w="1560" w:type="dxa"/>
          </w:tcPr>
          <w:p w14:paraId="365362C7" w14:textId="77777777" w:rsidR="00E67A59" w:rsidRPr="004C3EDC" w:rsidRDefault="00E67A59" w:rsidP="00E67A59">
            <w:pPr>
              <w:jc w:val="center"/>
              <w:rPr>
                <w:rFonts w:asciiTheme="minorHAnsi" w:hAnsiTheme="minorHAnsi"/>
              </w:rPr>
            </w:pPr>
          </w:p>
        </w:tc>
        <w:tc>
          <w:tcPr>
            <w:tcW w:w="7790" w:type="dxa"/>
          </w:tcPr>
          <w:p w14:paraId="38013E7D" w14:textId="77777777" w:rsidR="00E67A59" w:rsidRPr="004C3EDC" w:rsidRDefault="00E67A59" w:rsidP="00E67A59">
            <w:pPr>
              <w:ind w:left="284" w:hanging="284"/>
              <w:jc w:val="both"/>
              <w:rPr>
                <w:rFonts w:asciiTheme="minorHAnsi" w:hAnsiTheme="minorHAnsi"/>
              </w:rPr>
            </w:pPr>
          </w:p>
        </w:tc>
      </w:tr>
      <w:tr w:rsidR="00E67A59" w:rsidRPr="004C3EDC" w14:paraId="3DC06ED2" w14:textId="77777777" w:rsidTr="00E67A59">
        <w:tc>
          <w:tcPr>
            <w:tcW w:w="1560" w:type="dxa"/>
          </w:tcPr>
          <w:p w14:paraId="4CEB86B9" w14:textId="77777777" w:rsidR="00E67A59" w:rsidRPr="004C3EDC" w:rsidRDefault="00E67A59" w:rsidP="00E67A59">
            <w:pPr>
              <w:jc w:val="center"/>
              <w:rPr>
                <w:rFonts w:asciiTheme="minorHAnsi" w:hAnsiTheme="minorHAnsi"/>
              </w:rPr>
            </w:pPr>
            <w:r w:rsidRPr="004C3EDC">
              <w:rPr>
                <w:rFonts w:asciiTheme="minorHAnsi" w:hAnsiTheme="minorHAnsi"/>
              </w:rPr>
              <w:t>1508.6</w:t>
            </w:r>
          </w:p>
        </w:tc>
        <w:tc>
          <w:tcPr>
            <w:tcW w:w="7790" w:type="dxa"/>
          </w:tcPr>
          <w:p w14:paraId="029C3596" w14:textId="12BF7151" w:rsidR="00E67A59" w:rsidRPr="004C3EDC" w:rsidRDefault="00E67A59" w:rsidP="00E67A59">
            <w:pPr>
              <w:ind w:left="284" w:hanging="284"/>
              <w:jc w:val="center"/>
              <w:rPr>
                <w:rFonts w:asciiTheme="minorHAnsi" w:hAnsiTheme="minorHAnsi"/>
              </w:rPr>
            </w:pPr>
            <w:r w:rsidRPr="004C3EDC">
              <w:rPr>
                <w:rFonts w:asciiTheme="minorHAnsi" w:hAnsiTheme="minorHAnsi"/>
                <w:b/>
                <w:bCs/>
                <w:u w:val="single"/>
              </w:rPr>
              <w:t>Med River Coal</w:t>
            </w:r>
            <w:r w:rsidRPr="004C3EDC">
              <w:rPr>
                <w:rFonts w:asciiTheme="minorHAnsi" w:hAnsiTheme="minorHAnsi"/>
              </w:rPr>
              <w:t xml:space="preserve">: 1358.2 m TVD, -610.7 m </w:t>
            </w:r>
            <w:r>
              <w:rPr>
                <w:rFonts w:asciiTheme="minorHAnsi" w:hAnsiTheme="minorHAnsi"/>
              </w:rPr>
              <w:t>SS</w:t>
            </w:r>
          </w:p>
        </w:tc>
      </w:tr>
      <w:tr w:rsidR="00E67A59" w:rsidRPr="004C3EDC" w14:paraId="74E2FE55" w14:textId="77777777" w:rsidTr="00E67A59">
        <w:tc>
          <w:tcPr>
            <w:tcW w:w="1560" w:type="dxa"/>
          </w:tcPr>
          <w:p w14:paraId="1A683207" w14:textId="77777777" w:rsidR="00E67A59" w:rsidRPr="004C3EDC" w:rsidRDefault="00E67A59" w:rsidP="00E67A59">
            <w:pPr>
              <w:jc w:val="center"/>
              <w:rPr>
                <w:rFonts w:asciiTheme="minorHAnsi" w:hAnsiTheme="minorHAnsi"/>
              </w:rPr>
            </w:pPr>
          </w:p>
        </w:tc>
        <w:tc>
          <w:tcPr>
            <w:tcW w:w="7790" w:type="dxa"/>
          </w:tcPr>
          <w:p w14:paraId="2A5408D1" w14:textId="77777777" w:rsidR="00E67A59" w:rsidRPr="004C3EDC" w:rsidRDefault="00E67A59" w:rsidP="00E67A59">
            <w:pPr>
              <w:ind w:left="284" w:hanging="284"/>
              <w:jc w:val="both"/>
              <w:rPr>
                <w:rFonts w:asciiTheme="minorHAnsi" w:hAnsiTheme="minorHAnsi"/>
              </w:rPr>
            </w:pPr>
          </w:p>
        </w:tc>
      </w:tr>
      <w:tr w:rsidR="00E67A59" w:rsidRPr="004C3EDC" w14:paraId="51582470" w14:textId="77777777" w:rsidTr="00E67A59">
        <w:tc>
          <w:tcPr>
            <w:tcW w:w="1560" w:type="dxa"/>
          </w:tcPr>
          <w:p w14:paraId="4343FCDD" w14:textId="77777777" w:rsidR="00E67A59" w:rsidRPr="004C3EDC" w:rsidRDefault="00E67A59" w:rsidP="00E67A59">
            <w:pPr>
              <w:jc w:val="center"/>
              <w:rPr>
                <w:rFonts w:asciiTheme="minorHAnsi" w:hAnsiTheme="minorHAnsi"/>
              </w:rPr>
            </w:pPr>
            <w:r w:rsidRPr="004C3EDC">
              <w:rPr>
                <w:rFonts w:asciiTheme="minorHAnsi" w:hAnsiTheme="minorHAnsi"/>
              </w:rPr>
              <w:t>1505 - 1510</w:t>
            </w:r>
          </w:p>
        </w:tc>
        <w:tc>
          <w:tcPr>
            <w:tcW w:w="7790" w:type="dxa"/>
          </w:tcPr>
          <w:p w14:paraId="22487909" w14:textId="7CC6F540" w:rsidR="00E67A59" w:rsidRPr="004C3EDC" w:rsidRDefault="00E67A59" w:rsidP="00E67A59">
            <w:pPr>
              <w:ind w:left="284" w:hanging="284"/>
              <w:jc w:val="both"/>
              <w:rPr>
                <w:rFonts w:asciiTheme="minorHAnsi" w:hAnsiTheme="minorHAnsi"/>
              </w:rPr>
            </w:pPr>
            <w:r w:rsidRPr="00C15205">
              <w:rPr>
                <w:rFonts w:asciiTheme="minorHAnsi" w:hAnsiTheme="minorHAnsi"/>
                <w:u w:val="single"/>
              </w:rPr>
              <w:t>Coal</w:t>
            </w:r>
            <w:r w:rsidRPr="004C3EDC">
              <w:rPr>
                <w:rFonts w:asciiTheme="minorHAnsi" w:hAnsiTheme="minorHAnsi"/>
              </w:rPr>
              <w:t xml:space="preserve">(40%): black, vitreous, blocky, faint yellow </w:t>
            </w:r>
            <w:r w:rsidR="0010394F">
              <w:rPr>
                <w:rFonts w:asciiTheme="minorHAnsi" w:hAnsiTheme="minorHAnsi"/>
              </w:rPr>
              <w:t>fluorescence</w:t>
            </w:r>
            <w:r w:rsidRPr="004C3EDC">
              <w:rPr>
                <w:rFonts w:asciiTheme="minorHAnsi" w:hAnsiTheme="minorHAnsi"/>
              </w:rPr>
              <w:t xml:space="preserve">, slow, weak, yellow white fluorescent cut; </w:t>
            </w:r>
            <w:r w:rsidRPr="00C15205">
              <w:rPr>
                <w:rFonts w:asciiTheme="minorHAnsi" w:hAnsiTheme="minorHAnsi"/>
                <w:u w:val="single"/>
              </w:rPr>
              <w:t>Siltstone</w:t>
            </w:r>
            <w:r w:rsidRPr="004C3EDC">
              <w:rPr>
                <w:rFonts w:asciiTheme="minorHAnsi" w:hAnsiTheme="minorHAnsi"/>
              </w:rPr>
              <w:t xml:space="preserve">(30%):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siliceous to slightly calcareous cement, tight to very poor intergranular porosity, no shows; </w:t>
            </w:r>
            <w:r w:rsidRPr="00C15205">
              <w:rPr>
                <w:rFonts w:asciiTheme="minorHAnsi" w:hAnsiTheme="minorHAnsi"/>
                <w:u w:val="single"/>
              </w:rPr>
              <w:t>Sandstone</w:t>
            </w:r>
            <w:r w:rsidRPr="004C3EDC">
              <w:rPr>
                <w:rFonts w:asciiTheme="minorHAnsi" w:hAnsiTheme="minorHAnsi"/>
              </w:rPr>
              <w:t xml:space="preserve">(30%): light </w:t>
            </w:r>
            <w:r>
              <w:rPr>
                <w:rFonts w:asciiTheme="minorHAnsi" w:hAnsiTheme="minorHAnsi"/>
              </w:rPr>
              <w:t>grey</w:t>
            </w:r>
            <w:r w:rsidRPr="004C3EDC">
              <w:rPr>
                <w:rFonts w:asciiTheme="minorHAnsi" w:hAnsiTheme="minorHAnsi"/>
              </w:rPr>
              <w:t xml:space="preserve"> to mottled </w:t>
            </w:r>
            <w:r>
              <w:rPr>
                <w:rFonts w:asciiTheme="minorHAnsi" w:hAnsiTheme="minorHAnsi"/>
              </w:rPr>
              <w:t>grey</w:t>
            </w:r>
            <w:r w:rsidRPr="004C3EDC">
              <w:rPr>
                <w:rFonts w:asciiTheme="minorHAnsi" w:hAnsiTheme="minorHAnsi"/>
              </w:rPr>
              <w:t xml:space="preserve"> white and black, </w:t>
            </w:r>
            <w:r w:rsidR="00DE2928">
              <w:rPr>
                <w:rFonts w:asciiTheme="minorHAnsi" w:hAnsiTheme="minorHAnsi"/>
              </w:rPr>
              <w:t>salt and pepper</w:t>
            </w:r>
            <w:r w:rsidRPr="004C3EDC">
              <w:rPr>
                <w:rFonts w:asciiTheme="minorHAnsi" w:hAnsiTheme="minorHAnsi"/>
              </w:rPr>
              <w:t xml:space="preserve"> in part, very fine to fine, predominately quartz grains, occasional dark chert, moderately to </w:t>
            </w:r>
            <w:r w:rsidR="00D23D27">
              <w:rPr>
                <w:rFonts w:asciiTheme="minorHAnsi" w:hAnsiTheme="minorHAnsi"/>
              </w:rPr>
              <w:t>well cemented</w:t>
            </w:r>
            <w:r w:rsidRPr="004C3EDC">
              <w:rPr>
                <w:rFonts w:asciiTheme="minorHAnsi" w:hAnsiTheme="minorHAnsi"/>
              </w:rPr>
              <w:t xml:space="preserve"> in siliceous cement, occasional kaolinite, minor argillaceous inclusions, </w:t>
            </w:r>
            <w:r w:rsidR="00250493">
              <w:rPr>
                <w:rFonts w:asciiTheme="minorHAnsi" w:hAnsiTheme="minorHAnsi"/>
              </w:rPr>
              <w:t>sub-angular</w:t>
            </w:r>
            <w:r w:rsidRPr="004C3EDC">
              <w:rPr>
                <w:rFonts w:asciiTheme="minorHAnsi" w:hAnsiTheme="minorHAnsi"/>
              </w:rPr>
              <w:t xml:space="preserve"> to rare </w:t>
            </w:r>
            <w:r w:rsidR="00D23D27">
              <w:rPr>
                <w:rFonts w:asciiTheme="minorHAnsi" w:hAnsiTheme="minorHAnsi"/>
              </w:rPr>
              <w:t>sub-rounded</w:t>
            </w:r>
            <w:r w:rsidRPr="004C3EDC">
              <w:rPr>
                <w:rFonts w:asciiTheme="minorHAnsi" w:hAnsiTheme="minorHAnsi"/>
              </w:rPr>
              <w:t>, moderately sorted, very poor intergranular porosity, no shows.</w:t>
            </w:r>
          </w:p>
        </w:tc>
      </w:tr>
      <w:tr w:rsidR="00E67A59" w:rsidRPr="004C3EDC" w14:paraId="09B48A37" w14:textId="77777777" w:rsidTr="00E67A59">
        <w:tc>
          <w:tcPr>
            <w:tcW w:w="1560" w:type="dxa"/>
          </w:tcPr>
          <w:p w14:paraId="3D7AB22E" w14:textId="77777777" w:rsidR="00E67A59" w:rsidRPr="004C3EDC" w:rsidRDefault="00E67A59" w:rsidP="00E67A59">
            <w:pPr>
              <w:jc w:val="center"/>
              <w:rPr>
                <w:rFonts w:asciiTheme="minorHAnsi" w:hAnsiTheme="minorHAnsi"/>
              </w:rPr>
            </w:pPr>
          </w:p>
        </w:tc>
        <w:tc>
          <w:tcPr>
            <w:tcW w:w="7790" w:type="dxa"/>
          </w:tcPr>
          <w:p w14:paraId="27127238" w14:textId="77777777" w:rsidR="00E67A59" w:rsidRPr="004C3EDC" w:rsidRDefault="00E67A59" w:rsidP="00E67A59">
            <w:pPr>
              <w:ind w:left="284" w:hanging="284"/>
              <w:jc w:val="both"/>
              <w:rPr>
                <w:rFonts w:asciiTheme="minorHAnsi" w:hAnsiTheme="minorHAnsi"/>
              </w:rPr>
            </w:pPr>
          </w:p>
        </w:tc>
      </w:tr>
      <w:tr w:rsidR="00E67A59" w:rsidRPr="004C3EDC" w14:paraId="5598EB7C" w14:textId="77777777" w:rsidTr="00E67A59">
        <w:tc>
          <w:tcPr>
            <w:tcW w:w="1560" w:type="dxa"/>
          </w:tcPr>
          <w:p w14:paraId="6E271879" w14:textId="77777777" w:rsidR="00E67A59" w:rsidRPr="004C3EDC" w:rsidRDefault="00E67A59" w:rsidP="00E67A59">
            <w:pPr>
              <w:jc w:val="center"/>
              <w:rPr>
                <w:rFonts w:asciiTheme="minorHAnsi" w:hAnsiTheme="minorHAnsi"/>
              </w:rPr>
            </w:pPr>
            <w:r w:rsidRPr="004C3EDC">
              <w:rPr>
                <w:rFonts w:asciiTheme="minorHAnsi" w:hAnsiTheme="minorHAnsi"/>
              </w:rPr>
              <w:t>1510 - 1515</w:t>
            </w:r>
          </w:p>
        </w:tc>
        <w:tc>
          <w:tcPr>
            <w:tcW w:w="7790" w:type="dxa"/>
          </w:tcPr>
          <w:p w14:paraId="6CE2D882" w14:textId="3365C0EF"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(70%):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minor dark chert, siliceous to slightly calcareous cement, tight to very poor intergranular porosity, no shows; </w:t>
            </w:r>
            <w:r w:rsidRPr="00C15205">
              <w:rPr>
                <w:rFonts w:asciiTheme="minorHAnsi" w:hAnsiTheme="minorHAnsi"/>
                <w:u w:val="single"/>
              </w:rPr>
              <w:t>Shale</w:t>
            </w:r>
            <w:r w:rsidRPr="004C3EDC">
              <w:rPr>
                <w:rFonts w:asciiTheme="minorHAnsi" w:hAnsiTheme="minorHAnsi"/>
              </w:rPr>
              <w:t xml:space="preserve">(30%): light to medium </w:t>
            </w:r>
            <w:r>
              <w:rPr>
                <w:rFonts w:asciiTheme="minorHAnsi" w:hAnsiTheme="minorHAnsi"/>
              </w:rPr>
              <w:t>grey</w:t>
            </w:r>
            <w:r w:rsidRPr="004C3EDC">
              <w:rPr>
                <w:rFonts w:asciiTheme="minorHAnsi" w:hAnsiTheme="minorHAnsi"/>
              </w:rPr>
              <w:t xml:space="preserve">, </w:t>
            </w:r>
            <w:r w:rsidR="00D23D27">
              <w:rPr>
                <w:rFonts w:asciiTheme="minorHAnsi" w:hAnsiTheme="minorHAnsi"/>
              </w:rPr>
              <w:t>sub-fissile</w:t>
            </w:r>
            <w:r w:rsidRPr="004C3EDC">
              <w:rPr>
                <w:rFonts w:asciiTheme="minorHAnsi" w:hAnsiTheme="minorHAnsi"/>
              </w:rPr>
              <w:t>, silty, trace disseminated pyrite, firm, no shows.</w:t>
            </w:r>
          </w:p>
        </w:tc>
      </w:tr>
      <w:tr w:rsidR="00E67A59" w:rsidRPr="004C3EDC" w14:paraId="5CAF2125" w14:textId="77777777" w:rsidTr="00E67A59">
        <w:tc>
          <w:tcPr>
            <w:tcW w:w="1560" w:type="dxa"/>
          </w:tcPr>
          <w:p w14:paraId="668EE26A" w14:textId="77777777" w:rsidR="00E67A59" w:rsidRPr="004C3EDC" w:rsidRDefault="00E67A59" w:rsidP="00E67A59">
            <w:pPr>
              <w:jc w:val="center"/>
              <w:rPr>
                <w:rFonts w:asciiTheme="minorHAnsi" w:hAnsiTheme="minorHAnsi"/>
              </w:rPr>
            </w:pPr>
          </w:p>
        </w:tc>
        <w:tc>
          <w:tcPr>
            <w:tcW w:w="7790" w:type="dxa"/>
          </w:tcPr>
          <w:p w14:paraId="1290EBB4" w14:textId="77777777" w:rsidR="00E67A59" w:rsidRPr="004C3EDC" w:rsidRDefault="00E67A59" w:rsidP="00E67A59">
            <w:pPr>
              <w:ind w:left="284" w:hanging="284"/>
              <w:jc w:val="both"/>
              <w:rPr>
                <w:rFonts w:asciiTheme="minorHAnsi" w:hAnsiTheme="minorHAnsi"/>
              </w:rPr>
            </w:pPr>
          </w:p>
        </w:tc>
      </w:tr>
      <w:tr w:rsidR="00E67A59" w:rsidRPr="004C3EDC" w14:paraId="3F80E086" w14:textId="77777777" w:rsidTr="00E67A59">
        <w:tc>
          <w:tcPr>
            <w:tcW w:w="1560" w:type="dxa"/>
          </w:tcPr>
          <w:p w14:paraId="45977097" w14:textId="77777777" w:rsidR="00E67A59" w:rsidRPr="004C3EDC" w:rsidRDefault="00E67A59" w:rsidP="00E67A59">
            <w:pPr>
              <w:jc w:val="center"/>
              <w:rPr>
                <w:rFonts w:asciiTheme="minorHAnsi" w:hAnsiTheme="minorHAnsi"/>
              </w:rPr>
            </w:pPr>
            <w:r w:rsidRPr="004C3EDC">
              <w:rPr>
                <w:rFonts w:asciiTheme="minorHAnsi" w:hAnsiTheme="minorHAnsi"/>
              </w:rPr>
              <w:t>1515 - 1530</w:t>
            </w:r>
          </w:p>
        </w:tc>
        <w:tc>
          <w:tcPr>
            <w:tcW w:w="7790" w:type="dxa"/>
          </w:tcPr>
          <w:p w14:paraId="5DC73D20" w14:textId="6C2A2AA8"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(70%):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minor dark chert, siliceous to slightly calcareous cement, tight to very poor intergranular porosity, no shows; </w:t>
            </w:r>
            <w:r w:rsidRPr="00C15205">
              <w:rPr>
                <w:rFonts w:asciiTheme="minorHAnsi" w:hAnsiTheme="minorHAnsi"/>
                <w:u w:val="single"/>
              </w:rPr>
              <w:t>Shale</w:t>
            </w:r>
            <w:r w:rsidRPr="004C3EDC">
              <w:rPr>
                <w:rFonts w:asciiTheme="minorHAnsi" w:hAnsiTheme="minorHAnsi"/>
              </w:rPr>
              <w:t xml:space="preserve">(30%): light to medium </w:t>
            </w:r>
            <w:r>
              <w:rPr>
                <w:rFonts w:asciiTheme="minorHAnsi" w:hAnsiTheme="minorHAnsi"/>
              </w:rPr>
              <w:t>grey</w:t>
            </w:r>
            <w:r w:rsidRPr="004C3EDC">
              <w:rPr>
                <w:rFonts w:asciiTheme="minorHAnsi" w:hAnsiTheme="minorHAnsi"/>
              </w:rPr>
              <w:t xml:space="preserve">, </w:t>
            </w:r>
            <w:r w:rsidR="00D23D27">
              <w:rPr>
                <w:rFonts w:asciiTheme="minorHAnsi" w:hAnsiTheme="minorHAnsi"/>
              </w:rPr>
              <w:t>sub-fissile</w:t>
            </w:r>
            <w:r w:rsidRPr="004C3EDC">
              <w:rPr>
                <w:rFonts w:asciiTheme="minorHAnsi" w:hAnsiTheme="minorHAnsi"/>
              </w:rPr>
              <w:t>, silty, trace disseminated pyrite, firm, no shows.</w:t>
            </w:r>
          </w:p>
        </w:tc>
      </w:tr>
    </w:tbl>
    <w:p w14:paraId="2E98843B" w14:textId="77777777" w:rsidR="00E67A59" w:rsidRDefault="00E67A59">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E67A59" w:rsidRPr="004C3EDC" w14:paraId="348DDC03" w14:textId="77777777" w:rsidTr="00E67A59">
        <w:tc>
          <w:tcPr>
            <w:tcW w:w="1560" w:type="dxa"/>
          </w:tcPr>
          <w:p w14:paraId="157C6FC1" w14:textId="77CA699B" w:rsidR="00E67A59" w:rsidRPr="004C3EDC" w:rsidRDefault="00E67A59" w:rsidP="00E67A59">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61D7F2E3" w14:textId="2B42607D" w:rsidR="00E67A59" w:rsidRPr="004C3EDC" w:rsidRDefault="00E67A59" w:rsidP="00E67A59">
            <w:pPr>
              <w:ind w:left="284" w:hanging="284"/>
              <w:jc w:val="center"/>
              <w:rPr>
                <w:rFonts w:asciiTheme="minorHAnsi" w:hAnsiTheme="minorHAnsi"/>
              </w:rPr>
            </w:pPr>
            <w:r w:rsidRPr="00C11D7D">
              <w:rPr>
                <w:rFonts w:asciiTheme="minorHAnsi" w:hAnsiTheme="minorHAnsi"/>
                <w:b/>
                <w:bCs/>
                <w:u w:val="single"/>
              </w:rPr>
              <w:t>Lithology and Comments</w:t>
            </w:r>
          </w:p>
        </w:tc>
      </w:tr>
      <w:tr w:rsidR="00E67A59" w:rsidRPr="004C3EDC" w14:paraId="0FEABCCB" w14:textId="77777777" w:rsidTr="00E67A59">
        <w:tc>
          <w:tcPr>
            <w:tcW w:w="1560" w:type="dxa"/>
          </w:tcPr>
          <w:p w14:paraId="4E323DBC" w14:textId="2A2A29F6" w:rsidR="00E67A59" w:rsidRPr="004C3EDC" w:rsidRDefault="00E67A59" w:rsidP="00E67A59">
            <w:pPr>
              <w:jc w:val="center"/>
              <w:rPr>
                <w:rFonts w:asciiTheme="minorHAnsi" w:hAnsiTheme="minorHAnsi"/>
              </w:rPr>
            </w:pPr>
          </w:p>
        </w:tc>
        <w:tc>
          <w:tcPr>
            <w:tcW w:w="7790" w:type="dxa"/>
          </w:tcPr>
          <w:p w14:paraId="787732F4" w14:textId="77777777" w:rsidR="00E67A59" w:rsidRPr="004C3EDC" w:rsidRDefault="00E67A59" w:rsidP="00E67A59">
            <w:pPr>
              <w:ind w:left="284" w:hanging="284"/>
              <w:jc w:val="both"/>
              <w:rPr>
                <w:rFonts w:asciiTheme="minorHAnsi" w:hAnsiTheme="minorHAnsi"/>
              </w:rPr>
            </w:pPr>
          </w:p>
        </w:tc>
      </w:tr>
      <w:tr w:rsidR="00E67A59" w:rsidRPr="004C3EDC" w14:paraId="6BCA30FB" w14:textId="77777777" w:rsidTr="00E67A59">
        <w:tc>
          <w:tcPr>
            <w:tcW w:w="1560" w:type="dxa"/>
          </w:tcPr>
          <w:p w14:paraId="3B597EDB" w14:textId="77777777" w:rsidR="00E67A59" w:rsidRPr="004C3EDC" w:rsidRDefault="00E67A59" w:rsidP="00E67A59">
            <w:pPr>
              <w:jc w:val="center"/>
              <w:rPr>
                <w:rFonts w:asciiTheme="minorHAnsi" w:hAnsiTheme="minorHAnsi"/>
              </w:rPr>
            </w:pPr>
            <w:r w:rsidRPr="004C3EDC">
              <w:rPr>
                <w:rFonts w:asciiTheme="minorHAnsi" w:hAnsiTheme="minorHAnsi"/>
              </w:rPr>
              <w:t>1530 - 1535</w:t>
            </w:r>
          </w:p>
        </w:tc>
        <w:tc>
          <w:tcPr>
            <w:tcW w:w="7790" w:type="dxa"/>
          </w:tcPr>
          <w:p w14:paraId="7364597E" w14:textId="731688FC"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(90%):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minor dark chert, siliceous to slightly calcareous cement, tight to very poor intergranular porosity, no shows; </w:t>
            </w:r>
            <w:r w:rsidRPr="00C15205">
              <w:rPr>
                <w:rFonts w:asciiTheme="minorHAnsi" w:hAnsiTheme="minorHAnsi"/>
                <w:u w:val="single"/>
              </w:rPr>
              <w:t>Sandstone</w:t>
            </w:r>
            <w:r w:rsidRPr="004C3EDC">
              <w:rPr>
                <w:rFonts w:asciiTheme="minorHAnsi" w:hAnsiTheme="minorHAnsi"/>
              </w:rPr>
              <w:t xml:space="preserve">(10%): light </w:t>
            </w:r>
            <w:r>
              <w:rPr>
                <w:rFonts w:asciiTheme="minorHAnsi" w:hAnsiTheme="minorHAnsi"/>
              </w:rPr>
              <w:t>grey</w:t>
            </w:r>
            <w:r w:rsidRPr="004C3EDC">
              <w:rPr>
                <w:rFonts w:asciiTheme="minorHAnsi" w:hAnsiTheme="minorHAnsi"/>
              </w:rPr>
              <w:t xml:space="preserve"> to mottled </w:t>
            </w:r>
            <w:r>
              <w:rPr>
                <w:rFonts w:asciiTheme="minorHAnsi" w:hAnsiTheme="minorHAnsi"/>
              </w:rPr>
              <w:t>grey</w:t>
            </w:r>
            <w:r w:rsidRPr="004C3EDC">
              <w:rPr>
                <w:rFonts w:asciiTheme="minorHAnsi" w:hAnsiTheme="minorHAnsi"/>
              </w:rPr>
              <w:t xml:space="preserve"> white and black, </w:t>
            </w:r>
            <w:r w:rsidR="00DE2928">
              <w:rPr>
                <w:rFonts w:asciiTheme="minorHAnsi" w:hAnsiTheme="minorHAnsi"/>
              </w:rPr>
              <w:t>salt and pepper</w:t>
            </w:r>
            <w:r w:rsidRPr="004C3EDC">
              <w:rPr>
                <w:rFonts w:asciiTheme="minorHAnsi" w:hAnsiTheme="minorHAnsi"/>
              </w:rPr>
              <w:t xml:space="preserve"> in part, very fine to fine, predominately quartz grains, occasional glauconitic, occasional dark chert, moderately to </w:t>
            </w:r>
            <w:r w:rsidR="00D23D27">
              <w:rPr>
                <w:rFonts w:asciiTheme="minorHAnsi" w:hAnsiTheme="minorHAnsi"/>
              </w:rPr>
              <w:t>well cemented</w:t>
            </w:r>
            <w:r w:rsidRPr="004C3EDC">
              <w:rPr>
                <w:rFonts w:asciiTheme="minorHAnsi" w:hAnsiTheme="minorHAnsi"/>
              </w:rPr>
              <w:t xml:space="preserve"> in siliceous cement, occasional kaolinite, minor argillaceous inclusions, </w:t>
            </w:r>
            <w:r w:rsidR="00250493">
              <w:rPr>
                <w:rFonts w:asciiTheme="minorHAnsi" w:hAnsiTheme="minorHAnsi"/>
              </w:rPr>
              <w:t>sub-angular</w:t>
            </w:r>
            <w:r w:rsidRPr="004C3EDC">
              <w:rPr>
                <w:rFonts w:asciiTheme="minorHAnsi" w:hAnsiTheme="minorHAnsi"/>
              </w:rPr>
              <w:t>, moderately sorted, very poor intergranular porosity, no shows.</w:t>
            </w:r>
          </w:p>
        </w:tc>
      </w:tr>
      <w:tr w:rsidR="00E67A59" w:rsidRPr="004C3EDC" w14:paraId="5A91D806" w14:textId="77777777" w:rsidTr="00E67A59">
        <w:tc>
          <w:tcPr>
            <w:tcW w:w="1560" w:type="dxa"/>
          </w:tcPr>
          <w:p w14:paraId="46C5F0EA" w14:textId="77777777" w:rsidR="00E67A59" w:rsidRPr="004C3EDC" w:rsidRDefault="00E67A59" w:rsidP="00E67A59">
            <w:pPr>
              <w:jc w:val="center"/>
              <w:rPr>
                <w:rFonts w:asciiTheme="minorHAnsi" w:hAnsiTheme="minorHAnsi"/>
              </w:rPr>
            </w:pPr>
          </w:p>
        </w:tc>
        <w:tc>
          <w:tcPr>
            <w:tcW w:w="7790" w:type="dxa"/>
          </w:tcPr>
          <w:p w14:paraId="32B811DB" w14:textId="77777777" w:rsidR="00E67A59" w:rsidRPr="004C3EDC" w:rsidRDefault="00E67A59" w:rsidP="00E67A59">
            <w:pPr>
              <w:ind w:left="284" w:hanging="284"/>
              <w:jc w:val="both"/>
              <w:rPr>
                <w:rFonts w:asciiTheme="minorHAnsi" w:hAnsiTheme="minorHAnsi"/>
              </w:rPr>
            </w:pPr>
          </w:p>
        </w:tc>
      </w:tr>
      <w:tr w:rsidR="00E67A59" w:rsidRPr="004C3EDC" w14:paraId="1FAA9495" w14:textId="77777777" w:rsidTr="00E67A59">
        <w:tc>
          <w:tcPr>
            <w:tcW w:w="1560" w:type="dxa"/>
          </w:tcPr>
          <w:p w14:paraId="28193360" w14:textId="77777777" w:rsidR="00E67A59" w:rsidRPr="004C3EDC" w:rsidRDefault="00E67A59" w:rsidP="00E67A59">
            <w:pPr>
              <w:jc w:val="center"/>
              <w:rPr>
                <w:rFonts w:asciiTheme="minorHAnsi" w:hAnsiTheme="minorHAnsi"/>
              </w:rPr>
            </w:pPr>
            <w:r w:rsidRPr="004C3EDC">
              <w:rPr>
                <w:rFonts w:asciiTheme="minorHAnsi" w:hAnsiTheme="minorHAnsi"/>
              </w:rPr>
              <w:t>1535 - 1545</w:t>
            </w:r>
          </w:p>
        </w:tc>
        <w:tc>
          <w:tcPr>
            <w:tcW w:w="7790" w:type="dxa"/>
          </w:tcPr>
          <w:p w14:paraId="69D4B181" w14:textId="7BF8BE41"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(80%):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minor dark chert, siliceous to slightly calcareous cement, tight to very poor intergranular porosity, no shows; </w:t>
            </w:r>
            <w:r w:rsidRPr="00C15205">
              <w:rPr>
                <w:rFonts w:asciiTheme="minorHAnsi" w:hAnsiTheme="minorHAnsi"/>
                <w:u w:val="single"/>
              </w:rPr>
              <w:t>Sandstone</w:t>
            </w:r>
            <w:r w:rsidRPr="004C3EDC">
              <w:rPr>
                <w:rFonts w:asciiTheme="minorHAnsi" w:hAnsiTheme="minorHAnsi"/>
              </w:rPr>
              <w:t xml:space="preserve">(20%): light </w:t>
            </w:r>
            <w:r>
              <w:rPr>
                <w:rFonts w:asciiTheme="minorHAnsi" w:hAnsiTheme="minorHAnsi"/>
              </w:rPr>
              <w:t>grey</w:t>
            </w:r>
            <w:r w:rsidRPr="004C3EDC">
              <w:rPr>
                <w:rFonts w:asciiTheme="minorHAnsi" w:hAnsiTheme="minorHAnsi"/>
              </w:rPr>
              <w:t xml:space="preserve"> to mottled </w:t>
            </w:r>
            <w:r>
              <w:rPr>
                <w:rFonts w:asciiTheme="minorHAnsi" w:hAnsiTheme="minorHAnsi"/>
              </w:rPr>
              <w:t>grey</w:t>
            </w:r>
            <w:r w:rsidRPr="004C3EDC">
              <w:rPr>
                <w:rFonts w:asciiTheme="minorHAnsi" w:hAnsiTheme="minorHAnsi"/>
              </w:rPr>
              <w:t xml:space="preserve"> white and black, </w:t>
            </w:r>
            <w:r w:rsidR="00DE2928">
              <w:rPr>
                <w:rFonts w:asciiTheme="minorHAnsi" w:hAnsiTheme="minorHAnsi"/>
              </w:rPr>
              <w:t>salt and pepper</w:t>
            </w:r>
            <w:r w:rsidRPr="004C3EDC">
              <w:rPr>
                <w:rFonts w:asciiTheme="minorHAnsi" w:hAnsiTheme="minorHAnsi"/>
              </w:rPr>
              <w:t xml:space="preserve"> in part, very fine to fine, predominately quartz grains, occasional glauconitic, occasional dark chert, moderately to </w:t>
            </w:r>
            <w:r w:rsidR="00D23D27">
              <w:rPr>
                <w:rFonts w:asciiTheme="minorHAnsi" w:hAnsiTheme="minorHAnsi"/>
              </w:rPr>
              <w:t>well cemented</w:t>
            </w:r>
            <w:r w:rsidRPr="004C3EDC">
              <w:rPr>
                <w:rFonts w:asciiTheme="minorHAnsi" w:hAnsiTheme="minorHAnsi"/>
              </w:rPr>
              <w:t xml:space="preserve"> in siliceous cement, occasional kaolinite, minor argillaceous inclusions, </w:t>
            </w:r>
            <w:r w:rsidR="00250493">
              <w:rPr>
                <w:rFonts w:asciiTheme="minorHAnsi" w:hAnsiTheme="minorHAnsi"/>
              </w:rPr>
              <w:t>sub-angular</w:t>
            </w:r>
            <w:r w:rsidRPr="004C3EDC">
              <w:rPr>
                <w:rFonts w:asciiTheme="minorHAnsi" w:hAnsiTheme="minorHAnsi"/>
              </w:rPr>
              <w:t>, moderately sorted, very poor intergranular porosity, no shows.</w:t>
            </w:r>
          </w:p>
        </w:tc>
      </w:tr>
      <w:tr w:rsidR="00E67A59" w:rsidRPr="004C3EDC" w14:paraId="517A4982" w14:textId="77777777" w:rsidTr="00E67A59">
        <w:tc>
          <w:tcPr>
            <w:tcW w:w="1560" w:type="dxa"/>
          </w:tcPr>
          <w:p w14:paraId="6E12CF20" w14:textId="77777777" w:rsidR="00E67A59" w:rsidRPr="004C3EDC" w:rsidRDefault="00E67A59" w:rsidP="00E67A59">
            <w:pPr>
              <w:jc w:val="center"/>
              <w:rPr>
                <w:rFonts w:asciiTheme="minorHAnsi" w:hAnsiTheme="minorHAnsi"/>
              </w:rPr>
            </w:pPr>
          </w:p>
        </w:tc>
        <w:tc>
          <w:tcPr>
            <w:tcW w:w="7790" w:type="dxa"/>
          </w:tcPr>
          <w:p w14:paraId="62A0E4E6" w14:textId="77777777" w:rsidR="00E67A59" w:rsidRPr="004C3EDC" w:rsidRDefault="00E67A59" w:rsidP="00E67A59">
            <w:pPr>
              <w:ind w:left="284" w:hanging="284"/>
              <w:jc w:val="both"/>
              <w:rPr>
                <w:rFonts w:asciiTheme="minorHAnsi" w:hAnsiTheme="minorHAnsi"/>
              </w:rPr>
            </w:pPr>
          </w:p>
        </w:tc>
      </w:tr>
      <w:tr w:rsidR="00E67A59" w:rsidRPr="004C3EDC" w14:paraId="1EB4E04F" w14:textId="77777777" w:rsidTr="00E67A59">
        <w:tc>
          <w:tcPr>
            <w:tcW w:w="1560" w:type="dxa"/>
          </w:tcPr>
          <w:p w14:paraId="5B62E707" w14:textId="77777777" w:rsidR="00E67A59" w:rsidRPr="004C3EDC" w:rsidRDefault="00E67A59" w:rsidP="00E67A59">
            <w:pPr>
              <w:jc w:val="center"/>
              <w:rPr>
                <w:rFonts w:asciiTheme="minorHAnsi" w:hAnsiTheme="minorHAnsi"/>
              </w:rPr>
            </w:pPr>
            <w:r w:rsidRPr="004C3EDC">
              <w:rPr>
                <w:rFonts w:asciiTheme="minorHAnsi" w:hAnsiTheme="minorHAnsi"/>
              </w:rPr>
              <w:t>1545 - 1555</w:t>
            </w:r>
          </w:p>
        </w:tc>
        <w:tc>
          <w:tcPr>
            <w:tcW w:w="7790" w:type="dxa"/>
          </w:tcPr>
          <w:p w14:paraId="7C45D979" w14:textId="0CD9B43A"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(80%):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minor dark chert, siliceous to slightly calcareous cement, tight to very poor intergranular porosity, no shows; </w:t>
            </w:r>
            <w:r w:rsidRPr="00C15205">
              <w:rPr>
                <w:rFonts w:asciiTheme="minorHAnsi" w:hAnsiTheme="minorHAnsi"/>
                <w:u w:val="single"/>
              </w:rPr>
              <w:t>Sandstone</w:t>
            </w:r>
            <w:r w:rsidRPr="004C3EDC">
              <w:rPr>
                <w:rFonts w:asciiTheme="minorHAnsi" w:hAnsiTheme="minorHAnsi"/>
              </w:rPr>
              <w:t xml:space="preserve">(20%): light </w:t>
            </w:r>
            <w:r>
              <w:rPr>
                <w:rFonts w:asciiTheme="minorHAnsi" w:hAnsiTheme="minorHAnsi"/>
              </w:rPr>
              <w:t>grey</w:t>
            </w:r>
            <w:r w:rsidRPr="004C3EDC">
              <w:rPr>
                <w:rFonts w:asciiTheme="minorHAnsi" w:hAnsiTheme="minorHAnsi"/>
              </w:rPr>
              <w:t xml:space="preserve"> to mottled </w:t>
            </w:r>
            <w:r>
              <w:rPr>
                <w:rFonts w:asciiTheme="minorHAnsi" w:hAnsiTheme="minorHAnsi"/>
              </w:rPr>
              <w:t>grey</w:t>
            </w:r>
            <w:r w:rsidRPr="004C3EDC">
              <w:rPr>
                <w:rFonts w:asciiTheme="minorHAnsi" w:hAnsiTheme="minorHAnsi"/>
              </w:rPr>
              <w:t xml:space="preserve"> white and black, </w:t>
            </w:r>
            <w:r w:rsidR="00DE2928">
              <w:rPr>
                <w:rFonts w:asciiTheme="minorHAnsi" w:hAnsiTheme="minorHAnsi"/>
              </w:rPr>
              <w:t>salt and pepper</w:t>
            </w:r>
            <w:r w:rsidRPr="004C3EDC">
              <w:rPr>
                <w:rFonts w:asciiTheme="minorHAnsi" w:hAnsiTheme="minorHAnsi"/>
              </w:rPr>
              <w:t xml:space="preserve"> in part, very fine to fine, predominately quartz grains, occasional glauconitic, occasional dark chert, moderately to </w:t>
            </w:r>
            <w:r w:rsidR="00D23D27">
              <w:rPr>
                <w:rFonts w:asciiTheme="minorHAnsi" w:hAnsiTheme="minorHAnsi"/>
              </w:rPr>
              <w:t>well cemented</w:t>
            </w:r>
            <w:r w:rsidRPr="004C3EDC">
              <w:rPr>
                <w:rFonts w:asciiTheme="minorHAnsi" w:hAnsiTheme="minorHAnsi"/>
              </w:rPr>
              <w:t xml:space="preserve"> in siliceous cement, occasional kaolinite, minor argillaceous inclusions, </w:t>
            </w:r>
            <w:r w:rsidR="00250493">
              <w:rPr>
                <w:rFonts w:asciiTheme="minorHAnsi" w:hAnsiTheme="minorHAnsi"/>
              </w:rPr>
              <w:t>sub-angular</w:t>
            </w:r>
            <w:r w:rsidRPr="004C3EDC">
              <w:rPr>
                <w:rFonts w:asciiTheme="minorHAnsi" w:hAnsiTheme="minorHAnsi"/>
              </w:rPr>
              <w:t>, moderately sorted, very poor intergranular porosity, no shows.</w:t>
            </w:r>
          </w:p>
        </w:tc>
      </w:tr>
      <w:tr w:rsidR="00E67A59" w:rsidRPr="004C3EDC" w14:paraId="623A5D56" w14:textId="77777777" w:rsidTr="00E67A59">
        <w:tc>
          <w:tcPr>
            <w:tcW w:w="1560" w:type="dxa"/>
          </w:tcPr>
          <w:p w14:paraId="1C0DF92A" w14:textId="77777777" w:rsidR="00E67A59" w:rsidRPr="004C3EDC" w:rsidRDefault="00E67A59" w:rsidP="00E67A59">
            <w:pPr>
              <w:jc w:val="center"/>
              <w:rPr>
                <w:rFonts w:asciiTheme="minorHAnsi" w:hAnsiTheme="minorHAnsi"/>
              </w:rPr>
            </w:pPr>
          </w:p>
        </w:tc>
        <w:tc>
          <w:tcPr>
            <w:tcW w:w="7790" w:type="dxa"/>
          </w:tcPr>
          <w:p w14:paraId="5F1C7827" w14:textId="77777777" w:rsidR="00E67A59" w:rsidRPr="004C3EDC" w:rsidRDefault="00E67A59" w:rsidP="00E67A59">
            <w:pPr>
              <w:ind w:left="284" w:hanging="284"/>
              <w:jc w:val="both"/>
              <w:rPr>
                <w:rFonts w:asciiTheme="minorHAnsi" w:hAnsiTheme="minorHAnsi"/>
              </w:rPr>
            </w:pPr>
          </w:p>
        </w:tc>
      </w:tr>
      <w:tr w:rsidR="00E67A59" w:rsidRPr="004C3EDC" w14:paraId="35B11207" w14:textId="77777777" w:rsidTr="00E67A59">
        <w:tc>
          <w:tcPr>
            <w:tcW w:w="1560" w:type="dxa"/>
          </w:tcPr>
          <w:p w14:paraId="741B9F08" w14:textId="77777777" w:rsidR="00E67A59" w:rsidRPr="004C3EDC" w:rsidRDefault="00E67A59" w:rsidP="00E67A59">
            <w:pPr>
              <w:jc w:val="center"/>
              <w:rPr>
                <w:rFonts w:asciiTheme="minorHAnsi" w:hAnsiTheme="minorHAnsi"/>
              </w:rPr>
            </w:pPr>
            <w:r w:rsidRPr="004C3EDC">
              <w:rPr>
                <w:rFonts w:asciiTheme="minorHAnsi" w:hAnsiTheme="minorHAnsi"/>
              </w:rPr>
              <w:t>1555 - 1565</w:t>
            </w:r>
          </w:p>
        </w:tc>
        <w:tc>
          <w:tcPr>
            <w:tcW w:w="7790" w:type="dxa"/>
          </w:tcPr>
          <w:p w14:paraId="62B0DA3C" w14:textId="7C17EBA9"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Siltstone</w:t>
            </w:r>
            <w:r w:rsidRPr="004C3EDC">
              <w:rPr>
                <w:rFonts w:asciiTheme="minorHAnsi" w:hAnsiTheme="minorHAnsi"/>
              </w:rPr>
              <w:t xml:space="preserve">(80%):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minor dark chert, siliceous to slightly calcareous cement, tight to very poor intergranular porosity, no shows; </w:t>
            </w:r>
            <w:r w:rsidRPr="00C15205">
              <w:rPr>
                <w:rFonts w:asciiTheme="minorHAnsi" w:hAnsiTheme="minorHAnsi"/>
                <w:u w:val="single"/>
              </w:rPr>
              <w:t>Sandstone</w:t>
            </w:r>
            <w:r w:rsidRPr="004C3EDC">
              <w:rPr>
                <w:rFonts w:asciiTheme="minorHAnsi" w:hAnsiTheme="minorHAnsi"/>
              </w:rPr>
              <w:t xml:space="preserve">(20%): white and black, </w:t>
            </w:r>
            <w:r w:rsidR="00DE2928">
              <w:rPr>
                <w:rFonts w:asciiTheme="minorHAnsi" w:hAnsiTheme="minorHAnsi"/>
              </w:rPr>
              <w:t>salt and pepper</w:t>
            </w:r>
            <w:r w:rsidRPr="004C3EDC">
              <w:rPr>
                <w:rFonts w:asciiTheme="minorHAnsi" w:hAnsiTheme="minorHAnsi"/>
              </w:rPr>
              <w:t xml:space="preserve"> in part, mottled, minor cream to tan, trace green, fine to upper medium, predominately quartz grains, occasional glauconitic, occasional dark chert, moderately to </w:t>
            </w:r>
            <w:r w:rsidR="00D23D27">
              <w:rPr>
                <w:rFonts w:asciiTheme="minorHAnsi" w:hAnsiTheme="minorHAnsi"/>
              </w:rPr>
              <w:t>well cemented</w:t>
            </w:r>
            <w:r w:rsidRPr="004C3EDC">
              <w:rPr>
                <w:rFonts w:asciiTheme="minorHAnsi" w:hAnsiTheme="minorHAnsi"/>
              </w:rPr>
              <w:t xml:space="preserve"> in siliceous cement, occasional kaolinite, minor argillaceous inclusions, </w:t>
            </w:r>
            <w:r w:rsidR="00250493">
              <w:rPr>
                <w:rFonts w:asciiTheme="minorHAnsi" w:hAnsiTheme="minorHAnsi"/>
              </w:rPr>
              <w:t>sub-angular</w:t>
            </w:r>
            <w:r w:rsidRPr="004C3EDC">
              <w:rPr>
                <w:rFonts w:asciiTheme="minorHAnsi" w:hAnsiTheme="minorHAnsi"/>
              </w:rPr>
              <w:t xml:space="preserve">, moderately sorted, very poor intergranular porosity, </w:t>
            </w:r>
            <w:r w:rsidR="00417F8D">
              <w:rPr>
                <w:rFonts w:asciiTheme="minorHAnsi" w:hAnsiTheme="minorHAnsi"/>
              </w:rPr>
              <w:t>questionable</w:t>
            </w:r>
            <w:r w:rsidRPr="004C3EDC">
              <w:rPr>
                <w:rFonts w:asciiTheme="minorHAnsi" w:hAnsiTheme="minorHAnsi"/>
              </w:rPr>
              <w:t xml:space="preserve">, light tan oil staining, no </w:t>
            </w:r>
            <w:r w:rsidR="0010394F">
              <w:rPr>
                <w:rFonts w:asciiTheme="minorHAnsi" w:hAnsiTheme="minorHAnsi"/>
              </w:rPr>
              <w:t>visible</w:t>
            </w:r>
            <w:r w:rsidRPr="004C3EDC">
              <w:rPr>
                <w:rFonts w:asciiTheme="minorHAnsi" w:hAnsiTheme="minorHAnsi"/>
              </w:rPr>
              <w:t xml:space="preserve"> </w:t>
            </w:r>
            <w:r w:rsidR="0010394F">
              <w:rPr>
                <w:rFonts w:asciiTheme="minorHAnsi" w:hAnsiTheme="minorHAnsi"/>
              </w:rPr>
              <w:t>fluorescence</w:t>
            </w:r>
            <w:r w:rsidRPr="004C3EDC">
              <w:rPr>
                <w:rFonts w:asciiTheme="minorHAnsi" w:hAnsiTheme="minorHAnsi"/>
              </w:rPr>
              <w:t xml:space="preserve"> or cut.</w:t>
            </w:r>
          </w:p>
        </w:tc>
      </w:tr>
    </w:tbl>
    <w:p w14:paraId="16058E20" w14:textId="77777777" w:rsidR="00E67A59" w:rsidRDefault="00E67A59">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E67A59" w:rsidRPr="004C3EDC" w14:paraId="1671FCB8" w14:textId="77777777" w:rsidTr="00E67A59">
        <w:tc>
          <w:tcPr>
            <w:tcW w:w="1560" w:type="dxa"/>
          </w:tcPr>
          <w:p w14:paraId="7705EA51" w14:textId="398052A9" w:rsidR="00E67A59" w:rsidRPr="004C3EDC" w:rsidRDefault="00E67A59" w:rsidP="00E67A59">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38FB2973" w14:textId="0AEFE627" w:rsidR="00E67A59" w:rsidRPr="004C3EDC" w:rsidRDefault="00E67A59" w:rsidP="00E67A59">
            <w:pPr>
              <w:ind w:left="284" w:hanging="284"/>
              <w:jc w:val="center"/>
              <w:rPr>
                <w:rFonts w:asciiTheme="minorHAnsi" w:hAnsiTheme="minorHAnsi"/>
              </w:rPr>
            </w:pPr>
            <w:r w:rsidRPr="00C11D7D">
              <w:rPr>
                <w:rFonts w:asciiTheme="minorHAnsi" w:hAnsiTheme="minorHAnsi"/>
                <w:b/>
                <w:bCs/>
                <w:u w:val="single"/>
              </w:rPr>
              <w:t>Lithology and Comments</w:t>
            </w:r>
          </w:p>
        </w:tc>
      </w:tr>
      <w:tr w:rsidR="00E67A59" w:rsidRPr="004C3EDC" w14:paraId="38E5DA7F" w14:textId="77777777" w:rsidTr="00E67A59">
        <w:tc>
          <w:tcPr>
            <w:tcW w:w="1560" w:type="dxa"/>
          </w:tcPr>
          <w:p w14:paraId="650D7566" w14:textId="032DFB12" w:rsidR="00E67A59" w:rsidRPr="004C3EDC" w:rsidRDefault="00E67A59" w:rsidP="00E67A59">
            <w:pPr>
              <w:jc w:val="center"/>
              <w:rPr>
                <w:rFonts w:asciiTheme="minorHAnsi" w:hAnsiTheme="minorHAnsi"/>
              </w:rPr>
            </w:pPr>
          </w:p>
        </w:tc>
        <w:tc>
          <w:tcPr>
            <w:tcW w:w="7790" w:type="dxa"/>
          </w:tcPr>
          <w:p w14:paraId="505DC89C" w14:textId="77777777" w:rsidR="00E67A59" w:rsidRPr="004C3EDC" w:rsidRDefault="00E67A59" w:rsidP="00E67A59">
            <w:pPr>
              <w:ind w:left="284" w:hanging="284"/>
              <w:jc w:val="both"/>
              <w:rPr>
                <w:rFonts w:asciiTheme="minorHAnsi" w:hAnsiTheme="minorHAnsi"/>
              </w:rPr>
            </w:pPr>
          </w:p>
        </w:tc>
      </w:tr>
      <w:tr w:rsidR="00E67A59" w:rsidRPr="004C3EDC" w14:paraId="00B47A78" w14:textId="77777777" w:rsidTr="00E67A59">
        <w:tc>
          <w:tcPr>
            <w:tcW w:w="1560" w:type="dxa"/>
          </w:tcPr>
          <w:p w14:paraId="64FBFB19" w14:textId="77777777" w:rsidR="00E67A59" w:rsidRPr="004C3EDC" w:rsidRDefault="00E67A59" w:rsidP="00E67A59">
            <w:pPr>
              <w:jc w:val="center"/>
              <w:rPr>
                <w:rFonts w:asciiTheme="minorHAnsi" w:hAnsiTheme="minorHAnsi"/>
              </w:rPr>
            </w:pPr>
            <w:r w:rsidRPr="004C3EDC">
              <w:rPr>
                <w:rFonts w:asciiTheme="minorHAnsi" w:hAnsiTheme="minorHAnsi"/>
              </w:rPr>
              <w:t>1565 - 1580</w:t>
            </w:r>
          </w:p>
        </w:tc>
        <w:tc>
          <w:tcPr>
            <w:tcW w:w="7790" w:type="dxa"/>
          </w:tcPr>
          <w:p w14:paraId="31DCDA6E" w14:textId="55B51BBA" w:rsidR="00E67A59" w:rsidRPr="004C3EDC" w:rsidRDefault="00E67A59" w:rsidP="00E67A59">
            <w:pPr>
              <w:ind w:left="284" w:hanging="284"/>
              <w:jc w:val="both"/>
              <w:rPr>
                <w:rFonts w:asciiTheme="minorHAnsi" w:hAnsiTheme="minorHAnsi"/>
              </w:rPr>
            </w:pPr>
            <w:r w:rsidRPr="00C15205">
              <w:rPr>
                <w:rFonts w:asciiTheme="minorHAnsi" w:hAnsiTheme="minorHAnsi"/>
                <w:u w:val="single"/>
              </w:rPr>
              <w:t>Sandstone</w:t>
            </w:r>
            <w:r w:rsidRPr="004C3EDC">
              <w:rPr>
                <w:rFonts w:asciiTheme="minorHAnsi" w:hAnsiTheme="minorHAnsi"/>
              </w:rPr>
              <w:t xml:space="preserve">(50%): white and black, </w:t>
            </w:r>
            <w:r w:rsidR="00DE2928">
              <w:rPr>
                <w:rFonts w:asciiTheme="minorHAnsi" w:hAnsiTheme="minorHAnsi"/>
              </w:rPr>
              <w:t>salt and pepper</w:t>
            </w:r>
            <w:r w:rsidRPr="004C3EDC">
              <w:rPr>
                <w:rFonts w:asciiTheme="minorHAnsi" w:hAnsiTheme="minorHAnsi"/>
              </w:rPr>
              <w:t xml:space="preserve"> in part, mottled, minor cream to tan, trace green, fine to upper medium, predominately quartz grains, occasional glauconitic, occasional dark chert, moderately to </w:t>
            </w:r>
            <w:r w:rsidR="00D23D27">
              <w:rPr>
                <w:rFonts w:asciiTheme="minorHAnsi" w:hAnsiTheme="minorHAnsi"/>
              </w:rPr>
              <w:t>well cemented</w:t>
            </w:r>
            <w:r w:rsidRPr="004C3EDC">
              <w:rPr>
                <w:rFonts w:asciiTheme="minorHAnsi" w:hAnsiTheme="minorHAnsi"/>
              </w:rPr>
              <w:t xml:space="preserve"> in siliceous cement, occasional kaolinite, minor argillaceous inclusions, </w:t>
            </w:r>
            <w:r w:rsidR="00250493">
              <w:rPr>
                <w:rFonts w:asciiTheme="minorHAnsi" w:hAnsiTheme="minorHAnsi"/>
              </w:rPr>
              <w:t>sub-angular</w:t>
            </w:r>
            <w:r w:rsidRPr="004C3EDC">
              <w:rPr>
                <w:rFonts w:asciiTheme="minorHAnsi" w:hAnsiTheme="minorHAnsi"/>
              </w:rPr>
              <w:t xml:space="preserve">, moderately sorted, very poor intergranular porosity, </w:t>
            </w:r>
            <w:r w:rsidR="00417F8D">
              <w:rPr>
                <w:rFonts w:asciiTheme="minorHAnsi" w:hAnsiTheme="minorHAnsi"/>
              </w:rPr>
              <w:t>questionable</w:t>
            </w:r>
            <w:r w:rsidRPr="004C3EDC">
              <w:rPr>
                <w:rFonts w:asciiTheme="minorHAnsi" w:hAnsiTheme="minorHAnsi"/>
              </w:rPr>
              <w:t xml:space="preserve">, light tan oil staining, no </w:t>
            </w:r>
            <w:r w:rsidR="0010394F">
              <w:rPr>
                <w:rFonts w:asciiTheme="minorHAnsi" w:hAnsiTheme="minorHAnsi"/>
              </w:rPr>
              <w:t>visible</w:t>
            </w:r>
            <w:r w:rsidRPr="004C3EDC">
              <w:rPr>
                <w:rFonts w:asciiTheme="minorHAnsi" w:hAnsiTheme="minorHAnsi"/>
              </w:rPr>
              <w:t xml:space="preserve"> </w:t>
            </w:r>
            <w:r w:rsidR="0010394F">
              <w:rPr>
                <w:rFonts w:asciiTheme="minorHAnsi" w:hAnsiTheme="minorHAnsi"/>
              </w:rPr>
              <w:t>fluorescence</w:t>
            </w:r>
            <w:r w:rsidRPr="004C3EDC">
              <w:rPr>
                <w:rFonts w:asciiTheme="minorHAnsi" w:hAnsiTheme="minorHAnsi"/>
              </w:rPr>
              <w:t xml:space="preserve"> or cut; </w:t>
            </w:r>
            <w:r w:rsidRPr="00C15205">
              <w:rPr>
                <w:rFonts w:asciiTheme="minorHAnsi" w:hAnsiTheme="minorHAnsi"/>
                <w:u w:val="single"/>
              </w:rPr>
              <w:t>Siltstone</w:t>
            </w:r>
            <w:r w:rsidRPr="004C3EDC">
              <w:rPr>
                <w:rFonts w:asciiTheme="minorHAnsi" w:hAnsiTheme="minorHAnsi"/>
              </w:rPr>
              <w:t xml:space="preserve">(50%):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silt grains grading to lower very fine sand, common argillaceous inclusions and laminations, minor dark chert, siliceous to slightly calcareous cement, tight to very poor intergranular porosity, no shows.</w:t>
            </w:r>
          </w:p>
        </w:tc>
      </w:tr>
      <w:tr w:rsidR="00E67A59" w:rsidRPr="004C3EDC" w14:paraId="22B35204" w14:textId="77777777" w:rsidTr="00E67A59">
        <w:tc>
          <w:tcPr>
            <w:tcW w:w="1560" w:type="dxa"/>
          </w:tcPr>
          <w:p w14:paraId="26CAEC2B" w14:textId="77777777" w:rsidR="00E67A59" w:rsidRPr="004C3EDC" w:rsidRDefault="00E67A59" w:rsidP="00E67A59">
            <w:pPr>
              <w:jc w:val="center"/>
              <w:rPr>
                <w:rFonts w:asciiTheme="minorHAnsi" w:hAnsiTheme="minorHAnsi"/>
              </w:rPr>
            </w:pPr>
          </w:p>
        </w:tc>
        <w:tc>
          <w:tcPr>
            <w:tcW w:w="7790" w:type="dxa"/>
          </w:tcPr>
          <w:p w14:paraId="51D2E54B" w14:textId="77777777" w:rsidR="00E67A59" w:rsidRPr="004C3EDC" w:rsidRDefault="00E67A59" w:rsidP="00E67A59">
            <w:pPr>
              <w:ind w:left="284" w:hanging="284"/>
              <w:jc w:val="both"/>
              <w:rPr>
                <w:rFonts w:asciiTheme="minorHAnsi" w:hAnsiTheme="minorHAnsi"/>
              </w:rPr>
            </w:pPr>
          </w:p>
        </w:tc>
      </w:tr>
      <w:tr w:rsidR="00E67A59" w:rsidRPr="004C3EDC" w14:paraId="43FD21F3" w14:textId="77777777" w:rsidTr="00E67A59">
        <w:tc>
          <w:tcPr>
            <w:tcW w:w="1560" w:type="dxa"/>
          </w:tcPr>
          <w:p w14:paraId="545E247D" w14:textId="77777777" w:rsidR="00E67A59" w:rsidRPr="004C3EDC" w:rsidRDefault="00E67A59" w:rsidP="00E67A59">
            <w:pPr>
              <w:jc w:val="center"/>
              <w:rPr>
                <w:rFonts w:asciiTheme="minorHAnsi" w:hAnsiTheme="minorHAnsi"/>
              </w:rPr>
            </w:pPr>
            <w:r w:rsidRPr="004C3EDC">
              <w:rPr>
                <w:rFonts w:asciiTheme="minorHAnsi" w:hAnsiTheme="minorHAnsi"/>
              </w:rPr>
              <w:t>1580 - 1590</w:t>
            </w:r>
          </w:p>
        </w:tc>
        <w:tc>
          <w:tcPr>
            <w:tcW w:w="7790" w:type="dxa"/>
          </w:tcPr>
          <w:p w14:paraId="3AAAC2BA" w14:textId="2B0BA3F9" w:rsidR="00E67A59" w:rsidRPr="004C3EDC" w:rsidRDefault="00E67A59" w:rsidP="00E67A59">
            <w:pPr>
              <w:ind w:left="284" w:hanging="284"/>
              <w:jc w:val="both"/>
              <w:rPr>
                <w:rFonts w:asciiTheme="minorHAnsi" w:hAnsiTheme="minorHAnsi"/>
              </w:rPr>
            </w:pPr>
            <w:r w:rsidRPr="00A86AFB">
              <w:rPr>
                <w:rFonts w:asciiTheme="minorHAnsi" w:hAnsiTheme="minorHAnsi"/>
                <w:u w:val="single"/>
              </w:rPr>
              <w:t>Siltstone</w:t>
            </w:r>
            <w:r w:rsidRPr="004C3EDC">
              <w:rPr>
                <w:rFonts w:asciiTheme="minorHAnsi" w:hAnsiTheme="minorHAnsi"/>
              </w:rPr>
              <w:t xml:space="preserve">(70%):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xml:space="preserve">, silt grains grading to lower very fine sand, common argillaceous inclusions and laminations, minor dark chert, siliceous to slightly calcareous cement, tight to very poor intergranular porosity, no shows; </w:t>
            </w:r>
            <w:r w:rsidRPr="00A86AFB">
              <w:rPr>
                <w:rFonts w:asciiTheme="minorHAnsi" w:hAnsiTheme="minorHAnsi"/>
                <w:u w:val="single"/>
              </w:rPr>
              <w:t>Sandstone</w:t>
            </w:r>
            <w:r w:rsidRPr="004C3EDC">
              <w:rPr>
                <w:rFonts w:asciiTheme="minorHAnsi" w:hAnsiTheme="minorHAnsi"/>
              </w:rPr>
              <w:t xml:space="preserve">(30%): white and black, </w:t>
            </w:r>
            <w:r w:rsidR="00DE2928">
              <w:rPr>
                <w:rFonts w:asciiTheme="minorHAnsi" w:hAnsiTheme="minorHAnsi"/>
              </w:rPr>
              <w:t>salt and pepper</w:t>
            </w:r>
            <w:r w:rsidRPr="004C3EDC">
              <w:rPr>
                <w:rFonts w:asciiTheme="minorHAnsi" w:hAnsiTheme="minorHAnsi"/>
              </w:rPr>
              <w:t xml:space="preserve"> in part, mottled, minor cream to tan, trace green, fine to upper medium, predominately quartz grains, occasional glauconitic, occasional dark chert, moderately to </w:t>
            </w:r>
            <w:r w:rsidR="00D23D27">
              <w:rPr>
                <w:rFonts w:asciiTheme="minorHAnsi" w:hAnsiTheme="minorHAnsi"/>
              </w:rPr>
              <w:t>well cemented</w:t>
            </w:r>
            <w:r w:rsidRPr="004C3EDC">
              <w:rPr>
                <w:rFonts w:asciiTheme="minorHAnsi" w:hAnsiTheme="minorHAnsi"/>
              </w:rPr>
              <w:t xml:space="preserve"> in siliceous cement, occasional kaolinite, minor argillaceous inclusions, </w:t>
            </w:r>
            <w:r w:rsidR="00250493">
              <w:rPr>
                <w:rFonts w:asciiTheme="minorHAnsi" w:hAnsiTheme="minorHAnsi"/>
              </w:rPr>
              <w:t>sub-angular</w:t>
            </w:r>
            <w:r w:rsidRPr="004C3EDC">
              <w:rPr>
                <w:rFonts w:asciiTheme="minorHAnsi" w:hAnsiTheme="minorHAnsi"/>
              </w:rPr>
              <w:t xml:space="preserve">, moderately sorted, very poor intergranular porosity, </w:t>
            </w:r>
            <w:r w:rsidR="00417F8D">
              <w:rPr>
                <w:rFonts w:asciiTheme="minorHAnsi" w:hAnsiTheme="minorHAnsi"/>
              </w:rPr>
              <w:t>questionable</w:t>
            </w:r>
            <w:r w:rsidRPr="004C3EDC">
              <w:rPr>
                <w:rFonts w:asciiTheme="minorHAnsi" w:hAnsiTheme="minorHAnsi"/>
              </w:rPr>
              <w:t xml:space="preserve">, light tan oil staining, no </w:t>
            </w:r>
            <w:r w:rsidR="0010394F">
              <w:rPr>
                <w:rFonts w:asciiTheme="minorHAnsi" w:hAnsiTheme="minorHAnsi"/>
              </w:rPr>
              <w:t>visible</w:t>
            </w:r>
            <w:r w:rsidRPr="004C3EDC">
              <w:rPr>
                <w:rFonts w:asciiTheme="minorHAnsi" w:hAnsiTheme="minorHAnsi"/>
              </w:rPr>
              <w:t xml:space="preserve"> </w:t>
            </w:r>
            <w:r w:rsidR="0010394F">
              <w:rPr>
                <w:rFonts w:asciiTheme="minorHAnsi" w:hAnsiTheme="minorHAnsi"/>
              </w:rPr>
              <w:t>fluorescence</w:t>
            </w:r>
            <w:r w:rsidRPr="004C3EDC">
              <w:rPr>
                <w:rFonts w:asciiTheme="minorHAnsi" w:hAnsiTheme="minorHAnsi"/>
              </w:rPr>
              <w:t xml:space="preserve"> or cut.</w:t>
            </w:r>
          </w:p>
        </w:tc>
      </w:tr>
      <w:tr w:rsidR="00E67A59" w:rsidRPr="004C3EDC" w14:paraId="455F4568" w14:textId="77777777" w:rsidTr="00E67A59">
        <w:tc>
          <w:tcPr>
            <w:tcW w:w="1560" w:type="dxa"/>
          </w:tcPr>
          <w:p w14:paraId="610C52F3" w14:textId="77777777" w:rsidR="00E67A59" w:rsidRPr="004C3EDC" w:rsidRDefault="00E67A59" w:rsidP="00E67A59">
            <w:pPr>
              <w:jc w:val="center"/>
              <w:rPr>
                <w:rFonts w:asciiTheme="minorHAnsi" w:hAnsiTheme="minorHAnsi"/>
              </w:rPr>
            </w:pPr>
          </w:p>
        </w:tc>
        <w:tc>
          <w:tcPr>
            <w:tcW w:w="7790" w:type="dxa"/>
          </w:tcPr>
          <w:p w14:paraId="30D70ECB" w14:textId="77777777" w:rsidR="00E67A59" w:rsidRPr="004C3EDC" w:rsidRDefault="00E67A59" w:rsidP="00E67A59">
            <w:pPr>
              <w:ind w:left="284" w:hanging="284"/>
              <w:jc w:val="both"/>
              <w:rPr>
                <w:rFonts w:asciiTheme="minorHAnsi" w:hAnsiTheme="minorHAnsi"/>
              </w:rPr>
            </w:pPr>
          </w:p>
        </w:tc>
      </w:tr>
      <w:tr w:rsidR="00E67A59" w:rsidRPr="004C3EDC" w14:paraId="64FC7995" w14:textId="77777777" w:rsidTr="00E67A59">
        <w:tc>
          <w:tcPr>
            <w:tcW w:w="1560" w:type="dxa"/>
          </w:tcPr>
          <w:p w14:paraId="72F68171" w14:textId="77777777" w:rsidR="00E67A59" w:rsidRPr="004C3EDC" w:rsidRDefault="00E67A59" w:rsidP="00E67A59">
            <w:pPr>
              <w:jc w:val="center"/>
              <w:rPr>
                <w:rFonts w:asciiTheme="minorHAnsi" w:hAnsiTheme="minorHAnsi"/>
              </w:rPr>
            </w:pPr>
            <w:r w:rsidRPr="004C3EDC">
              <w:rPr>
                <w:rFonts w:asciiTheme="minorHAnsi" w:hAnsiTheme="minorHAnsi"/>
              </w:rPr>
              <w:t>1590 - 1600</w:t>
            </w:r>
          </w:p>
        </w:tc>
        <w:tc>
          <w:tcPr>
            <w:tcW w:w="7790" w:type="dxa"/>
          </w:tcPr>
          <w:p w14:paraId="75D0C402" w14:textId="755FC789" w:rsidR="00E67A59" w:rsidRPr="004C3EDC" w:rsidRDefault="00E67A59" w:rsidP="00E67A59">
            <w:pPr>
              <w:ind w:left="284" w:hanging="284"/>
              <w:jc w:val="both"/>
              <w:rPr>
                <w:rFonts w:asciiTheme="minorHAnsi" w:hAnsiTheme="minorHAnsi"/>
              </w:rPr>
            </w:pPr>
            <w:r w:rsidRPr="00A86AFB">
              <w:rPr>
                <w:rFonts w:asciiTheme="minorHAnsi" w:hAnsiTheme="minorHAnsi"/>
                <w:u w:val="single"/>
              </w:rPr>
              <w:t>Sandstone</w:t>
            </w:r>
            <w:r w:rsidRPr="004C3EDC">
              <w:rPr>
                <w:rFonts w:asciiTheme="minorHAnsi" w:hAnsiTheme="minorHAnsi"/>
              </w:rPr>
              <w:t xml:space="preserve">(70%): clear to light </w:t>
            </w:r>
            <w:r>
              <w:rPr>
                <w:rFonts w:asciiTheme="minorHAnsi" w:hAnsiTheme="minorHAnsi"/>
              </w:rPr>
              <w:t>grey</w:t>
            </w:r>
            <w:r w:rsidRPr="004C3EDC">
              <w:rPr>
                <w:rFonts w:asciiTheme="minorHAnsi" w:hAnsiTheme="minorHAnsi"/>
              </w:rPr>
              <w:t xml:space="preserve">, white to minor </w:t>
            </w:r>
            <w:r w:rsidR="00DE2928">
              <w:rPr>
                <w:rFonts w:asciiTheme="minorHAnsi" w:hAnsiTheme="minorHAnsi"/>
              </w:rPr>
              <w:t>salt and pepper</w:t>
            </w:r>
            <w:r w:rsidRPr="004C3EDC">
              <w:rPr>
                <w:rFonts w:asciiTheme="minorHAnsi" w:hAnsiTheme="minorHAnsi"/>
              </w:rPr>
              <w:t xml:space="preserve">, trace green, trace light tan, abundant unconsolidated quartz grains, fine lower to fine upper, </w:t>
            </w:r>
            <w:r w:rsidR="00526A61">
              <w:rPr>
                <w:rFonts w:asciiTheme="minorHAnsi" w:hAnsiTheme="minorHAnsi"/>
              </w:rPr>
              <w:t>occasional medium</w:t>
            </w:r>
            <w:r w:rsidRPr="004C3EDC">
              <w:rPr>
                <w:rFonts w:asciiTheme="minorHAnsi" w:hAnsiTheme="minorHAnsi"/>
              </w:rPr>
              <w:t xml:space="preserve"> lower to medium upper, common siliceous to slightly dolomitic to calcareous cement, minor kaolinite, trace glauconitic grains and dark lithics, rare chert, predominately </w:t>
            </w:r>
            <w:r w:rsidR="00250493">
              <w:rPr>
                <w:rFonts w:asciiTheme="minorHAnsi" w:hAnsiTheme="minorHAnsi"/>
              </w:rPr>
              <w:t>sub-angular</w:t>
            </w:r>
            <w:r w:rsidRPr="004C3EDC">
              <w:rPr>
                <w:rFonts w:asciiTheme="minorHAnsi" w:hAnsiTheme="minorHAnsi"/>
              </w:rPr>
              <w:t xml:space="preserve">, moderately sorted, poor to fair intergranular porosity, no </w:t>
            </w:r>
            <w:r w:rsidR="0010394F">
              <w:rPr>
                <w:rFonts w:asciiTheme="minorHAnsi" w:hAnsiTheme="minorHAnsi"/>
              </w:rPr>
              <w:t>visible</w:t>
            </w:r>
            <w:r w:rsidRPr="004C3EDC">
              <w:rPr>
                <w:rFonts w:asciiTheme="minorHAnsi" w:hAnsiTheme="minorHAnsi"/>
              </w:rPr>
              <w:t xml:space="preserve"> shows; </w:t>
            </w:r>
            <w:r w:rsidRPr="00A86AFB">
              <w:rPr>
                <w:rFonts w:asciiTheme="minorHAnsi" w:hAnsiTheme="minorHAnsi"/>
                <w:u w:val="single"/>
              </w:rPr>
              <w:t>Siltstone</w:t>
            </w:r>
            <w:r w:rsidRPr="004C3EDC">
              <w:rPr>
                <w:rFonts w:asciiTheme="minorHAnsi" w:hAnsiTheme="minorHAnsi"/>
              </w:rPr>
              <w:t xml:space="preserve">(30%):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silt grains grading to lower very fine sand, common argillaceous inclusions and laminations, minor dark chert, siliceous to slightly calcareous cement, tight to very poor intergranular porosity, no shows.</w:t>
            </w:r>
          </w:p>
        </w:tc>
      </w:tr>
      <w:tr w:rsidR="00E67A59" w:rsidRPr="004C3EDC" w14:paraId="2B0F6645" w14:textId="77777777" w:rsidTr="00E67A59">
        <w:tc>
          <w:tcPr>
            <w:tcW w:w="1560" w:type="dxa"/>
          </w:tcPr>
          <w:p w14:paraId="44D148E2" w14:textId="77777777" w:rsidR="00E67A59" w:rsidRPr="004C3EDC" w:rsidRDefault="00E67A59" w:rsidP="00E67A59">
            <w:pPr>
              <w:jc w:val="center"/>
              <w:rPr>
                <w:rFonts w:asciiTheme="minorHAnsi" w:hAnsiTheme="minorHAnsi"/>
              </w:rPr>
            </w:pPr>
          </w:p>
        </w:tc>
        <w:tc>
          <w:tcPr>
            <w:tcW w:w="7790" w:type="dxa"/>
          </w:tcPr>
          <w:p w14:paraId="2BE5D454" w14:textId="77777777" w:rsidR="00E67A59" w:rsidRPr="004C3EDC" w:rsidRDefault="00E67A59" w:rsidP="00E67A59">
            <w:pPr>
              <w:ind w:left="284" w:hanging="284"/>
              <w:jc w:val="both"/>
              <w:rPr>
                <w:rFonts w:asciiTheme="minorHAnsi" w:hAnsiTheme="minorHAnsi"/>
              </w:rPr>
            </w:pPr>
          </w:p>
        </w:tc>
      </w:tr>
      <w:tr w:rsidR="00E67A59" w:rsidRPr="004C3EDC" w14:paraId="7F57B341" w14:textId="77777777" w:rsidTr="00E67A59">
        <w:tc>
          <w:tcPr>
            <w:tcW w:w="1560" w:type="dxa"/>
          </w:tcPr>
          <w:p w14:paraId="08D3310C" w14:textId="77777777" w:rsidR="00E67A59" w:rsidRPr="004C3EDC" w:rsidRDefault="00E67A59" w:rsidP="00E67A59">
            <w:pPr>
              <w:jc w:val="center"/>
              <w:rPr>
                <w:rFonts w:asciiTheme="minorHAnsi" w:hAnsiTheme="minorHAnsi"/>
              </w:rPr>
            </w:pPr>
            <w:r w:rsidRPr="004C3EDC">
              <w:rPr>
                <w:rFonts w:asciiTheme="minorHAnsi" w:hAnsiTheme="minorHAnsi"/>
              </w:rPr>
              <w:t>1600 - 1615</w:t>
            </w:r>
          </w:p>
        </w:tc>
        <w:tc>
          <w:tcPr>
            <w:tcW w:w="7790" w:type="dxa"/>
          </w:tcPr>
          <w:p w14:paraId="290D53E1" w14:textId="4888409E" w:rsidR="00E67A59" w:rsidRPr="004C3EDC" w:rsidRDefault="00E67A59" w:rsidP="00E67A59">
            <w:pPr>
              <w:ind w:left="284" w:hanging="284"/>
              <w:jc w:val="both"/>
              <w:rPr>
                <w:rFonts w:asciiTheme="minorHAnsi" w:hAnsiTheme="minorHAnsi"/>
              </w:rPr>
            </w:pPr>
            <w:r w:rsidRPr="00A86AFB">
              <w:rPr>
                <w:rFonts w:asciiTheme="minorHAnsi" w:hAnsiTheme="minorHAnsi"/>
                <w:u w:val="single"/>
              </w:rPr>
              <w:t>Sandstone</w:t>
            </w:r>
            <w:r w:rsidRPr="004C3EDC">
              <w:rPr>
                <w:rFonts w:asciiTheme="minorHAnsi" w:hAnsiTheme="minorHAnsi"/>
              </w:rPr>
              <w:t xml:space="preserve">(70%): clear to light </w:t>
            </w:r>
            <w:r>
              <w:rPr>
                <w:rFonts w:asciiTheme="minorHAnsi" w:hAnsiTheme="minorHAnsi"/>
              </w:rPr>
              <w:t>grey</w:t>
            </w:r>
            <w:r w:rsidRPr="004C3EDC">
              <w:rPr>
                <w:rFonts w:asciiTheme="minorHAnsi" w:hAnsiTheme="minorHAnsi"/>
              </w:rPr>
              <w:t xml:space="preserve">, white to minor </w:t>
            </w:r>
            <w:r w:rsidR="00DE2928">
              <w:rPr>
                <w:rFonts w:asciiTheme="minorHAnsi" w:hAnsiTheme="minorHAnsi"/>
              </w:rPr>
              <w:t>salt and pepper</w:t>
            </w:r>
            <w:r w:rsidRPr="004C3EDC">
              <w:rPr>
                <w:rFonts w:asciiTheme="minorHAnsi" w:hAnsiTheme="minorHAnsi"/>
              </w:rPr>
              <w:t xml:space="preserve">, trace green, trace light tan, abundant unconsolidated quartz grains, fine lower to fine upper, </w:t>
            </w:r>
            <w:r w:rsidR="00526A61">
              <w:rPr>
                <w:rFonts w:asciiTheme="minorHAnsi" w:hAnsiTheme="minorHAnsi"/>
              </w:rPr>
              <w:t>occasional medium</w:t>
            </w:r>
            <w:r w:rsidRPr="004C3EDC">
              <w:rPr>
                <w:rFonts w:asciiTheme="minorHAnsi" w:hAnsiTheme="minorHAnsi"/>
              </w:rPr>
              <w:t xml:space="preserve"> lower to medium upper, common siliceous to slightly dolomitic to calcareous cement, minor kaolinite, trace glauconitic grains and dark lithics, rare chert, predominately </w:t>
            </w:r>
            <w:r w:rsidR="00250493">
              <w:rPr>
                <w:rFonts w:asciiTheme="minorHAnsi" w:hAnsiTheme="minorHAnsi"/>
              </w:rPr>
              <w:t>sub-angular</w:t>
            </w:r>
            <w:r w:rsidRPr="004C3EDC">
              <w:rPr>
                <w:rFonts w:asciiTheme="minorHAnsi" w:hAnsiTheme="minorHAnsi"/>
              </w:rPr>
              <w:t xml:space="preserve">, moderately sorted, poor to fair intergranular porosity, no </w:t>
            </w:r>
            <w:r w:rsidR="0010394F">
              <w:rPr>
                <w:rFonts w:asciiTheme="minorHAnsi" w:hAnsiTheme="minorHAnsi"/>
              </w:rPr>
              <w:t>visible</w:t>
            </w:r>
            <w:r w:rsidRPr="004C3EDC">
              <w:rPr>
                <w:rFonts w:asciiTheme="minorHAnsi" w:hAnsiTheme="minorHAnsi"/>
              </w:rPr>
              <w:t xml:space="preserve"> shows; </w:t>
            </w:r>
            <w:r w:rsidRPr="00A86AFB">
              <w:rPr>
                <w:rFonts w:asciiTheme="minorHAnsi" w:hAnsiTheme="minorHAnsi"/>
                <w:u w:val="single"/>
              </w:rPr>
              <w:t>Siltstone</w:t>
            </w:r>
            <w:r w:rsidRPr="004C3EDC">
              <w:rPr>
                <w:rFonts w:asciiTheme="minorHAnsi" w:hAnsiTheme="minorHAnsi"/>
              </w:rPr>
              <w:t xml:space="preserve">(30%): light </w:t>
            </w:r>
            <w:r>
              <w:rPr>
                <w:rFonts w:asciiTheme="minorHAnsi" w:hAnsiTheme="minorHAnsi"/>
              </w:rPr>
              <w:t>grey</w:t>
            </w:r>
            <w:r w:rsidRPr="004C3EDC">
              <w:rPr>
                <w:rFonts w:asciiTheme="minorHAnsi" w:hAnsiTheme="minorHAnsi"/>
              </w:rPr>
              <w:t xml:space="preserve">, minor medium </w:t>
            </w:r>
            <w:r>
              <w:rPr>
                <w:rFonts w:asciiTheme="minorHAnsi" w:hAnsiTheme="minorHAnsi"/>
              </w:rPr>
              <w:t>grey</w:t>
            </w:r>
            <w:r w:rsidRPr="004C3EDC">
              <w:rPr>
                <w:rFonts w:asciiTheme="minorHAnsi" w:hAnsiTheme="minorHAnsi"/>
              </w:rPr>
              <w:t xml:space="preserve">, </w:t>
            </w:r>
            <w:r w:rsidR="00DE2928">
              <w:rPr>
                <w:rFonts w:asciiTheme="minorHAnsi" w:hAnsiTheme="minorHAnsi"/>
              </w:rPr>
              <w:t>salt and pepper</w:t>
            </w:r>
            <w:r w:rsidRPr="004C3EDC">
              <w:rPr>
                <w:rFonts w:asciiTheme="minorHAnsi" w:hAnsiTheme="minorHAnsi"/>
              </w:rPr>
              <w:t>, silt grains grading to lower very fine sand, common argillaceous inclusions and laminations, minor dark chert, siliceous to slightly calcareous cement, tight to very poor intergranular porosity, no shows.</w:t>
            </w:r>
          </w:p>
        </w:tc>
      </w:tr>
    </w:tbl>
    <w:p w14:paraId="5B8D0600" w14:textId="77777777" w:rsidR="00E67A59" w:rsidRDefault="00E67A59">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E67A59" w:rsidRPr="004C3EDC" w14:paraId="1BB41B31" w14:textId="77777777" w:rsidTr="00E67A59">
        <w:tc>
          <w:tcPr>
            <w:tcW w:w="1560" w:type="dxa"/>
          </w:tcPr>
          <w:p w14:paraId="342503EB" w14:textId="4741A37A" w:rsidR="00E67A59" w:rsidRPr="004C3EDC" w:rsidRDefault="00E67A59" w:rsidP="00E67A59">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0B140FF0" w14:textId="3C2948C0" w:rsidR="00E67A59" w:rsidRPr="004C3EDC" w:rsidRDefault="00E67A59" w:rsidP="00E67A59">
            <w:pPr>
              <w:jc w:val="center"/>
              <w:rPr>
                <w:rFonts w:asciiTheme="minorHAnsi" w:hAnsiTheme="minorHAnsi"/>
              </w:rPr>
            </w:pPr>
            <w:r w:rsidRPr="00C11D7D">
              <w:rPr>
                <w:rFonts w:asciiTheme="minorHAnsi" w:hAnsiTheme="minorHAnsi"/>
                <w:b/>
                <w:bCs/>
                <w:u w:val="single"/>
              </w:rPr>
              <w:t>Lithology and Comments</w:t>
            </w:r>
          </w:p>
        </w:tc>
      </w:tr>
      <w:tr w:rsidR="00E67A59" w:rsidRPr="004C3EDC" w14:paraId="02EC17F8" w14:textId="77777777" w:rsidTr="00E67A59">
        <w:tc>
          <w:tcPr>
            <w:tcW w:w="1560" w:type="dxa"/>
          </w:tcPr>
          <w:p w14:paraId="6284C09E" w14:textId="02C85C63" w:rsidR="00E67A59" w:rsidRPr="004C3EDC" w:rsidRDefault="00E67A59" w:rsidP="00E67A59">
            <w:pPr>
              <w:jc w:val="center"/>
              <w:rPr>
                <w:rFonts w:asciiTheme="minorHAnsi" w:hAnsiTheme="minorHAnsi"/>
              </w:rPr>
            </w:pPr>
          </w:p>
        </w:tc>
        <w:tc>
          <w:tcPr>
            <w:tcW w:w="7790" w:type="dxa"/>
          </w:tcPr>
          <w:p w14:paraId="19DE5EEB" w14:textId="77777777" w:rsidR="00E67A59" w:rsidRPr="004C3EDC" w:rsidRDefault="00E67A59" w:rsidP="00E67A59">
            <w:pPr>
              <w:rPr>
                <w:rFonts w:asciiTheme="minorHAnsi" w:hAnsiTheme="minorHAnsi"/>
              </w:rPr>
            </w:pPr>
          </w:p>
        </w:tc>
      </w:tr>
      <w:tr w:rsidR="00E67A59" w:rsidRPr="004C3EDC" w14:paraId="1A1FF21B" w14:textId="77777777" w:rsidTr="00E67A59">
        <w:tc>
          <w:tcPr>
            <w:tcW w:w="1560" w:type="dxa"/>
          </w:tcPr>
          <w:p w14:paraId="36603A38" w14:textId="77777777" w:rsidR="00E67A59" w:rsidRPr="004C3EDC" w:rsidRDefault="00E67A59" w:rsidP="00E67A59">
            <w:pPr>
              <w:jc w:val="center"/>
              <w:rPr>
                <w:rFonts w:asciiTheme="minorHAnsi" w:hAnsiTheme="minorHAnsi"/>
              </w:rPr>
            </w:pPr>
            <w:r w:rsidRPr="004C3EDC">
              <w:rPr>
                <w:rFonts w:asciiTheme="minorHAnsi" w:hAnsiTheme="minorHAnsi"/>
              </w:rPr>
              <w:t>1615.0</w:t>
            </w:r>
          </w:p>
        </w:tc>
        <w:tc>
          <w:tcPr>
            <w:tcW w:w="7790" w:type="dxa"/>
          </w:tcPr>
          <w:p w14:paraId="24A647DF" w14:textId="179E37AF" w:rsidR="00E67A59" w:rsidRPr="004C3EDC" w:rsidRDefault="00E67A59" w:rsidP="00E67A59">
            <w:pPr>
              <w:jc w:val="center"/>
              <w:rPr>
                <w:rFonts w:asciiTheme="minorHAnsi" w:hAnsiTheme="minorHAnsi"/>
              </w:rPr>
            </w:pPr>
            <w:r w:rsidRPr="002E1F9A">
              <w:rPr>
                <w:rFonts w:asciiTheme="minorHAnsi" w:hAnsiTheme="minorHAnsi"/>
                <w:b/>
                <w:bCs/>
                <w:u w:val="single"/>
              </w:rPr>
              <w:t>Intermediate Casing Point</w:t>
            </w:r>
            <w:r w:rsidRPr="004C3EDC">
              <w:rPr>
                <w:rFonts w:asciiTheme="minorHAnsi" w:hAnsiTheme="minorHAnsi"/>
              </w:rPr>
              <w:t>: 1367.</w:t>
            </w:r>
            <w:r w:rsidR="00470489">
              <w:rPr>
                <w:rFonts w:asciiTheme="minorHAnsi" w:hAnsiTheme="minorHAnsi"/>
              </w:rPr>
              <w:t>8</w:t>
            </w:r>
            <w:r w:rsidRPr="004C3EDC">
              <w:rPr>
                <w:rFonts w:asciiTheme="minorHAnsi" w:hAnsiTheme="minorHAnsi"/>
              </w:rPr>
              <w:t xml:space="preserve"> m TVD, -620.</w:t>
            </w:r>
            <w:r w:rsidR="00470489">
              <w:rPr>
                <w:rFonts w:asciiTheme="minorHAnsi" w:hAnsiTheme="minorHAnsi"/>
              </w:rPr>
              <w:t>3</w:t>
            </w:r>
            <w:r w:rsidRPr="004C3EDC">
              <w:rPr>
                <w:rFonts w:asciiTheme="minorHAnsi" w:hAnsiTheme="minorHAnsi"/>
              </w:rPr>
              <w:t xml:space="preserve"> m </w:t>
            </w:r>
            <w:r>
              <w:rPr>
                <w:rFonts w:asciiTheme="minorHAnsi" w:hAnsiTheme="minorHAnsi"/>
              </w:rPr>
              <w:t>SS</w:t>
            </w:r>
          </w:p>
        </w:tc>
      </w:tr>
      <w:tr w:rsidR="00E67A59" w:rsidRPr="00A86AFB" w14:paraId="656961D4" w14:textId="77777777" w:rsidTr="00E67A59">
        <w:tc>
          <w:tcPr>
            <w:tcW w:w="1560" w:type="dxa"/>
          </w:tcPr>
          <w:p w14:paraId="350D8EB0" w14:textId="77777777" w:rsidR="00E67A59" w:rsidRPr="00A86AFB" w:rsidRDefault="00E67A59" w:rsidP="00E67A59">
            <w:pPr>
              <w:rPr>
                <w:rFonts w:asciiTheme="minorHAnsi" w:hAnsiTheme="minorHAnsi"/>
              </w:rPr>
            </w:pPr>
          </w:p>
        </w:tc>
        <w:tc>
          <w:tcPr>
            <w:tcW w:w="7790" w:type="dxa"/>
          </w:tcPr>
          <w:p w14:paraId="6427C97B" w14:textId="77777777" w:rsidR="00E67A59" w:rsidRPr="00A86AFB" w:rsidRDefault="00E67A59" w:rsidP="00E67A59">
            <w:pPr>
              <w:rPr>
                <w:rFonts w:asciiTheme="minorHAnsi" w:hAnsiTheme="minorHAnsi"/>
              </w:rPr>
            </w:pPr>
          </w:p>
        </w:tc>
      </w:tr>
      <w:tr w:rsidR="00E67A59" w:rsidRPr="00A86AFB" w14:paraId="4107562B" w14:textId="77777777" w:rsidTr="00E67A59">
        <w:tc>
          <w:tcPr>
            <w:tcW w:w="1560" w:type="dxa"/>
          </w:tcPr>
          <w:p w14:paraId="16DADC4F" w14:textId="77777777" w:rsidR="00E67A59" w:rsidRPr="00A86AFB" w:rsidRDefault="00E67A59" w:rsidP="00E67A59">
            <w:pPr>
              <w:jc w:val="center"/>
              <w:rPr>
                <w:rFonts w:asciiTheme="minorHAnsi" w:hAnsiTheme="minorHAnsi"/>
              </w:rPr>
            </w:pPr>
            <w:r w:rsidRPr="00A86AFB">
              <w:rPr>
                <w:rFonts w:asciiTheme="minorHAnsi" w:hAnsiTheme="minorHAnsi"/>
              </w:rPr>
              <w:t>1615 - 1640</w:t>
            </w:r>
          </w:p>
        </w:tc>
        <w:tc>
          <w:tcPr>
            <w:tcW w:w="7790" w:type="dxa"/>
          </w:tcPr>
          <w:p w14:paraId="65427174" w14:textId="6C1C98EE" w:rsidR="00E67A59" w:rsidRPr="00A86AFB" w:rsidRDefault="00E67A59" w:rsidP="00E67A59">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(70%): clear to light grey, white to minor </w:t>
            </w:r>
            <w:r w:rsidR="00DE2928">
              <w:rPr>
                <w:rFonts w:asciiTheme="minorHAnsi" w:hAnsiTheme="minorHAnsi"/>
              </w:rPr>
              <w:t>salt and pepper</w:t>
            </w:r>
            <w:r w:rsidRPr="00A86AFB">
              <w:rPr>
                <w:rFonts w:asciiTheme="minorHAnsi" w:hAnsiTheme="minorHAnsi"/>
              </w:rPr>
              <w:t xml:space="preserve">, trace green, trace light tan, abundant unconsolidated quartz grains, lower fine to upper fine, occasional lower medium to upper medium, common siliceous to slightly dolomitic to calcareous cement, minor kaolinite, trace glauconite grains and dark lithics, rare chert, predominantly </w:t>
            </w:r>
            <w:r w:rsidR="00DE2928">
              <w:rPr>
                <w:rFonts w:asciiTheme="minorHAnsi" w:hAnsiTheme="minorHAnsi"/>
              </w:rPr>
              <w:t>sub-angular</w:t>
            </w:r>
            <w:r w:rsidRPr="00A86AFB">
              <w:rPr>
                <w:rFonts w:asciiTheme="minorHAnsi" w:hAnsiTheme="minorHAnsi"/>
              </w:rPr>
              <w:t xml:space="preserve">, moderately sorted, poor to fair intergranular porosity, no visible shows; </w:t>
            </w:r>
            <w:r w:rsidRPr="00A86AFB">
              <w:rPr>
                <w:rFonts w:asciiTheme="minorHAnsi" w:hAnsiTheme="minorHAnsi"/>
                <w:u w:val="single"/>
              </w:rPr>
              <w:t>Siltstone</w:t>
            </w:r>
            <w:r w:rsidRPr="00A86AFB">
              <w:rPr>
                <w:rFonts w:asciiTheme="minorHAnsi" w:hAnsiTheme="minorHAnsi"/>
              </w:rPr>
              <w:t xml:space="preserve">(30%): light grey, minor medium grey, </w:t>
            </w:r>
            <w:r w:rsidR="00DE2928">
              <w:rPr>
                <w:rFonts w:asciiTheme="minorHAnsi" w:hAnsiTheme="minorHAnsi"/>
              </w:rPr>
              <w:t>salt and pepper</w:t>
            </w:r>
            <w:r w:rsidRPr="00A86AFB">
              <w:rPr>
                <w:rFonts w:asciiTheme="minorHAnsi" w:hAnsiTheme="minorHAnsi"/>
              </w:rPr>
              <w:t>, silt grains grading to lower very fine sand, common argillaceous inclusions and laminations, minor dark chert, siliceous to slightly calcareous cement, tight to very poor intergranular porosity, no shows.</w:t>
            </w:r>
          </w:p>
        </w:tc>
      </w:tr>
      <w:tr w:rsidR="00E67A59" w:rsidRPr="00A86AFB" w14:paraId="7BADE430" w14:textId="77777777" w:rsidTr="00E67A59">
        <w:tc>
          <w:tcPr>
            <w:tcW w:w="1560" w:type="dxa"/>
          </w:tcPr>
          <w:p w14:paraId="51818018" w14:textId="77777777" w:rsidR="00E67A59" w:rsidRPr="00A86AFB" w:rsidRDefault="00E67A59" w:rsidP="00E67A59">
            <w:pPr>
              <w:jc w:val="center"/>
              <w:rPr>
                <w:rFonts w:asciiTheme="minorHAnsi" w:hAnsiTheme="minorHAnsi"/>
              </w:rPr>
            </w:pPr>
          </w:p>
        </w:tc>
        <w:tc>
          <w:tcPr>
            <w:tcW w:w="7790" w:type="dxa"/>
          </w:tcPr>
          <w:p w14:paraId="701BF5B4" w14:textId="77777777" w:rsidR="00E67A59" w:rsidRPr="00A86AFB" w:rsidRDefault="00E67A59" w:rsidP="00E67A59">
            <w:pPr>
              <w:ind w:left="284" w:hanging="284"/>
              <w:jc w:val="both"/>
              <w:rPr>
                <w:rFonts w:asciiTheme="minorHAnsi" w:hAnsiTheme="minorHAnsi"/>
              </w:rPr>
            </w:pPr>
          </w:p>
        </w:tc>
      </w:tr>
      <w:tr w:rsidR="00E67A59" w:rsidRPr="00A86AFB" w14:paraId="7D8313CF" w14:textId="77777777" w:rsidTr="00E67A59">
        <w:tc>
          <w:tcPr>
            <w:tcW w:w="1560" w:type="dxa"/>
          </w:tcPr>
          <w:p w14:paraId="5917F18F" w14:textId="77777777" w:rsidR="00E67A59" w:rsidRPr="00A86AFB" w:rsidRDefault="00E67A59" w:rsidP="00E67A59">
            <w:pPr>
              <w:jc w:val="center"/>
              <w:rPr>
                <w:rFonts w:asciiTheme="minorHAnsi" w:hAnsiTheme="minorHAnsi"/>
              </w:rPr>
            </w:pPr>
            <w:r w:rsidRPr="00A86AFB">
              <w:rPr>
                <w:rFonts w:asciiTheme="minorHAnsi" w:hAnsiTheme="minorHAnsi"/>
              </w:rPr>
              <w:t>1640 - 1680</w:t>
            </w:r>
          </w:p>
        </w:tc>
        <w:tc>
          <w:tcPr>
            <w:tcW w:w="7790" w:type="dxa"/>
          </w:tcPr>
          <w:p w14:paraId="069AD8FD" w14:textId="198ADEA7" w:rsidR="00E67A59" w:rsidRPr="00A86AFB" w:rsidRDefault="00E67A59" w:rsidP="00E67A59">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(70%): clear to light grey, white to minor </w:t>
            </w:r>
            <w:r w:rsidR="00DE2928">
              <w:rPr>
                <w:rFonts w:asciiTheme="minorHAnsi" w:hAnsiTheme="minorHAnsi"/>
              </w:rPr>
              <w:t>salt and pepper</w:t>
            </w:r>
            <w:r w:rsidRPr="00A86AFB">
              <w:rPr>
                <w:rFonts w:asciiTheme="minorHAnsi" w:hAnsiTheme="minorHAnsi"/>
              </w:rPr>
              <w:t xml:space="preserve">, trace green, trace light tan, abundant unconsolidated quartz grains, lower fine to upper fine, occasional lower medium to upper medium, common siliceous to slightly dolomitic to calcareous cement, minor kaolinite, trace glauconite grains and dark lithics, rare chert, predominantly </w:t>
            </w:r>
            <w:r w:rsidR="00DE2928">
              <w:rPr>
                <w:rFonts w:asciiTheme="minorHAnsi" w:hAnsiTheme="minorHAnsi"/>
              </w:rPr>
              <w:t>sub-angular</w:t>
            </w:r>
            <w:r w:rsidRPr="00A86AFB">
              <w:rPr>
                <w:rFonts w:asciiTheme="minorHAnsi" w:hAnsiTheme="minorHAnsi"/>
              </w:rPr>
              <w:t xml:space="preserve">, moderately sorted, poor to fair intergranular porosity, no visible shows; </w:t>
            </w:r>
            <w:r w:rsidRPr="00A86AFB">
              <w:rPr>
                <w:rFonts w:asciiTheme="minorHAnsi" w:hAnsiTheme="minorHAnsi"/>
                <w:u w:val="single"/>
              </w:rPr>
              <w:t>Siltstone</w:t>
            </w:r>
            <w:r w:rsidRPr="00A86AFB">
              <w:rPr>
                <w:rFonts w:asciiTheme="minorHAnsi" w:hAnsiTheme="minorHAnsi"/>
              </w:rPr>
              <w:t xml:space="preserve">(30%): light grey, minor medium grey, </w:t>
            </w:r>
            <w:r w:rsidR="00DE2928">
              <w:rPr>
                <w:rFonts w:asciiTheme="minorHAnsi" w:hAnsiTheme="minorHAnsi"/>
              </w:rPr>
              <w:t>salt and pepper</w:t>
            </w:r>
            <w:r w:rsidRPr="00A86AFB">
              <w:rPr>
                <w:rFonts w:asciiTheme="minorHAnsi" w:hAnsiTheme="minorHAnsi"/>
              </w:rPr>
              <w:t>, silt grains grading to lower very fine sand, common argillaceous inclusions and laminations, minor dark chert, siliceous to slightly calcareous cement, tight to very poor intergranular porosity, no shows.</w:t>
            </w:r>
          </w:p>
        </w:tc>
      </w:tr>
      <w:tr w:rsidR="00E67A59" w:rsidRPr="00A86AFB" w14:paraId="31CB4A26" w14:textId="77777777" w:rsidTr="00E67A59">
        <w:tc>
          <w:tcPr>
            <w:tcW w:w="1560" w:type="dxa"/>
          </w:tcPr>
          <w:p w14:paraId="289BEB5B" w14:textId="77777777" w:rsidR="00E67A59" w:rsidRPr="00A86AFB" w:rsidRDefault="00E67A59" w:rsidP="00E67A59">
            <w:pPr>
              <w:jc w:val="center"/>
              <w:rPr>
                <w:rFonts w:asciiTheme="minorHAnsi" w:hAnsiTheme="minorHAnsi"/>
              </w:rPr>
            </w:pPr>
          </w:p>
        </w:tc>
        <w:tc>
          <w:tcPr>
            <w:tcW w:w="7790" w:type="dxa"/>
          </w:tcPr>
          <w:p w14:paraId="00A0BEFB" w14:textId="77777777" w:rsidR="00E67A59" w:rsidRPr="00A86AFB" w:rsidRDefault="00E67A59" w:rsidP="00E67A59">
            <w:pPr>
              <w:ind w:left="284" w:hanging="284"/>
              <w:jc w:val="both"/>
              <w:rPr>
                <w:rFonts w:asciiTheme="minorHAnsi" w:hAnsiTheme="minorHAnsi"/>
              </w:rPr>
            </w:pPr>
          </w:p>
        </w:tc>
      </w:tr>
      <w:tr w:rsidR="00E67A59" w:rsidRPr="00A86AFB" w14:paraId="5F15DF26" w14:textId="77777777" w:rsidTr="00E67A59">
        <w:tc>
          <w:tcPr>
            <w:tcW w:w="1560" w:type="dxa"/>
          </w:tcPr>
          <w:p w14:paraId="5EE858AA" w14:textId="77777777" w:rsidR="00E67A59" w:rsidRPr="00A86AFB" w:rsidRDefault="00E67A59" w:rsidP="00E67A59">
            <w:pPr>
              <w:jc w:val="center"/>
              <w:rPr>
                <w:rFonts w:asciiTheme="minorHAnsi" w:hAnsiTheme="minorHAnsi"/>
              </w:rPr>
            </w:pPr>
            <w:r w:rsidRPr="00A86AFB">
              <w:rPr>
                <w:rFonts w:asciiTheme="minorHAnsi" w:hAnsiTheme="minorHAnsi"/>
              </w:rPr>
              <w:t>1680 - 1710</w:t>
            </w:r>
          </w:p>
        </w:tc>
        <w:tc>
          <w:tcPr>
            <w:tcW w:w="7790" w:type="dxa"/>
          </w:tcPr>
          <w:p w14:paraId="129E5454" w14:textId="46F26162" w:rsidR="00E67A59" w:rsidRPr="00A86AFB" w:rsidRDefault="00E67A59" w:rsidP="00E67A59">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white to minor </w:t>
            </w:r>
            <w:r w:rsidR="00DE2928">
              <w:rPr>
                <w:rFonts w:asciiTheme="minorHAnsi" w:hAnsiTheme="minorHAnsi"/>
              </w:rPr>
              <w:t>salt and pepper</w:t>
            </w:r>
            <w:r w:rsidRPr="00A86AFB">
              <w:rPr>
                <w:rFonts w:asciiTheme="minorHAnsi" w:hAnsiTheme="minorHAnsi"/>
              </w:rPr>
              <w:t xml:space="preserve">, trace green, trace light tan, predominantly unconsolidated quartz grains, lower fine to upper fine, occasional lower medium to upper medium, common siliceous to slightly dolomitic to calcareous cement, minor kaolinite, trace glauconite grains and dark lithics, rare chert, predominantly </w:t>
            </w:r>
            <w:r w:rsidR="00DE2928">
              <w:rPr>
                <w:rFonts w:asciiTheme="minorHAnsi" w:hAnsiTheme="minorHAnsi"/>
              </w:rPr>
              <w:t>sub-angular</w:t>
            </w:r>
            <w:r w:rsidRPr="00A86AFB">
              <w:rPr>
                <w:rFonts w:asciiTheme="minorHAnsi" w:hAnsiTheme="minorHAnsi"/>
              </w:rPr>
              <w:t xml:space="preserve">, moderately sorted, inferred </w:t>
            </w:r>
            <w:r w:rsidR="00ED0FA7">
              <w:rPr>
                <w:rFonts w:asciiTheme="minorHAnsi" w:hAnsiTheme="minorHAnsi"/>
              </w:rPr>
              <w:t>very good</w:t>
            </w:r>
            <w:r w:rsidRPr="00A86AFB">
              <w:rPr>
                <w:rFonts w:asciiTheme="minorHAnsi" w:hAnsiTheme="minorHAnsi"/>
              </w:rPr>
              <w:t xml:space="preserve"> intergranular porosity, no visible shows.</w:t>
            </w:r>
          </w:p>
        </w:tc>
      </w:tr>
      <w:tr w:rsidR="00E67A59" w:rsidRPr="00A86AFB" w14:paraId="5E266FFE" w14:textId="77777777" w:rsidTr="00E67A59">
        <w:tc>
          <w:tcPr>
            <w:tcW w:w="1560" w:type="dxa"/>
          </w:tcPr>
          <w:p w14:paraId="651E9D54" w14:textId="77777777" w:rsidR="00E67A59" w:rsidRPr="00A86AFB" w:rsidRDefault="00E67A59" w:rsidP="00E67A59">
            <w:pPr>
              <w:jc w:val="center"/>
              <w:rPr>
                <w:rFonts w:asciiTheme="minorHAnsi" w:hAnsiTheme="minorHAnsi"/>
              </w:rPr>
            </w:pPr>
          </w:p>
        </w:tc>
        <w:tc>
          <w:tcPr>
            <w:tcW w:w="7790" w:type="dxa"/>
          </w:tcPr>
          <w:p w14:paraId="62868843" w14:textId="77777777" w:rsidR="00E67A59" w:rsidRPr="00A86AFB" w:rsidRDefault="00E67A59" w:rsidP="00E67A59">
            <w:pPr>
              <w:ind w:left="284" w:hanging="284"/>
              <w:jc w:val="both"/>
              <w:rPr>
                <w:rFonts w:asciiTheme="minorHAnsi" w:hAnsiTheme="minorHAnsi"/>
              </w:rPr>
            </w:pPr>
          </w:p>
        </w:tc>
      </w:tr>
      <w:tr w:rsidR="00E67A59" w:rsidRPr="00A86AFB" w14:paraId="32D8696C" w14:textId="77777777" w:rsidTr="00E67A59">
        <w:tc>
          <w:tcPr>
            <w:tcW w:w="1560" w:type="dxa"/>
          </w:tcPr>
          <w:p w14:paraId="03A35492" w14:textId="77777777" w:rsidR="00E67A59" w:rsidRPr="00A86AFB" w:rsidRDefault="00E67A59" w:rsidP="00E67A59">
            <w:pPr>
              <w:jc w:val="center"/>
              <w:rPr>
                <w:rFonts w:asciiTheme="minorHAnsi" w:hAnsiTheme="minorHAnsi"/>
              </w:rPr>
            </w:pPr>
            <w:r w:rsidRPr="00A86AFB">
              <w:rPr>
                <w:rFonts w:asciiTheme="minorHAnsi" w:hAnsiTheme="minorHAnsi"/>
              </w:rPr>
              <w:t>1710 - 1740</w:t>
            </w:r>
          </w:p>
        </w:tc>
        <w:tc>
          <w:tcPr>
            <w:tcW w:w="7790" w:type="dxa"/>
          </w:tcPr>
          <w:p w14:paraId="2BF00ABB" w14:textId="0CB38D81" w:rsidR="00E67A59" w:rsidRPr="00A86AFB" w:rsidRDefault="00E67A59" w:rsidP="00E67A59">
            <w:pPr>
              <w:ind w:left="284" w:hanging="284"/>
              <w:jc w:val="both"/>
              <w:rPr>
                <w:rFonts w:asciiTheme="minorHAnsi" w:hAnsiTheme="minorHAnsi"/>
              </w:rPr>
            </w:pPr>
            <w:r w:rsidRPr="00A86AFB">
              <w:rPr>
                <w:rFonts w:asciiTheme="minorHAnsi" w:hAnsiTheme="minorHAnsi"/>
              </w:rPr>
              <w:t xml:space="preserve">Sandstone(100%): clear to light grey, white to minor </w:t>
            </w:r>
            <w:r w:rsidR="00DE2928">
              <w:rPr>
                <w:rFonts w:asciiTheme="minorHAnsi" w:hAnsiTheme="minorHAnsi"/>
              </w:rPr>
              <w:t>salt and pepper</w:t>
            </w:r>
            <w:r w:rsidRPr="00A86AFB">
              <w:rPr>
                <w:rFonts w:asciiTheme="minorHAnsi" w:hAnsiTheme="minorHAnsi"/>
              </w:rPr>
              <w:t xml:space="preserve">, trace green, </w:t>
            </w:r>
            <w:r w:rsidRPr="00470489">
              <w:rPr>
                <w:rFonts w:asciiTheme="minorHAnsi" w:hAnsiTheme="minorHAnsi"/>
              </w:rPr>
              <w:t>trace</w:t>
            </w:r>
            <w:r w:rsidRPr="00A86AFB">
              <w:rPr>
                <w:rFonts w:asciiTheme="minorHAnsi" w:hAnsiTheme="minorHAnsi"/>
              </w:rPr>
              <w:t xml:space="preserve"> light tan, predominantly unconsolidated quartz grains, lower fine to upper fine, occasional lower medium to upper medium, common siliceous to slightly dolomitic to calcareous cement, minor kaolinite, trace glauconite grains and dark lithics, rare chert, predominantly </w:t>
            </w:r>
            <w:r w:rsidR="00DE2928">
              <w:rPr>
                <w:rFonts w:asciiTheme="minorHAnsi" w:hAnsiTheme="minorHAnsi"/>
              </w:rPr>
              <w:t>sub-angular</w:t>
            </w:r>
            <w:r w:rsidRPr="00A86AFB">
              <w:rPr>
                <w:rFonts w:asciiTheme="minorHAnsi" w:hAnsiTheme="minorHAnsi"/>
              </w:rPr>
              <w:t xml:space="preserve">, moderately sorted, inferred </w:t>
            </w:r>
            <w:r w:rsidR="00ED0FA7">
              <w:rPr>
                <w:rFonts w:asciiTheme="minorHAnsi" w:hAnsiTheme="minorHAnsi"/>
              </w:rPr>
              <w:t>very good</w:t>
            </w:r>
            <w:r w:rsidRPr="00A86AFB">
              <w:rPr>
                <w:rFonts w:asciiTheme="minorHAnsi" w:hAnsiTheme="minorHAnsi"/>
              </w:rPr>
              <w:t xml:space="preserve"> intergranular porosity, no visible shows.</w:t>
            </w:r>
          </w:p>
        </w:tc>
      </w:tr>
      <w:tr w:rsidR="00E67A59" w:rsidRPr="00A86AFB" w14:paraId="081AA292" w14:textId="77777777" w:rsidTr="00E67A59">
        <w:tc>
          <w:tcPr>
            <w:tcW w:w="1560" w:type="dxa"/>
          </w:tcPr>
          <w:p w14:paraId="335124A2" w14:textId="77777777" w:rsidR="00E67A59" w:rsidRPr="00A86AFB" w:rsidRDefault="00E67A59" w:rsidP="00E67A59">
            <w:pPr>
              <w:jc w:val="center"/>
              <w:rPr>
                <w:rFonts w:asciiTheme="minorHAnsi" w:hAnsiTheme="minorHAnsi"/>
              </w:rPr>
            </w:pPr>
          </w:p>
        </w:tc>
        <w:tc>
          <w:tcPr>
            <w:tcW w:w="7790" w:type="dxa"/>
          </w:tcPr>
          <w:p w14:paraId="4AF730DE" w14:textId="77777777" w:rsidR="00E67A59" w:rsidRPr="00A86AFB" w:rsidRDefault="00E67A59" w:rsidP="00E67A59">
            <w:pPr>
              <w:ind w:left="284" w:hanging="284"/>
              <w:jc w:val="both"/>
              <w:rPr>
                <w:rFonts w:asciiTheme="minorHAnsi" w:hAnsiTheme="minorHAnsi"/>
              </w:rPr>
            </w:pPr>
          </w:p>
        </w:tc>
      </w:tr>
      <w:tr w:rsidR="00E67A59" w:rsidRPr="00A86AFB" w14:paraId="7EEEA261" w14:textId="77777777" w:rsidTr="00E67A59">
        <w:tc>
          <w:tcPr>
            <w:tcW w:w="1560" w:type="dxa"/>
          </w:tcPr>
          <w:p w14:paraId="00DB806D" w14:textId="77777777" w:rsidR="00E67A59" w:rsidRPr="00A86AFB" w:rsidRDefault="00E67A59" w:rsidP="00E67A59">
            <w:pPr>
              <w:jc w:val="center"/>
              <w:rPr>
                <w:rFonts w:asciiTheme="minorHAnsi" w:hAnsiTheme="minorHAnsi"/>
              </w:rPr>
            </w:pPr>
            <w:r w:rsidRPr="00A86AFB">
              <w:rPr>
                <w:rFonts w:asciiTheme="minorHAnsi" w:hAnsiTheme="minorHAnsi"/>
              </w:rPr>
              <w:t>1740 - 1760</w:t>
            </w:r>
          </w:p>
        </w:tc>
        <w:tc>
          <w:tcPr>
            <w:tcW w:w="7790" w:type="dxa"/>
          </w:tcPr>
          <w:p w14:paraId="7FDA90B6" w14:textId="752FD38C" w:rsidR="00E67A59" w:rsidRPr="00A86AFB" w:rsidRDefault="00E67A59" w:rsidP="00E67A59">
            <w:pPr>
              <w:ind w:left="284" w:hanging="284"/>
              <w:jc w:val="both"/>
              <w:rPr>
                <w:rFonts w:asciiTheme="minorHAnsi" w:hAnsiTheme="minorHAnsi"/>
              </w:rPr>
            </w:pPr>
            <w:r w:rsidRPr="00A86AFB">
              <w:rPr>
                <w:rFonts w:asciiTheme="minorHAnsi" w:hAnsiTheme="minorHAnsi"/>
              </w:rPr>
              <w:t xml:space="preserve">Sandstone(100%): clear to light grey, white to minor </w:t>
            </w:r>
            <w:r w:rsidR="00DE2928">
              <w:rPr>
                <w:rFonts w:asciiTheme="minorHAnsi" w:hAnsiTheme="minorHAnsi"/>
              </w:rPr>
              <w:t>salt and pepper</w:t>
            </w:r>
            <w:r w:rsidRPr="00A86AFB">
              <w:rPr>
                <w:rFonts w:asciiTheme="minorHAnsi" w:hAnsiTheme="minorHAnsi"/>
              </w:rPr>
              <w:t xml:space="preserve">, trace green, </w:t>
            </w:r>
            <w:r w:rsidRPr="00470489">
              <w:rPr>
                <w:rFonts w:asciiTheme="minorHAnsi" w:hAnsiTheme="minorHAnsi"/>
              </w:rPr>
              <w:t>trace</w:t>
            </w:r>
            <w:r w:rsidRPr="00A86AFB">
              <w:rPr>
                <w:rFonts w:asciiTheme="minorHAnsi" w:hAnsiTheme="minorHAnsi"/>
              </w:rPr>
              <w:t xml:space="preserve"> light tan, predominantly unconsolidated quartz grains, lower fine to upper fine, occasional lower medium to upper medium, common siliceous to slightly dolomitic to calcareous cement, minor kaolinite, trace glauconite grains and dark lithics, occasional chert, predominantly </w:t>
            </w:r>
            <w:r w:rsidR="00DE2928">
              <w:rPr>
                <w:rFonts w:asciiTheme="minorHAnsi" w:hAnsiTheme="minorHAnsi"/>
              </w:rPr>
              <w:t>sub-angular</w:t>
            </w:r>
            <w:r w:rsidRPr="00A86AFB">
              <w:rPr>
                <w:rFonts w:asciiTheme="minorHAnsi" w:hAnsiTheme="minorHAnsi"/>
              </w:rPr>
              <w:t xml:space="preserve">, moderately sorted, inferred </w:t>
            </w:r>
            <w:r w:rsidR="00ED0FA7">
              <w:rPr>
                <w:rFonts w:asciiTheme="minorHAnsi" w:hAnsiTheme="minorHAnsi"/>
              </w:rPr>
              <w:t>very good</w:t>
            </w:r>
            <w:r w:rsidRPr="00A86AFB">
              <w:rPr>
                <w:rFonts w:asciiTheme="minorHAnsi" w:hAnsiTheme="minorHAnsi"/>
              </w:rPr>
              <w:t xml:space="preserve"> intergranular porosity, no visible shows.</w:t>
            </w:r>
          </w:p>
        </w:tc>
      </w:tr>
    </w:tbl>
    <w:p w14:paraId="57DAAB6C" w14:textId="77777777" w:rsidR="00E67A59" w:rsidRDefault="00E67A59">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E67A59" w:rsidRPr="00A86AFB" w14:paraId="775939B5" w14:textId="77777777" w:rsidTr="00E67A59">
        <w:tc>
          <w:tcPr>
            <w:tcW w:w="1560" w:type="dxa"/>
          </w:tcPr>
          <w:p w14:paraId="447215DE" w14:textId="447FC694" w:rsidR="00E67A59" w:rsidRPr="00A86AFB" w:rsidRDefault="00E67A59" w:rsidP="00E67A59">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67BDCC73" w14:textId="74F20017" w:rsidR="00E67A59" w:rsidRPr="00A86AFB" w:rsidRDefault="00E67A59" w:rsidP="00E67A59">
            <w:pPr>
              <w:ind w:left="284" w:hanging="284"/>
              <w:jc w:val="center"/>
              <w:rPr>
                <w:rFonts w:asciiTheme="minorHAnsi" w:hAnsiTheme="minorHAnsi"/>
              </w:rPr>
            </w:pPr>
            <w:r w:rsidRPr="00C11D7D">
              <w:rPr>
                <w:rFonts w:asciiTheme="minorHAnsi" w:hAnsiTheme="minorHAnsi"/>
                <w:b/>
                <w:bCs/>
                <w:u w:val="single"/>
              </w:rPr>
              <w:t>Lithology and Comments</w:t>
            </w:r>
          </w:p>
        </w:tc>
      </w:tr>
      <w:tr w:rsidR="00E67A59" w:rsidRPr="00A86AFB" w14:paraId="5D393EE1" w14:textId="77777777" w:rsidTr="00E67A59">
        <w:tc>
          <w:tcPr>
            <w:tcW w:w="1560" w:type="dxa"/>
          </w:tcPr>
          <w:p w14:paraId="23D8702E" w14:textId="00805F75" w:rsidR="00E67A59" w:rsidRPr="00A86AFB" w:rsidRDefault="00E67A59" w:rsidP="00E67A59">
            <w:pPr>
              <w:jc w:val="center"/>
              <w:rPr>
                <w:rFonts w:asciiTheme="minorHAnsi" w:hAnsiTheme="minorHAnsi"/>
              </w:rPr>
            </w:pPr>
          </w:p>
        </w:tc>
        <w:tc>
          <w:tcPr>
            <w:tcW w:w="7790" w:type="dxa"/>
          </w:tcPr>
          <w:p w14:paraId="415461D0" w14:textId="77777777" w:rsidR="00E67A59" w:rsidRPr="00A86AFB" w:rsidRDefault="00E67A59" w:rsidP="00E67A59">
            <w:pPr>
              <w:ind w:left="284" w:hanging="284"/>
              <w:jc w:val="both"/>
              <w:rPr>
                <w:rFonts w:asciiTheme="minorHAnsi" w:hAnsiTheme="minorHAnsi"/>
              </w:rPr>
            </w:pPr>
          </w:p>
        </w:tc>
      </w:tr>
      <w:tr w:rsidR="00E67A59" w:rsidRPr="00A86AFB" w14:paraId="580E463B" w14:textId="77777777" w:rsidTr="00E67A59">
        <w:tc>
          <w:tcPr>
            <w:tcW w:w="1560" w:type="dxa"/>
          </w:tcPr>
          <w:p w14:paraId="782E212A" w14:textId="77777777" w:rsidR="00E67A59" w:rsidRPr="00A86AFB" w:rsidRDefault="00E67A59" w:rsidP="00E67A59">
            <w:pPr>
              <w:jc w:val="center"/>
              <w:rPr>
                <w:rFonts w:asciiTheme="minorHAnsi" w:hAnsiTheme="minorHAnsi"/>
              </w:rPr>
            </w:pPr>
            <w:r w:rsidRPr="00A86AFB">
              <w:rPr>
                <w:rFonts w:asciiTheme="minorHAnsi" w:hAnsiTheme="minorHAnsi"/>
              </w:rPr>
              <w:t>1760 - 1780</w:t>
            </w:r>
          </w:p>
        </w:tc>
        <w:tc>
          <w:tcPr>
            <w:tcW w:w="7790" w:type="dxa"/>
          </w:tcPr>
          <w:p w14:paraId="1CBB49E3" w14:textId="3D0073F6" w:rsidR="00E67A59" w:rsidRPr="00A86AFB" w:rsidRDefault="00E67A59" w:rsidP="00E67A59">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white to minor </w:t>
            </w:r>
            <w:r w:rsidR="00DE2928">
              <w:rPr>
                <w:rFonts w:asciiTheme="minorHAnsi" w:hAnsiTheme="minorHAnsi"/>
              </w:rPr>
              <w:t>salt and pepper</w:t>
            </w:r>
            <w:r w:rsidRPr="00A86AFB">
              <w:rPr>
                <w:rFonts w:asciiTheme="minorHAnsi" w:hAnsiTheme="minorHAnsi"/>
              </w:rPr>
              <w:t xml:space="preserve">, trace green, trace light tan, predominantly unconsolidated quartz grains, lower fine to upper fine, occasional lower medium to upper medium, common siliceous to slightly dolomitic to calcareous cement, minor kaolinite, trace glauconite grains and dark lithics, occasional chert, predominantly </w:t>
            </w:r>
            <w:r w:rsidR="00DE2928">
              <w:rPr>
                <w:rFonts w:asciiTheme="minorHAnsi" w:hAnsiTheme="minorHAnsi"/>
              </w:rPr>
              <w:t>sub-angular</w:t>
            </w:r>
            <w:r w:rsidRPr="00A86AFB">
              <w:rPr>
                <w:rFonts w:asciiTheme="minorHAnsi" w:hAnsiTheme="minorHAnsi"/>
              </w:rPr>
              <w:t xml:space="preserve">, moderately sorted, inferred </w:t>
            </w:r>
            <w:r w:rsidR="00ED0FA7">
              <w:rPr>
                <w:rFonts w:asciiTheme="minorHAnsi" w:hAnsiTheme="minorHAnsi"/>
              </w:rPr>
              <w:t>very good</w:t>
            </w:r>
            <w:r w:rsidRPr="00A86AFB">
              <w:rPr>
                <w:rFonts w:asciiTheme="minorHAnsi" w:hAnsiTheme="minorHAnsi"/>
              </w:rPr>
              <w:t xml:space="preserve"> intergranular porosity, no visible shows.</w:t>
            </w:r>
          </w:p>
        </w:tc>
      </w:tr>
      <w:tr w:rsidR="00E67A59" w:rsidRPr="00A86AFB" w14:paraId="4DAA8D73" w14:textId="77777777" w:rsidTr="00E67A59">
        <w:tc>
          <w:tcPr>
            <w:tcW w:w="1560" w:type="dxa"/>
          </w:tcPr>
          <w:p w14:paraId="36A92B30" w14:textId="77777777" w:rsidR="00E67A59" w:rsidRPr="00A86AFB" w:rsidRDefault="00E67A59" w:rsidP="00E67A59">
            <w:pPr>
              <w:jc w:val="center"/>
              <w:rPr>
                <w:rFonts w:asciiTheme="minorHAnsi" w:hAnsiTheme="minorHAnsi"/>
              </w:rPr>
            </w:pPr>
          </w:p>
        </w:tc>
        <w:tc>
          <w:tcPr>
            <w:tcW w:w="7790" w:type="dxa"/>
          </w:tcPr>
          <w:p w14:paraId="12EA9D8B" w14:textId="77777777" w:rsidR="00E67A59" w:rsidRPr="00A86AFB" w:rsidRDefault="00E67A59" w:rsidP="00E67A59">
            <w:pPr>
              <w:ind w:left="284" w:hanging="284"/>
              <w:jc w:val="both"/>
              <w:rPr>
                <w:rFonts w:asciiTheme="minorHAnsi" w:hAnsiTheme="minorHAnsi"/>
              </w:rPr>
            </w:pPr>
          </w:p>
        </w:tc>
      </w:tr>
      <w:tr w:rsidR="00E67A59" w:rsidRPr="00A86AFB" w14:paraId="29FCDEEF" w14:textId="77777777" w:rsidTr="00E67A59">
        <w:tc>
          <w:tcPr>
            <w:tcW w:w="1560" w:type="dxa"/>
          </w:tcPr>
          <w:p w14:paraId="23015836" w14:textId="77777777" w:rsidR="00E67A59" w:rsidRPr="00A86AFB" w:rsidRDefault="00E67A59" w:rsidP="00E67A59">
            <w:pPr>
              <w:jc w:val="center"/>
              <w:rPr>
                <w:rFonts w:asciiTheme="minorHAnsi" w:hAnsiTheme="minorHAnsi"/>
              </w:rPr>
            </w:pPr>
            <w:r w:rsidRPr="00A86AFB">
              <w:rPr>
                <w:rFonts w:asciiTheme="minorHAnsi" w:hAnsiTheme="minorHAnsi"/>
              </w:rPr>
              <w:t>1780 - 1800</w:t>
            </w:r>
          </w:p>
        </w:tc>
        <w:tc>
          <w:tcPr>
            <w:tcW w:w="7790" w:type="dxa"/>
          </w:tcPr>
          <w:p w14:paraId="05A1C485" w14:textId="6316F9DE" w:rsidR="00E67A59" w:rsidRPr="00A86AFB" w:rsidRDefault="00E67A59" w:rsidP="00E67A59">
            <w:pPr>
              <w:ind w:left="284" w:hanging="284"/>
              <w:jc w:val="both"/>
              <w:rPr>
                <w:rFonts w:asciiTheme="minorHAnsi" w:hAnsiTheme="minorHAnsi"/>
              </w:rPr>
            </w:pPr>
            <w:r w:rsidRPr="00A86AFB">
              <w:rPr>
                <w:rFonts w:asciiTheme="minorHAnsi" w:hAnsiTheme="minorHAnsi"/>
              </w:rPr>
              <w:t xml:space="preserve">Sandstone(100%): clear to light grey, white to minor </w:t>
            </w:r>
            <w:r w:rsidR="00DE2928">
              <w:rPr>
                <w:rFonts w:asciiTheme="minorHAnsi" w:hAnsiTheme="minorHAnsi"/>
              </w:rPr>
              <w:t>salt and pepper</w:t>
            </w:r>
            <w:r w:rsidRPr="00A86AFB">
              <w:rPr>
                <w:rFonts w:asciiTheme="minorHAnsi" w:hAnsiTheme="minorHAnsi"/>
              </w:rPr>
              <w:t xml:space="preserve">, trace green, </w:t>
            </w:r>
            <w:r w:rsidRPr="00ED0FA7">
              <w:rPr>
                <w:rFonts w:asciiTheme="minorHAnsi" w:hAnsiTheme="minorHAnsi"/>
              </w:rPr>
              <w:t>trace</w:t>
            </w:r>
            <w:r w:rsidRPr="00A86AFB">
              <w:rPr>
                <w:rFonts w:asciiTheme="minorHAnsi" w:hAnsiTheme="minorHAnsi"/>
              </w:rPr>
              <w:t xml:space="preserve"> light tan, predominantly unconsolidated quartz grains, lower fine to upper fine, occasional lower medium to upper medium, common siliceous to slightly dolomitic to calcareous cement, minor kaolinite, trace glauconite grains and dark lithics, occasional chert, predominantly </w:t>
            </w:r>
            <w:r w:rsidR="00DE2928">
              <w:rPr>
                <w:rFonts w:asciiTheme="minorHAnsi" w:hAnsiTheme="minorHAnsi"/>
              </w:rPr>
              <w:t>sub-angular</w:t>
            </w:r>
            <w:r w:rsidRPr="00A86AFB">
              <w:rPr>
                <w:rFonts w:asciiTheme="minorHAnsi" w:hAnsiTheme="minorHAnsi"/>
              </w:rPr>
              <w:t xml:space="preserve">, moderately sorted, inferred </w:t>
            </w:r>
            <w:r w:rsidR="00ED0FA7">
              <w:rPr>
                <w:rFonts w:asciiTheme="minorHAnsi" w:hAnsiTheme="minorHAnsi"/>
              </w:rPr>
              <w:t>very good</w:t>
            </w:r>
            <w:r w:rsidRPr="00A86AFB">
              <w:rPr>
                <w:rFonts w:asciiTheme="minorHAnsi" w:hAnsiTheme="minorHAnsi"/>
              </w:rPr>
              <w:t xml:space="preserve"> intergranular porosity, no visible shows.</w:t>
            </w:r>
          </w:p>
        </w:tc>
      </w:tr>
      <w:tr w:rsidR="00E67A59" w:rsidRPr="00A86AFB" w14:paraId="7BD3394D" w14:textId="77777777" w:rsidTr="00E67A59">
        <w:tc>
          <w:tcPr>
            <w:tcW w:w="1560" w:type="dxa"/>
          </w:tcPr>
          <w:p w14:paraId="65014EA3" w14:textId="77777777" w:rsidR="00E67A59" w:rsidRPr="00A86AFB" w:rsidRDefault="00E67A59" w:rsidP="00E67A59">
            <w:pPr>
              <w:jc w:val="center"/>
              <w:rPr>
                <w:rFonts w:asciiTheme="minorHAnsi" w:hAnsiTheme="minorHAnsi"/>
              </w:rPr>
            </w:pPr>
          </w:p>
        </w:tc>
        <w:tc>
          <w:tcPr>
            <w:tcW w:w="7790" w:type="dxa"/>
          </w:tcPr>
          <w:p w14:paraId="7E32BEEB" w14:textId="77777777" w:rsidR="00E67A59" w:rsidRPr="00A86AFB" w:rsidRDefault="00E67A59" w:rsidP="00E67A59">
            <w:pPr>
              <w:ind w:left="284" w:hanging="284"/>
              <w:jc w:val="both"/>
              <w:rPr>
                <w:rFonts w:asciiTheme="minorHAnsi" w:hAnsiTheme="minorHAnsi"/>
              </w:rPr>
            </w:pPr>
          </w:p>
        </w:tc>
      </w:tr>
      <w:tr w:rsidR="00E67A59" w:rsidRPr="00A86AFB" w14:paraId="0E231FA5" w14:textId="77777777" w:rsidTr="00E67A59">
        <w:tc>
          <w:tcPr>
            <w:tcW w:w="1560" w:type="dxa"/>
          </w:tcPr>
          <w:p w14:paraId="714A2998" w14:textId="77777777" w:rsidR="00E67A59" w:rsidRPr="00A86AFB" w:rsidRDefault="00E67A59" w:rsidP="00E67A59">
            <w:pPr>
              <w:jc w:val="center"/>
              <w:rPr>
                <w:rFonts w:asciiTheme="minorHAnsi" w:hAnsiTheme="minorHAnsi"/>
              </w:rPr>
            </w:pPr>
            <w:r w:rsidRPr="00A86AFB">
              <w:rPr>
                <w:rFonts w:asciiTheme="minorHAnsi" w:hAnsiTheme="minorHAnsi"/>
              </w:rPr>
              <w:t>1800 - 1820</w:t>
            </w:r>
          </w:p>
        </w:tc>
        <w:tc>
          <w:tcPr>
            <w:tcW w:w="7790" w:type="dxa"/>
          </w:tcPr>
          <w:p w14:paraId="452A9857" w14:textId="5D8C1012" w:rsidR="00E67A59" w:rsidRPr="00A86AFB" w:rsidRDefault="00E67A59" w:rsidP="00E67A59">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white to minor </w:t>
            </w:r>
            <w:r w:rsidR="00DE2928">
              <w:rPr>
                <w:rFonts w:asciiTheme="minorHAnsi" w:hAnsiTheme="minorHAnsi"/>
              </w:rPr>
              <w:t>salt and pepper</w:t>
            </w:r>
            <w:r w:rsidRPr="00A86AFB">
              <w:rPr>
                <w:rFonts w:asciiTheme="minorHAnsi" w:hAnsiTheme="minorHAnsi"/>
              </w:rPr>
              <w:t xml:space="preserve">, trace green, trace light tan, predominantly unconsolidated quartz grains, lower fine to upper fine, occasional lower medium to upper medium, common siliceous to slightly dolomitic to calcareous cement, minor kaolinite, trace glauconite grains and dark lithics, occasional chert, predominantly </w:t>
            </w:r>
            <w:r w:rsidR="00DE2928">
              <w:rPr>
                <w:rFonts w:asciiTheme="minorHAnsi" w:hAnsiTheme="minorHAnsi"/>
              </w:rPr>
              <w:t>sub-angular</w:t>
            </w:r>
            <w:r w:rsidRPr="00A86AFB">
              <w:rPr>
                <w:rFonts w:asciiTheme="minorHAnsi" w:hAnsiTheme="minorHAnsi"/>
              </w:rPr>
              <w:t xml:space="preserve">, moderately sorted, inferred </w:t>
            </w:r>
            <w:r w:rsidR="00ED0FA7">
              <w:rPr>
                <w:rFonts w:asciiTheme="minorHAnsi" w:hAnsiTheme="minorHAnsi"/>
              </w:rPr>
              <w:t>very good</w:t>
            </w:r>
            <w:r w:rsidRPr="00A86AFB">
              <w:rPr>
                <w:rFonts w:asciiTheme="minorHAnsi" w:hAnsiTheme="minorHAnsi"/>
              </w:rPr>
              <w:t xml:space="preserve"> intergranular porosity, no visible shows.</w:t>
            </w:r>
          </w:p>
        </w:tc>
      </w:tr>
      <w:tr w:rsidR="00E67A59" w:rsidRPr="00A86AFB" w14:paraId="39F56042" w14:textId="77777777" w:rsidTr="00E67A59">
        <w:tc>
          <w:tcPr>
            <w:tcW w:w="1560" w:type="dxa"/>
          </w:tcPr>
          <w:p w14:paraId="7481AED7" w14:textId="77777777" w:rsidR="00E67A59" w:rsidRPr="00A86AFB" w:rsidRDefault="00E67A59" w:rsidP="00E67A59">
            <w:pPr>
              <w:jc w:val="center"/>
              <w:rPr>
                <w:rFonts w:asciiTheme="minorHAnsi" w:hAnsiTheme="minorHAnsi"/>
              </w:rPr>
            </w:pPr>
          </w:p>
        </w:tc>
        <w:tc>
          <w:tcPr>
            <w:tcW w:w="7790" w:type="dxa"/>
          </w:tcPr>
          <w:p w14:paraId="2E1D6D43" w14:textId="77777777" w:rsidR="00E67A59" w:rsidRPr="00A86AFB" w:rsidRDefault="00E67A59" w:rsidP="00E67A59">
            <w:pPr>
              <w:ind w:left="284" w:hanging="284"/>
              <w:jc w:val="both"/>
              <w:rPr>
                <w:rFonts w:asciiTheme="minorHAnsi" w:hAnsiTheme="minorHAnsi"/>
              </w:rPr>
            </w:pPr>
          </w:p>
        </w:tc>
      </w:tr>
      <w:tr w:rsidR="00E67A59" w:rsidRPr="00A86AFB" w14:paraId="1D9DAF3C" w14:textId="77777777" w:rsidTr="00E67A59">
        <w:tc>
          <w:tcPr>
            <w:tcW w:w="1560" w:type="dxa"/>
          </w:tcPr>
          <w:p w14:paraId="157A914E" w14:textId="77777777" w:rsidR="00E67A59" w:rsidRPr="00A86AFB" w:rsidRDefault="00E67A59" w:rsidP="00E67A59">
            <w:pPr>
              <w:jc w:val="center"/>
              <w:rPr>
                <w:rFonts w:asciiTheme="minorHAnsi" w:hAnsiTheme="minorHAnsi"/>
              </w:rPr>
            </w:pPr>
            <w:r w:rsidRPr="00A86AFB">
              <w:rPr>
                <w:rFonts w:asciiTheme="minorHAnsi" w:hAnsiTheme="minorHAnsi"/>
              </w:rPr>
              <w:t>1820 - 1860</w:t>
            </w:r>
          </w:p>
        </w:tc>
        <w:tc>
          <w:tcPr>
            <w:tcW w:w="7790" w:type="dxa"/>
          </w:tcPr>
          <w:p w14:paraId="1A252233" w14:textId="0D1A7B55" w:rsidR="00E67A59" w:rsidRPr="00A86AFB" w:rsidRDefault="00E67A59" w:rsidP="00E67A59">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white to minor </w:t>
            </w:r>
            <w:r w:rsidR="00DE2928">
              <w:rPr>
                <w:rFonts w:asciiTheme="minorHAnsi" w:hAnsiTheme="minorHAnsi"/>
              </w:rPr>
              <w:t>salt and pepper</w:t>
            </w:r>
            <w:r w:rsidRPr="00A86AFB">
              <w:rPr>
                <w:rFonts w:asciiTheme="minorHAnsi" w:hAnsiTheme="minorHAnsi"/>
              </w:rPr>
              <w:t xml:space="preserve">, trace green, trace light tan, predominantly unconsolidated quartz grains, lower fine to upper fine, occasional lower medium to upper medium, common siliceous to slightly dolomitic to calcareous cement, minor kaolinite, trace glauconite grains and dark lithics, occasional chert, predominantly </w:t>
            </w:r>
            <w:r w:rsidR="00DE2928">
              <w:rPr>
                <w:rFonts w:asciiTheme="minorHAnsi" w:hAnsiTheme="minorHAnsi"/>
              </w:rPr>
              <w:t>sub-angular</w:t>
            </w:r>
            <w:r w:rsidRPr="00A86AFB">
              <w:rPr>
                <w:rFonts w:asciiTheme="minorHAnsi" w:hAnsiTheme="minorHAnsi"/>
              </w:rPr>
              <w:t xml:space="preserve">, moderately sorted, inferred </w:t>
            </w:r>
            <w:r w:rsidR="00ED0FA7">
              <w:rPr>
                <w:rFonts w:asciiTheme="minorHAnsi" w:hAnsiTheme="minorHAnsi"/>
              </w:rPr>
              <w:t>very good</w:t>
            </w:r>
            <w:r w:rsidRPr="00A86AFB">
              <w:rPr>
                <w:rFonts w:asciiTheme="minorHAnsi" w:hAnsiTheme="minorHAnsi"/>
              </w:rPr>
              <w:t xml:space="preserve"> intergranular porosity, no visible shows.</w:t>
            </w:r>
          </w:p>
        </w:tc>
      </w:tr>
      <w:tr w:rsidR="00D86189" w:rsidRPr="00A86AFB" w14:paraId="306889BE" w14:textId="77777777" w:rsidTr="00E67A59">
        <w:tc>
          <w:tcPr>
            <w:tcW w:w="1560" w:type="dxa"/>
          </w:tcPr>
          <w:p w14:paraId="4CD41201" w14:textId="77777777" w:rsidR="00D86189" w:rsidRPr="00A86AFB" w:rsidRDefault="00D86189" w:rsidP="00E67A59">
            <w:pPr>
              <w:jc w:val="center"/>
              <w:rPr>
                <w:rFonts w:asciiTheme="minorHAnsi" w:hAnsiTheme="minorHAnsi"/>
              </w:rPr>
            </w:pPr>
          </w:p>
        </w:tc>
        <w:tc>
          <w:tcPr>
            <w:tcW w:w="7790" w:type="dxa"/>
          </w:tcPr>
          <w:p w14:paraId="7EC39643" w14:textId="77777777" w:rsidR="00D86189" w:rsidRPr="00A86AFB" w:rsidRDefault="00D86189" w:rsidP="00E67A59">
            <w:pPr>
              <w:ind w:left="284" w:hanging="284"/>
              <w:jc w:val="both"/>
              <w:rPr>
                <w:rFonts w:asciiTheme="minorHAnsi" w:hAnsiTheme="minorHAnsi"/>
              </w:rPr>
            </w:pPr>
          </w:p>
        </w:tc>
      </w:tr>
      <w:tr w:rsidR="00D86189" w:rsidRPr="00A86AFB" w14:paraId="2480EB74" w14:textId="77777777" w:rsidTr="00E67A59">
        <w:tc>
          <w:tcPr>
            <w:tcW w:w="1560" w:type="dxa"/>
          </w:tcPr>
          <w:p w14:paraId="35790C2D" w14:textId="02424017" w:rsidR="00D86189" w:rsidRPr="00A86AFB" w:rsidRDefault="00D86189" w:rsidP="00D86189">
            <w:pPr>
              <w:jc w:val="center"/>
              <w:rPr>
                <w:rFonts w:asciiTheme="minorHAnsi" w:hAnsiTheme="minorHAnsi"/>
              </w:rPr>
            </w:pPr>
            <w:r>
              <w:rPr>
                <w:rFonts w:asciiTheme="minorHAnsi" w:hAnsiTheme="minorHAnsi"/>
              </w:rPr>
              <w:t>1865.0</w:t>
            </w:r>
          </w:p>
        </w:tc>
        <w:tc>
          <w:tcPr>
            <w:tcW w:w="7790" w:type="dxa"/>
          </w:tcPr>
          <w:p w14:paraId="7FD4DF21" w14:textId="06305E66" w:rsidR="00D86189" w:rsidRPr="00A86AFB" w:rsidRDefault="00D86189" w:rsidP="00D86189">
            <w:pPr>
              <w:ind w:left="284" w:hanging="284"/>
              <w:jc w:val="center"/>
              <w:rPr>
                <w:rFonts w:asciiTheme="minorHAnsi" w:hAnsiTheme="minorHAnsi"/>
              </w:rPr>
            </w:pPr>
            <w:r w:rsidRPr="004C3EDC">
              <w:rPr>
                <w:rFonts w:asciiTheme="minorHAnsi" w:hAnsiTheme="minorHAnsi"/>
                <w:b/>
                <w:bCs/>
                <w:u w:val="single"/>
              </w:rPr>
              <w:t>Med River Coal</w:t>
            </w:r>
            <w:r w:rsidRPr="004C3EDC">
              <w:rPr>
                <w:rFonts w:asciiTheme="minorHAnsi" w:hAnsiTheme="minorHAnsi"/>
              </w:rPr>
              <w:t xml:space="preserve">: </w:t>
            </w:r>
            <w:r>
              <w:rPr>
                <w:rFonts w:asciiTheme="minorHAnsi" w:hAnsiTheme="minorHAnsi"/>
              </w:rPr>
              <w:t>1366.3</w:t>
            </w:r>
            <w:r w:rsidRPr="004C3EDC">
              <w:rPr>
                <w:rFonts w:asciiTheme="minorHAnsi" w:hAnsiTheme="minorHAnsi"/>
              </w:rPr>
              <w:t xml:space="preserve"> m TVD, -</w:t>
            </w:r>
            <w:r>
              <w:rPr>
                <w:rFonts w:asciiTheme="minorHAnsi" w:hAnsiTheme="minorHAnsi"/>
              </w:rPr>
              <w:t>618.8</w:t>
            </w:r>
            <w:r w:rsidRPr="004C3EDC">
              <w:rPr>
                <w:rFonts w:asciiTheme="minorHAnsi" w:hAnsiTheme="minorHAnsi"/>
              </w:rPr>
              <w:t xml:space="preserve"> m </w:t>
            </w:r>
            <w:r>
              <w:rPr>
                <w:rFonts w:asciiTheme="minorHAnsi" w:hAnsiTheme="minorHAnsi"/>
              </w:rPr>
              <w:t>SS</w:t>
            </w:r>
          </w:p>
        </w:tc>
      </w:tr>
      <w:tr w:rsidR="00D86189" w:rsidRPr="00A86AFB" w14:paraId="661DE61E" w14:textId="77777777" w:rsidTr="00E67A59">
        <w:tc>
          <w:tcPr>
            <w:tcW w:w="1560" w:type="dxa"/>
          </w:tcPr>
          <w:p w14:paraId="455846D2" w14:textId="77777777" w:rsidR="00D86189" w:rsidRPr="00A86AFB" w:rsidRDefault="00D86189" w:rsidP="00D86189">
            <w:pPr>
              <w:jc w:val="center"/>
              <w:rPr>
                <w:rFonts w:asciiTheme="minorHAnsi" w:hAnsiTheme="minorHAnsi"/>
              </w:rPr>
            </w:pPr>
          </w:p>
        </w:tc>
        <w:tc>
          <w:tcPr>
            <w:tcW w:w="7790" w:type="dxa"/>
          </w:tcPr>
          <w:p w14:paraId="66A1BEB4" w14:textId="77777777" w:rsidR="00D86189" w:rsidRPr="00A86AFB" w:rsidRDefault="00D86189" w:rsidP="00D86189">
            <w:pPr>
              <w:ind w:left="284" w:hanging="284"/>
              <w:jc w:val="both"/>
              <w:rPr>
                <w:rFonts w:asciiTheme="minorHAnsi" w:hAnsiTheme="minorHAnsi"/>
              </w:rPr>
            </w:pPr>
          </w:p>
        </w:tc>
      </w:tr>
      <w:tr w:rsidR="00D86189" w:rsidRPr="00A86AFB" w14:paraId="2D5F74A1" w14:textId="77777777" w:rsidTr="00E67A59">
        <w:tc>
          <w:tcPr>
            <w:tcW w:w="1560" w:type="dxa"/>
          </w:tcPr>
          <w:p w14:paraId="2411E7DD" w14:textId="77777777" w:rsidR="00D86189" w:rsidRPr="00A86AFB" w:rsidRDefault="00D86189" w:rsidP="00D86189">
            <w:pPr>
              <w:jc w:val="center"/>
              <w:rPr>
                <w:rFonts w:asciiTheme="minorHAnsi" w:hAnsiTheme="minorHAnsi"/>
              </w:rPr>
            </w:pPr>
            <w:r w:rsidRPr="00A86AFB">
              <w:rPr>
                <w:rFonts w:asciiTheme="minorHAnsi" w:hAnsiTheme="minorHAnsi"/>
              </w:rPr>
              <w:t>1860 - 1870</w:t>
            </w:r>
          </w:p>
        </w:tc>
        <w:tc>
          <w:tcPr>
            <w:tcW w:w="7790" w:type="dxa"/>
          </w:tcPr>
          <w:p w14:paraId="5DF8D064" w14:textId="545865D3" w:rsidR="00D86189" w:rsidRPr="00A86AFB" w:rsidRDefault="00D86189" w:rsidP="00D86189">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(90%): clear to light grey, white to minor </w:t>
            </w:r>
            <w:r w:rsidR="00DE2928">
              <w:rPr>
                <w:rFonts w:asciiTheme="minorHAnsi" w:hAnsiTheme="minorHAnsi"/>
              </w:rPr>
              <w:t>salt and pepper</w:t>
            </w:r>
            <w:r w:rsidRPr="00A86AFB">
              <w:rPr>
                <w:rFonts w:asciiTheme="minorHAnsi" w:hAnsiTheme="minorHAnsi"/>
              </w:rPr>
              <w:t xml:space="preserve">, trace green, trace light tan, </w:t>
            </w:r>
            <w:r w:rsidR="00F601B4">
              <w:rPr>
                <w:rFonts w:asciiTheme="minorHAnsi" w:hAnsiTheme="minorHAnsi"/>
              </w:rPr>
              <w:t>common</w:t>
            </w:r>
            <w:r w:rsidRPr="00A86AFB">
              <w:rPr>
                <w:rFonts w:asciiTheme="minorHAnsi" w:hAnsiTheme="minorHAnsi"/>
              </w:rPr>
              <w:t xml:space="preserve"> unconsolidated quartz grains, lower fine to upper fine, occasional lower medium to upper medium, common siliceous to slightly dolomitic to calcareous cement, minor kaolinite, trace glauconite grains and dark lithics, occasional chert, predominantly </w:t>
            </w:r>
            <w:r w:rsidR="00DE2928">
              <w:rPr>
                <w:rFonts w:asciiTheme="minorHAnsi" w:hAnsiTheme="minorHAnsi"/>
              </w:rPr>
              <w:t>sub-angular</w:t>
            </w:r>
            <w:r w:rsidRPr="00A86AFB">
              <w:rPr>
                <w:rFonts w:asciiTheme="minorHAnsi" w:hAnsiTheme="minorHAnsi"/>
              </w:rPr>
              <w:t xml:space="preserve">, moderately sorted, inferred </w:t>
            </w:r>
            <w:r>
              <w:rPr>
                <w:rFonts w:asciiTheme="minorHAnsi" w:hAnsiTheme="minorHAnsi"/>
              </w:rPr>
              <w:t>very good</w:t>
            </w:r>
            <w:r w:rsidRPr="00A86AFB">
              <w:rPr>
                <w:rFonts w:asciiTheme="minorHAnsi" w:hAnsiTheme="minorHAnsi"/>
              </w:rPr>
              <w:t xml:space="preserve"> intergranular porosity, no visible shows; </w:t>
            </w:r>
            <w:r w:rsidRPr="00A86AFB">
              <w:rPr>
                <w:rFonts w:asciiTheme="minorHAnsi" w:hAnsiTheme="minorHAnsi"/>
                <w:u w:val="single"/>
              </w:rPr>
              <w:t>Coal</w:t>
            </w:r>
            <w:r w:rsidRPr="00A86AFB">
              <w:rPr>
                <w:rFonts w:asciiTheme="minorHAnsi" w:hAnsiTheme="minorHAnsi"/>
              </w:rPr>
              <w:t>(10%): black, blocky, trace micromicaceous.</w:t>
            </w:r>
          </w:p>
        </w:tc>
      </w:tr>
    </w:tbl>
    <w:p w14:paraId="6794B540" w14:textId="77777777" w:rsidR="00E67A59" w:rsidRDefault="00E67A59">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E67A59" w:rsidRPr="00A86AFB" w14:paraId="212FD76C" w14:textId="77777777" w:rsidTr="00E67A59">
        <w:tc>
          <w:tcPr>
            <w:tcW w:w="1560" w:type="dxa"/>
          </w:tcPr>
          <w:p w14:paraId="3F42023E" w14:textId="7BEE627A" w:rsidR="00E67A59" w:rsidRPr="00A86AFB" w:rsidRDefault="00E67A59" w:rsidP="00E67A59">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625CE7A7" w14:textId="0344E094" w:rsidR="00E67A59" w:rsidRPr="00A86AFB" w:rsidRDefault="00E67A59" w:rsidP="00E67A59">
            <w:pPr>
              <w:ind w:left="284" w:hanging="284"/>
              <w:jc w:val="center"/>
              <w:rPr>
                <w:rFonts w:asciiTheme="minorHAnsi" w:hAnsiTheme="minorHAnsi"/>
              </w:rPr>
            </w:pPr>
            <w:r w:rsidRPr="00C11D7D">
              <w:rPr>
                <w:rFonts w:asciiTheme="minorHAnsi" w:hAnsiTheme="minorHAnsi"/>
                <w:b/>
                <w:bCs/>
                <w:u w:val="single"/>
              </w:rPr>
              <w:t>Lithology and Comments</w:t>
            </w:r>
          </w:p>
        </w:tc>
      </w:tr>
      <w:tr w:rsidR="00E67A59" w:rsidRPr="00A86AFB" w14:paraId="76D54992" w14:textId="77777777" w:rsidTr="00E67A59">
        <w:tc>
          <w:tcPr>
            <w:tcW w:w="1560" w:type="dxa"/>
          </w:tcPr>
          <w:p w14:paraId="420A1855" w14:textId="3E0BD91B" w:rsidR="00E67A59" w:rsidRPr="00A86AFB" w:rsidRDefault="00E67A59" w:rsidP="00E67A59">
            <w:pPr>
              <w:jc w:val="center"/>
              <w:rPr>
                <w:rFonts w:asciiTheme="minorHAnsi" w:hAnsiTheme="minorHAnsi"/>
              </w:rPr>
            </w:pPr>
          </w:p>
        </w:tc>
        <w:tc>
          <w:tcPr>
            <w:tcW w:w="7790" w:type="dxa"/>
          </w:tcPr>
          <w:p w14:paraId="18545889" w14:textId="77777777" w:rsidR="00E67A59" w:rsidRPr="00A86AFB" w:rsidRDefault="00E67A59" w:rsidP="00E67A59">
            <w:pPr>
              <w:ind w:left="284" w:hanging="284"/>
              <w:jc w:val="both"/>
              <w:rPr>
                <w:rFonts w:asciiTheme="minorHAnsi" w:hAnsiTheme="minorHAnsi"/>
              </w:rPr>
            </w:pPr>
          </w:p>
        </w:tc>
      </w:tr>
      <w:tr w:rsidR="00E67A59" w:rsidRPr="00A86AFB" w14:paraId="4022D055" w14:textId="77777777" w:rsidTr="00E67A59">
        <w:tc>
          <w:tcPr>
            <w:tcW w:w="1560" w:type="dxa"/>
          </w:tcPr>
          <w:p w14:paraId="6F746304" w14:textId="77777777" w:rsidR="00E67A59" w:rsidRPr="00A86AFB" w:rsidRDefault="00E67A59" w:rsidP="00E67A59">
            <w:pPr>
              <w:jc w:val="center"/>
              <w:rPr>
                <w:rFonts w:asciiTheme="minorHAnsi" w:hAnsiTheme="minorHAnsi"/>
              </w:rPr>
            </w:pPr>
            <w:r w:rsidRPr="00A86AFB">
              <w:rPr>
                <w:rFonts w:asciiTheme="minorHAnsi" w:hAnsiTheme="minorHAnsi"/>
              </w:rPr>
              <w:t>1870 - 1890</w:t>
            </w:r>
          </w:p>
        </w:tc>
        <w:tc>
          <w:tcPr>
            <w:tcW w:w="7790" w:type="dxa"/>
          </w:tcPr>
          <w:p w14:paraId="5F078FC1" w14:textId="6F11CA46" w:rsidR="00E67A59" w:rsidRPr="00A86AFB" w:rsidRDefault="00E67A59" w:rsidP="00E67A59">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(70%): clear to light grey, white to minor </w:t>
            </w:r>
            <w:r w:rsidR="00DE2928">
              <w:rPr>
                <w:rFonts w:asciiTheme="minorHAnsi" w:hAnsiTheme="minorHAnsi"/>
              </w:rPr>
              <w:t>salt and pepper</w:t>
            </w:r>
            <w:r w:rsidRPr="00A86AFB">
              <w:rPr>
                <w:rFonts w:asciiTheme="minorHAnsi" w:hAnsiTheme="minorHAnsi"/>
              </w:rPr>
              <w:t xml:space="preserve">, trace green, trace light tan, abundant unconsolidated quartz grains, lower fine to upper fine, occasional lower medium to upper medium, common siliceous to slightly dolomitic to calcareous cement, minor kaolinite, trace glauconite grains and dark lithics, rare chert, predominantly </w:t>
            </w:r>
            <w:r w:rsidR="00DE2928">
              <w:rPr>
                <w:rFonts w:asciiTheme="minorHAnsi" w:hAnsiTheme="minorHAnsi"/>
              </w:rPr>
              <w:t>sub-angular</w:t>
            </w:r>
            <w:r w:rsidRPr="00A86AFB">
              <w:rPr>
                <w:rFonts w:asciiTheme="minorHAnsi" w:hAnsiTheme="minorHAnsi"/>
              </w:rPr>
              <w:t xml:space="preserve">, moderately sorted, poor to fair intergranular porosity, no visible shows; </w:t>
            </w:r>
            <w:r w:rsidRPr="00A86AFB">
              <w:rPr>
                <w:rFonts w:asciiTheme="minorHAnsi" w:hAnsiTheme="minorHAnsi"/>
                <w:u w:val="single"/>
              </w:rPr>
              <w:t>Siltstone</w:t>
            </w:r>
            <w:r w:rsidRPr="00A86AFB">
              <w:rPr>
                <w:rFonts w:asciiTheme="minorHAnsi" w:hAnsiTheme="minorHAnsi"/>
              </w:rPr>
              <w:t xml:space="preserve">(30%): light grey, minor medium grey, </w:t>
            </w:r>
            <w:r w:rsidR="00DE2928">
              <w:rPr>
                <w:rFonts w:asciiTheme="minorHAnsi" w:hAnsiTheme="minorHAnsi"/>
              </w:rPr>
              <w:t>salt and pepper</w:t>
            </w:r>
            <w:r w:rsidRPr="00A86AFB">
              <w:rPr>
                <w:rFonts w:asciiTheme="minorHAnsi" w:hAnsiTheme="minorHAnsi"/>
              </w:rPr>
              <w:t>, silt grains grading to lower very fine sand, common argillaceous inclusions and laminations, minor dark chert, siliceous to slightly calcareous cement, tight to very poor intergranular porosity, trace spotty oil staining (5%) no cut.</w:t>
            </w:r>
          </w:p>
        </w:tc>
      </w:tr>
      <w:tr w:rsidR="00E67A59" w:rsidRPr="00A86AFB" w14:paraId="1D7737A2" w14:textId="77777777" w:rsidTr="00E67A59">
        <w:tc>
          <w:tcPr>
            <w:tcW w:w="1560" w:type="dxa"/>
          </w:tcPr>
          <w:p w14:paraId="129F11F7" w14:textId="77777777" w:rsidR="00E67A59" w:rsidRPr="00A86AFB" w:rsidRDefault="00E67A59" w:rsidP="00E67A59">
            <w:pPr>
              <w:jc w:val="center"/>
              <w:rPr>
                <w:rFonts w:asciiTheme="minorHAnsi" w:hAnsiTheme="minorHAnsi"/>
              </w:rPr>
            </w:pPr>
          </w:p>
        </w:tc>
        <w:tc>
          <w:tcPr>
            <w:tcW w:w="7790" w:type="dxa"/>
          </w:tcPr>
          <w:p w14:paraId="7B80F656" w14:textId="77777777" w:rsidR="00E67A59" w:rsidRPr="00A86AFB" w:rsidRDefault="00E67A59" w:rsidP="00E67A59">
            <w:pPr>
              <w:ind w:left="284" w:hanging="284"/>
              <w:jc w:val="both"/>
              <w:rPr>
                <w:rFonts w:asciiTheme="minorHAnsi" w:hAnsiTheme="minorHAnsi"/>
              </w:rPr>
            </w:pPr>
          </w:p>
        </w:tc>
      </w:tr>
      <w:tr w:rsidR="00E67A59" w:rsidRPr="00A86AFB" w14:paraId="2D8B8844" w14:textId="77777777" w:rsidTr="00E67A59">
        <w:tc>
          <w:tcPr>
            <w:tcW w:w="1560" w:type="dxa"/>
          </w:tcPr>
          <w:p w14:paraId="019DF508" w14:textId="77777777" w:rsidR="00E67A59" w:rsidRPr="00A86AFB" w:rsidRDefault="00E67A59" w:rsidP="00E67A59">
            <w:pPr>
              <w:jc w:val="center"/>
              <w:rPr>
                <w:rFonts w:asciiTheme="minorHAnsi" w:hAnsiTheme="minorHAnsi"/>
              </w:rPr>
            </w:pPr>
            <w:r w:rsidRPr="00A86AFB">
              <w:rPr>
                <w:rFonts w:asciiTheme="minorHAnsi" w:hAnsiTheme="minorHAnsi"/>
              </w:rPr>
              <w:t>1890 - 1910</w:t>
            </w:r>
          </w:p>
        </w:tc>
        <w:tc>
          <w:tcPr>
            <w:tcW w:w="7790" w:type="dxa"/>
          </w:tcPr>
          <w:p w14:paraId="23CDE9B5" w14:textId="07C73D5C" w:rsidR="00E67A59" w:rsidRPr="00A86AFB" w:rsidRDefault="00E67A59" w:rsidP="00E67A59">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(80%): clear to light grey, occasional light brown, white to minor </w:t>
            </w:r>
            <w:r w:rsidR="00DE2928">
              <w:rPr>
                <w:rFonts w:asciiTheme="minorHAnsi" w:hAnsiTheme="minorHAnsi"/>
              </w:rPr>
              <w:t>salt and pepper</w:t>
            </w:r>
            <w:r w:rsidRPr="00A86AFB">
              <w:rPr>
                <w:rFonts w:asciiTheme="minorHAnsi" w:hAnsiTheme="minorHAnsi"/>
              </w:rPr>
              <w:t xml:space="preserve">, trace green, trace light tan, abundant unconsolidated quartz grains, lower fine to upper fine, occasional lower medium to upper medium, common siliceous to slightly dolomitic to calcareous cement, minor kaolinite, trace glauconite grains and dark lithics, rare chert, predominantly </w:t>
            </w:r>
            <w:r w:rsidR="00DE2928">
              <w:rPr>
                <w:rFonts w:asciiTheme="minorHAnsi" w:hAnsiTheme="minorHAnsi"/>
              </w:rPr>
              <w:t>sub-angular</w:t>
            </w:r>
            <w:r w:rsidRPr="00A86AFB">
              <w:rPr>
                <w:rFonts w:asciiTheme="minorHAnsi" w:hAnsiTheme="minorHAnsi"/>
              </w:rPr>
              <w:t xml:space="preserve">, moderately sorted, poor to fair intergranular porosity, no visible shows; </w:t>
            </w:r>
            <w:r w:rsidRPr="00A86AFB">
              <w:rPr>
                <w:rFonts w:asciiTheme="minorHAnsi" w:hAnsiTheme="minorHAnsi"/>
                <w:u w:val="single"/>
              </w:rPr>
              <w:t>Siltstone</w:t>
            </w:r>
            <w:r w:rsidRPr="00A86AFB">
              <w:rPr>
                <w:rFonts w:asciiTheme="minorHAnsi" w:hAnsiTheme="minorHAnsi"/>
              </w:rPr>
              <w:t xml:space="preserve">(20%): light grey, minor medium grey, </w:t>
            </w:r>
            <w:r w:rsidR="00DE2928">
              <w:rPr>
                <w:rFonts w:asciiTheme="minorHAnsi" w:hAnsiTheme="minorHAnsi"/>
              </w:rPr>
              <w:t>salt and pepper</w:t>
            </w:r>
            <w:r w:rsidRPr="00A86AFB">
              <w:rPr>
                <w:rFonts w:asciiTheme="minorHAnsi" w:hAnsiTheme="minorHAnsi"/>
              </w:rPr>
              <w:t>, silt grains grading to lower very fine sand, common argillaceous inclusions and laminations, minor dark chert, siliceous to slightly calcareous cement, tight to very poor intergranular porosity, no shows</w:t>
            </w:r>
            <w:r w:rsidR="00B548D5">
              <w:rPr>
                <w:rFonts w:asciiTheme="minorHAnsi" w:hAnsiTheme="minorHAnsi"/>
              </w:rPr>
              <w:t>,</w:t>
            </w:r>
            <w:r w:rsidRPr="00A86AFB">
              <w:rPr>
                <w:rFonts w:asciiTheme="minorHAnsi" w:hAnsiTheme="minorHAnsi"/>
              </w:rPr>
              <w:t xml:space="preserve"> spotty to even oil staining (10%) with instant brown white to yellow slightly streaming cut.</w:t>
            </w:r>
          </w:p>
        </w:tc>
      </w:tr>
      <w:tr w:rsidR="00E67A59" w:rsidRPr="00A86AFB" w14:paraId="6D793665" w14:textId="77777777" w:rsidTr="00E67A59">
        <w:tc>
          <w:tcPr>
            <w:tcW w:w="1560" w:type="dxa"/>
          </w:tcPr>
          <w:p w14:paraId="5CF770EE" w14:textId="77777777" w:rsidR="00E67A59" w:rsidRPr="00A86AFB" w:rsidRDefault="00E67A59" w:rsidP="00E67A59">
            <w:pPr>
              <w:jc w:val="center"/>
              <w:rPr>
                <w:rFonts w:asciiTheme="minorHAnsi" w:hAnsiTheme="minorHAnsi"/>
              </w:rPr>
            </w:pPr>
          </w:p>
        </w:tc>
        <w:tc>
          <w:tcPr>
            <w:tcW w:w="7790" w:type="dxa"/>
          </w:tcPr>
          <w:p w14:paraId="1BB442F3" w14:textId="77777777" w:rsidR="00E67A59" w:rsidRPr="00A86AFB" w:rsidRDefault="00E67A59" w:rsidP="00E67A59">
            <w:pPr>
              <w:ind w:left="284" w:hanging="284"/>
              <w:jc w:val="both"/>
              <w:rPr>
                <w:rFonts w:asciiTheme="minorHAnsi" w:hAnsiTheme="minorHAnsi"/>
              </w:rPr>
            </w:pPr>
          </w:p>
        </w:tc>
      </w:tr>
      <w:tr w:rsidR="00E67A59" w:rsidRPr="00A86AFB" w14:paraId="791B7D2B" w14:textId="77777777" w:rsidTr="00E67A59">
        <w:tc>
          <w:tcPr>
            <w:tcW w:w="1560" w:type="dxa"/>
          </w:tcPr>
          <w:p w14:paraId="5E28C3E4" w14:textId="77777777" w:rsidR="00E67A59" w:rsidRPr="00A86AFB" w:rsidRDefault="00E67A59" w:rsidP="00E67A59">
            <w:pPr>
              <w:jc w:val="center"/>
              <w:rPr>
                <w:rFonts w:asciiTheme="minorHAnsi" w:hAnsiTheme="minorHAnsi"/>
              </w:rPr>
            </w:pPr>
            <w:r w:rsidRPr="00A86AFB">
              <w:rPr>
                <w:rFonts w:asciiTheme="minorHAnsi" w:hAnsiTheme="minorHAnsi"/>
              </w:rPr>
              <w:t>1910 - 1930</w:t>
            </w:r>
          </w:p>
        </w:tc>
        <w:tc>
          <w:tcPr>
            <w:tcW w:w="7790" w:type="dxa"/>
          </w:tcPr>
          <w:p w14:paraId="5CEFDDC4" w14:textId="18D0B8AD" w:rsidR="00E67A59" w:rsidRPr="00A86AFB" w:rsidRDefault="00E67A59" w:rsidP="00E67A59">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(80%): clear to light grey, occasional light brown, white to minor </w:t>
            </w:r>
            <w:r w:rsidR="00DE2928">
              <w:rPr>
                <w:rFonts w:asciiTheme="minorHAnsi" w:hAnsiTheme="minorHAnsi"/>
              </w:rPr>
              <w:t>salt and pepper</w:t>
            </w:r>
            <w:r w:rsidRPr="00A86AFB">
              <w:rPr>
                <w:rFonts w:asciiTheme="minorHAnsi" w:hAnsiTheme="minorHAnsi"/>
              </w:rPr>
              <w:t xml:space="preserve">, trace green, trace light tan, abundant unconsolidated quartz grains, lower fine to upper fine, occasional lower medium to upper medium, common siliceous to slightly dolomitic to calcareous cement, minor kaolinite, trace glauconite grains and dark lithics, rare chert, predominantly </w:t>
            </w:r>
            <w:r w:rsidR="00DE2928">
              <w:rPr>
                <w:rFonts w:asciiTheme="minorHAnsi" w:hAnsiTheme="minorHAnsi"/>
              </w:rPr>
              <w:t>sub-angular</w:t>
            </w:r>
            <w:r w:rsidRPr="00A86AFB">
              <w:rPr>
                <w:rFonts w:asciiTheme="minorHAnsi" w:hAnsiTheme="minorHAnsi"/>
              </w:rPr>
              <w:t xml:space="preserve">, moderately sorted, poor to fair intergranular porosity, no visible shows; </w:t>
            </w:r>
            <w:r w:rsidRPr="00A86AFB">
              <w:rPr>
                <w:rFonts w:asciiTheme="minorHAnsi" w:hAnsiTheme="minorHAnsi"/>
                <w:u w:val="single"/>
              </w:rPr>
              <w:t>Siltstone</w:t>
            </w:r>
            <w:r w:rsidRPr="00A86AFB">
              <w:rPr>
                <w:rFonts w:asciiTheme="minorHAnsi" w:hAnsiTheme="minorHAnsi"/>
              </w:rPr>
              <w:t xml:space="preserve">(20%): light grey, minor medium grey, </w:t>
            </w:r>
            <w:r w:rsidR="00DE2928">
              <w:rPr>
                <w:rFonts w:asciiTheme="minorHAnsi" w:hAnsiTheme="minorHAnsi"/>
              </w:rPr>
              <w:t>salt and pepper</w:t>
            </w:r>
            <w:r w:rsidRPr="00A86AFB">
              <w:rPr>
                <w:rFonts w:asciiTheme="minorHAnsi" w:hAnsiTheme="minorHAnsi"/>
              </w:rPr>
              <w:t>, silt grains grading to lower very fine sand, common argillaceous inclusions and laminations, minor dark chert, siliceous to slightly calcareous cement, tight to very poor intergranular porosity, no shows</w:t>
            </w:r>
            <w:r w:rsidR="00B548D5">
              <w:rPr>
                <w:rFonts w:asciiTheme="minorHAnsi" w:hAnsiTheme="minorHAnsi"/>
              </w:rPr>
              <w:t>,</w:t>
            </w:r>
            <w:r w:rsidRPr="00A86AFB">
              <w:rPr>
                <w:rFonts w:asciiTheme="minorHAnsi" w:hAnsiTheme="minorHAnsi"/>
              </w:rPr>
              <w:t xml:space="preserve"> spotty to even oil staining (10%) with instant brown white to yellow slightly streaming cut.</w:t>
            </w:r>
          </w:p>
        </w:tc>
      </w:tr>
      <w:tr w:rsidR="00E67A59" w:rsidRPr="00A86AFB" w14:paraId="0E02E082" w14:textId="77777777" w:rsidTr="00E67A59">
        <w:tc>
          <w:tcPr>
            <w:tcW w:w="1560" w:type="dxa"/>
          </w:tcPr>
          <w:p w14:paraId="2E9DDA13" w14:textId="77777777" w:rsidR="00E67A59" w:rsidRPr="00A86AFB" w:rsidRDefault="00E67A59" w:rsidP="00E67A59">
            <w:pPr>
              <w:jc w:val="center"/>
              <w:rPr>
                <w:rFonts w:asciiTheme="minorHAnsi" w:hAnsiTheme="minorHAnsi"/>
              </w:rPr>
            </w:pPr>
          </w:p>
        </w:tc>
        <w:tc>
          <w:tcPr>
            <w:tcW w:w="7790" w:type="dxa"/>
          </w:tcPr>
          <w:p w14:paraId="78C3E3B0" w14:textId="77777777" w:rsidR="00E67A59" w:rsidRPr="00A86AFB" w:rsidRDefault="00E67A59" w:rsidP="00E67A59">
            <w:pPr>
              <w:ind w:left="284" w:hanging="284"/>
              <w:jc w:val="both"/>
              <w:rPr>
                <w:rFonts w:asciiTheme="minorHAnsi" w:hAnsiTheme="minorHAnsi"/>
              </w:rPr>
            </w:pPr>
          </w:p>
        </w:tc>
      </w:tr>
      <w:tr w:rsidR="00E67A59" w:rsidRPr="00A86AFB" w14:paraId="733EB8A5" w14:textId="77777777" w:rsidTr="00E67A59">
        <w:tc>
          <w:tcPr>
            <w:tcW w:w="1560" w:type="dxa"/>
          </w:tcPr>
          <w:p w14:paraId="1F6BA196" w14:textId="77777777" w:rsidR="00E67A59" w:rsidRPr="00A86AFB" w:rsidRDefault="00E67A59" w:rsidP="00E67A59">
            <w:pPr>
              <w:jc w:val="center"/>
              <w:rPr>
                <w:rFonts w:asciiTheme="minorHAnsi" w:hAnsiTheme="minorHAnsi"/>
              </w:rPr>
            </w:pPr>
            <w:r w:rsidRPr="00A86AFB">
              <w:rPr>
                <w:rFonts w:asciiTheme="minorHAnsi" w:hAnsiTheme="minorHAnsi"/>
              </w:rPr>
              <w:t>1930 - 1950</w:t>
            </w:r>
          </w:p>
        </w:tc>
        <w:tc>
          <w:tcPr>
            <w:tcW w:w="7790" w:type="dxa"/>
          </w:tcPr>
          <w:p w14:paraId="7F22C078" w14:textId="139EF708" w:rsidR="00E67A59" w:rsidRPr="00A86AFB" w:rsidRDefault="00E67A59" w:rsidP="00E67A59">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(80%): clear to light grey, occasional light brown, white to minor </w:t>
            </w:r>
            <w:r w:rsidR="00DE2928">
              <w:rPr>
                <w:rFonts w:asciiTheme="minorHAnsi" w:hAnsiTheme="minorHAnsi"/>
              </w:rPr>
              <w:t>salt and pepper</w:t>
            </w:r>
            <w:r w:rsidRPr="00A86AFB">
              <w:rPr>
                <w:rFonts w:asciiTheme="minorHAnsi" w:hAnsiTheme="minorHAnsi"/>
              </w:rPr>
              <w:t xml:space="preserve">, trace green, trace light tan, abundant unconsolidated quartz grains, lower fine to upper fine, occasional lower medium to upper medium, common siliceous to slightly dolomitic to calcareous cement, minor kaolinite, trace glauconite grains and dark lithics, rare chert, predominantly </w:t>
            </w:r>
            <w:r w:rsidR="00DE2928">
              <w:rPr>
                <w:rFonts w:asciiTheme="minorHAnsi" w:hAnsiTheme="minorHAnsi"/>
              </w:rPr>
              <w:t>sub-angular</w:t>
            </w:r>
            <w:r w:rsidRPr="00A86AFB">
              <w:rPr>
                <w:rFonts w:asciiTheme="minorHAnsi" w:hAnsiTheme="minorHAnsi"/>
              </w:rPr>
              <w:t xml:space="preserve">, moderately sorted, poor to fair intergranular porosity, no visible shows; </w:t>
            </w:r>
            <w:r w:rsidRPr="00A86AFB">
              <w:rPr>
                <w:rFonts w:asciiTheme="minorHAnsi" w:hAnsiTheme="minorHAnsi"/>
                <w:u w:val="single"/>
              </w:rPr>
              <w:t>Siltstone</w:t>
            </w:r>
            <w:r w:rsidRPr="00A86AFB">
              <w:rPr>
                <w:rFonts w:asciiTheme="minorHAnsi" w:hAnsiTheme="minorHAnsi"/>
              </w:rPr>
              <w:t xml:space="preserve">(20%): light grey, minor medium grey, </w:t>
            </w:r>
            <w:r w:rsidR="00DE2928">
              <w:rPr>
                <w:rFonts w:asciiTheme="minorHAnsi" w:hAnsiTheme="minorHAnsi"/>
              </w:rPr>
              <w:t>salt and pepper</w:t>
            </w:r>
            <w:r w:rsidRPr="00A86AFB">
              <w:rPr>
                <w:rFonts w:asciiTheme="minorHAnsi" w:hAnsiTheme="minorHAnsi"/>
              </w:rPr>
              <w:t>, silt grains grading to lower very fine sand, common argillaceous inclusions and laminations, minor dark chert, siliceous to slightly calcareous cement, tight to very poor intergranular porosity, no shows</w:t>
            </w:r>
            <w:r w:rsidR="00B548D5">
              <w:rPr>
                <w:rFonts w:asciiTheme="minorHAnsi" w:hAnsiTheme="minorHAnsi"/>
              </w:rPr>
              <w:t>,</w:t>
            </w:r>
            <w:r w:rsidRPr="00A86AFB">
              <w:rPr>
                <w:rFonts w:asciiTheme="minorHAnsi" w:hAnsiTheme="minorHAnsi"/>
              </w:rPr>
              <w:t xml:space="preserve"> spotty to even oil staining (10%) with instant brown white to yellow slightly streaming cut.</w:t>
            </w:r>
          </w:p>
        </w:tc>
      </w:tr>
    </w:tbl>
    <w:p w14:paraId="649CC39B"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A86AFB" w14:paraId="1F856681" w14:textId="77777777" w:rsidTr="00E67A59">
        <w:tc>
          <w:tcPr>
            <w:tcW w:w="1560" w:type="dxa"/>
          </w:tcPr>
          <w:p w14:paraId="36CA3BDC" w14:textId="3A591014" w:rsidR="00913F5A" w:rsidRPr="00A86AFB"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07674316" w14:textId="05CA9B06" w:rsidR="00913F5A" w:rsidRPr="00A86AFB"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A86AFB" w14:paraId="560667D4" w14:textId="77777777" w:rsidTr="00E67A59">
        <w:tc>
          <w:tcPr>
            <w:tcW w:w="1560" w:type="dxa"/>
          </w:tcPr>
          <w:p w14:paraId="483E984A" w14:textId="1DA88255" w:rsidR="00913F5A" w:rsidRPr="00A86AFB" w:rsidRDefault="00913F5A" w:rsidP="00913F5A">
            <w:pPr>
              <w:jc w:val="center"/>
              <w:rPr>
                <w:rFonts w:asciiTheme="minorHAnsi" w:hAnsiTheme="minorHAnsi"/>
              </w:rPr>
            </w:pPr>
          </w:p>
        </w:tc>
        <w:tc>
          <w:tcPr>
            <w:tcW w:w="7790" w:type="dxa"/>
          </w:tcPr>
          <w:p w14:paraId="24651C96" w14:textId="77777777" w:rsidR="00913F5A" w:rsidRPr="00A86AFB" w:rsidRDefault="00913F5A" w:rsidP="00913F5A">
            <w:pPr>
              <w:ind w:left="284" w:hanging="284"/>
              <w:jc w:val="both"/>
              <w:rPr>
                <w:rFonts w:asciiTheme="minorHAnsi" w:hAnsiTheme="minorHAnsi"/>
              </w:rPr>
            </w:pPr>
          </w:p>
        </w:tc>
      </w:tr>
      <w:tr w:rsidR="00913F5A" w:rsidRPr="00A86AFB" w14:paraId="2424B2F5" w14:textId="77777777" w:rsidTr="00E67A59">
        <w:tc>
          <w:tcPr>
            <w:tcW w:w="1560" w:type="dxa"/>
          </w:tcPr>
          <w:p w14:paraId="4ECA18D7" w14:textId="77777777" w:rsidR="00913F5A" w:rsidRPr="00A86AFB" w:rsidRDefault="00913F5A" w:rsidP="00913F5A">
            <w:pPr>
              <w:jc w:val="center"/>
              <w:rPr>
                <w:rFonts w:asciiTheme="minorHAnsi" w:hAnsiTheme="minorHAnsi"/>
              </w:rPr>
            </w:pPr>
            <w:r w:rsidRPr="00A86AFB">
              <w:rPr>
                <w:rFonts w:asciiTheme="minorHAnsi" w:hAnsiTheme="minorHAnsi"/>
              </w:rPr>
              <w:t>1950 - 1970</w:t>
            </w:r>
          </w:p>
        </w:tc>
        <w:tc>
          <w:tcPr>
            <w:tcW w:w="7790" w:type="dxa"/>
          </w:tcPr>
          <w:p w14:paraId="3A27CE5E" w14:textId="0BF71408"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(80%): clear to light grey, occasional light brown, white to minor </w:t>
            </w:r>
            <w:r w:rsidR="00DE2928">
              <w:rPr>
                <w:rFonts w:asciiTheme="minorHAnsi" w:hAnsiTheme="minorHAnsi"/>
              </w:rPr>
              <w:t>salt and pepper</w:t>
            </w:r>
            <w:r w:rsidRPr="00A86AFB">
              <w:rPr>
                <w:rFonts w:asciiTheme="minorHAnsi" w:hAnsiTheme="minorHAnsi"/>
              </w:rPr>
              <w:t xml:space="preserve">, trace green, trace light tan, abundant unconsolidated quartz grains, lower fine to upper fine, occasional lower medium to upper medium, common siliceous to slightly dolomitic to calcareous cement, minor kaolinite, trace glauconite grains and dark lithics, rare chert, predominantly </w:t>
            </w:r>
            <w:r w:rsidR="00DE2928">
              <w:rPr>
                <w:rFonts w:asciiTheme="minorHAnsi" w:hAnsiTheme="minorHAnsi"/>
              </w:rPr>
              <w:t>sub-angular</w:t>
            </w:r>
            <w:r w:rsidRPr="00A86AFB">
              <w:rPr>
                <w:rFonts w:asciiTheme="minorHAnsi" w:hAnsiTheme="minorHAnsi"/>
              </w:rPr>
              <w:t xml:space="preserve">, moderately sorted, poor to fair intergranular porosity, no visible shows; </w:t>
            </w:r>
            <w:r w:rsidRPr="00A86AFB">
              <w:rPr>
                <w:rFonts w:asciiTheme="minorHAnsi" w:hAnsiTheme="minorHAnsi"/>
                <w:u w:val="single"/>
              </w:rPr>
              <w:t>Siltstone</w:t>
            </w:r>
            <w:r w:rsidRPr="00A86AFB">
              <w:rPr>
                <w:rFonts w:asciiTheme="minorHAnsi" w:hAnsiTheme="minorHAnsi"/>
              </w:rPr>
              <w:t xml:space="preserve">(20%): light grey, minor medium grey, </w:t>
            </w:r>
            <w:r w:rsidR="00DE2928">
              <w:rPr>
                <w:rFonts w:asciiTheme="minorHAnsi" w:hAnsiTheme="minorHAnsi"/>
              </w:rPr>
              <w:t>salt and pepper</w:t>
            </w:r>
            <w:r w:rsidRPr="00A86AFB">
              <w:rPr>
                <w:rFonts w:asciiTheme="minorHAnsi" w:hAnsiTheme="minorHAnsi"/>
              </w:rPr>
              <w:t>, silt grains grading to lower very fine sand, common argillaceous inclusions and laminations, minor dark chert, siliceous to slightly calcareous cement, tight to very poor intergranular porosity, no shows</w:t>
            </w:r>
            <w:r w:rsidR="00B548D5">
              <w:rPr>
                <w:rFonts w:asciiTheme="minorHAnsi" w:hAnsiTheme="minorHAnsi"/>
              </w:rPr>
              <w:t>,</w:t>
            </w:r>
            <w:r w:rsidRPr="00A86AFB">
              <w:rPr>
                <w:rFonts w:asciiTheme="minorHAnsi" w:hAnsiTheme="minorHAnsi"/>
              </w:rPr>
              <w:t xml:space="preserve"> spotty to even oil staining (10%) with instant brown white to yellow slightly streaming cut.</w:t>
            </w:r>
          </w:p>
        </w:tc>
      </w:tr>
      <w:tr w:rsidR="00913F5A" w:rsidRPr="00A86AFB" w14:paraId="0B622E0B" w14:textId="77777777" w:rsidTr="00E67A59">
        <w:tc>
          <w:tcPr>
            <w:tcW w:w="1560" w:type="dxa"/>
          </w:tcPr>
          <w:p w14:paraId="2EF22D6F" w14:textId="77777777" w:rsidR="00913F5A" w:rsidRPr="00A86AFB" w:rsidRDefault="00913F5A" w:rsidP="00913F5A">
            <w:pPr>
              <w:jc w:val="center"/>
              <w:rPr>
                <w:rFonts w:asciiTheme="minorHAnsi" w:hAnsiTheme="minorHAnsi"/>
              </w:rPr>
            </w:pPr>
          </w:p>
        </w:tc>
        <w:tc>
          <w:tcPr>
            <w:tcW w:w="7790" w:type="dxa"/>
          </w:tcPr>
          <w:p w14:paraId="1BC5B94B" w14:textId="77777777" w:rsidR="00913F5A" w:rsidRPr="00A86AFB" w:rsidRDefault="00913F5A" w:rsidP="00913F5A">
            <w:pPr>
              <w:ind w:left="284" w:hanging="284"/>
              <w:jc w:val="both"/>
              <w:rPr>
                <w:rFonts w:asciiTheme="minorHAnsi" w:hAnsiTheme="minorHAnsi"/>
              </w:rPr>
            </w:pPr>
          </w:p>
        </w:tc>
      </w:tr>
      <w:tr w:rsidR="00913F5A" w:rsidRPr="00A86AFB" w14:paraId="6E2246B8" w14:textId="77777777" w:rsidTr="00E67A59">
        <w:tc>
          <w:tcPr>
            <w:tcW w:w="1560" w:type="dxa"/>
          </w:tcPr>
          <w:p w14:paraId="508D0D86" w14:textId="77777777" w:rsidR="00913F5A" w:rsidRPr="00A86AFB" w:rsidRDefault="00913F5A" w:rsidP="00913F5A">
            <w:pPr>
              <w:jc w:val="center"/>
              <w:rPr>
                <w:rFonts w:asciiTheme="minorHAnsi" w:hAnsiTheme="minorHAnsi"/>
              </w:rPr>
            </w:pPr>
            <w:r w:rsidRPr="00A86AFB">
              <w:rPr>
                <w:rFonts w:asciiTheme="minorHAnsi" w:hAnsiTheme="minorHAnsi"/>
              </w:rPr>
              <w:t>1970 - 1990</w:t>
            </w:r>
          </w:p>
        </w:tc>
        <w:tc>
          <w:tcPr>
            <w:tcW w:w="7790" w:type="dxa"/>
          </w:tcPr>
          <w:p w14:paraId="4E4CA9FE" w14:textId="37FCED78"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(80%): clear to light grey, occasional light brown, white to minor </w:t>
            </w:r>
            <w:r w:rsidR="00DE2928">
              <w:rPr>
                <w:rFonts w:asciiTheme="minorHAnsi" w:hAnsiTheme="minorHAnsi"/>
              </w:rPr>
              <w:t>salt and pepper</w:t>
            </w:r>
            <w:r w:rsidRPr="00A86AFB">
              <w:rPr>
                <w:rFonts w:asciiTheme="minorHAnsi" w:hAnsiTheme="minorHAnsi"/>
              </w:rPr>
              <w:t xml:space="preserve">, trace green, trace light tan, abundant unconsolidated quartz grains, lower fine to upper fine, occasional lower medium to upper medium, common siliceous to slightly dolomitic to calcareous cement, minor kaolinite, trace glauconite grains and dark lithics, rare chert, predominantly </w:t>
            </w:r>
            <w:r w:rsidR="00DE2928">
              <w:rPr>
                <w:rFonts w:asciiTheme="minorHAnsi" w:hAnsiTheme="minorHAnsi"/>
              </w:rPr>
              <w:t>sub-angular</w:t>
            </w:r>
            <w:r w:rsidRPr="00A86AFB">
              <w:rPr>
                <w:rFonts w:asciiTheme="minorHAnsi" w:hAnsiTheme="minorHAnsi"/>
              </w:rPr>
              <w:t xml:space="preserve">, moderately sorted, poor to fair intergranular porosity, 5 to 10% tan to brown oil staining; </w:t>
            </w:r>
            <w:r w:rsidRPr="00A86AFB">
              <w:rPr>
                <w:rFonts w:asciiTheme="minorHAnsi" w:hAnsiTheme="minorHAnsi"/>
                <w:u w:val="single"/>
              </w:rPr>
              <w:t>Siltstone</w:t>
            </w:r>
            <w:r w:rsidRPr="00A86AFB">
              <w:rPr>
                <w:rFonts w:asciiTheme="minorHAnsi" w:hAnsiTheme="minorHAnsi"/>
              </w:rPr>
              <w:t xml:space="preserve">(20%): light grey, minor medium grey, </w:t>
            </w:r>
            <w:r w:rsidR="00DE2928">
              <w:rPr>
                <w:rFonts w:asciiTheme="minorHAnsi" w:hAnsiTheme="minorHAnsi"/>
              </w:rPr>
              <w:t>salt and pepper</w:t>
            </w:r>
            <w:r w:rsidRPr="00A86AFB">
              <w:rPr>
                <w:rFonts w:asciiTheme="minorHAnsi" w:hAnsiTheme="minorHAnsi"/>
              </w:rPr>
              <w:t>, silt grains grading to lower very fine sand, common argillaceous inclusions and laminations, minor dark chert, siliceous to slightly calcareous cement, tight to very poor intergranular porosity, spotty to even oil staining (10%) with instant brown white to yellow slightly streaming cut.</w:t>
            </w:r>
          </w:p>
        </w:tc>
      </w:tr>
      <w:tr w:rsidR="00913F5A" w:rsidRPr="00A86AFB" w14:paraId="6A311832" w14:textId="77777777" w:rsidTr="00E67A59">
        <w:tc>
          <w:tcPr>
            <w:tcW w:w="1560" w:type="dxa"/>
          </w:tcPr>
          <w:p w14:paraId="33FFEBB1" w14:textId="77777777" w:rsidR="00913F5A" w:rsidRPr="00A86AFB" w:rsidRDefault="00913F5A" w:rsidP="00913F5A">
            <w:pPr>
              <w:jc w:val="center"/>
              <w:rPr>
                <w:rFonts w:asciiTheme="minorHAnsi" w:hAnsiTheme="minorHAnsi"/>
              </w:rPr>
            </w:pPr>
          </w:p>
        </w:tc>
        <w:tc>
          <w:tcPr>
            <w:tcW w:w="7790" w:type="dxa"/>
          </w:tcPr>
          <w:p w14:paraId="7C01C009" w14:textId="77777777" w:rsidR="00913F5A" w:rsidRPr="00A86AFB" w:rsidRDefault="00913F5A" w:rsidP="00913F5A">
            <w:pPr>
              <w:ind w:left="284" w:hanging="284"/>
              <w:jc w:val="both"/>
              <w:rPr>
                <w:rFonts w:asciiTheme="minorHAnsi" w:hAnsiTheme="minorHAnsi"/>
              </w:rPr>
            </w:pPr>
          </w:p>
        </w:tc>
      </w:tr>
      <w:tr w:rsidR="00913F5A" w:rsidRPr="00A86AFB" w14:paraId="143FC373" w14:textId="77777777" w:rsidTr="00E67A59">
        <w:tc>
          <w:tcPr>
            <w:tcW w:w="1560" w:type="dxa"/>
          </w:tcPr>
          <w:p w14:paraId="787A2AF9" w14:textId="77777777" w:rsidR="00913F5A" w:rsidRPr="00A86AFB" w:rsidRDefault="00913F5A" w:rsidP="00913F5A">
            <w:pPr>
              <w:jc w:val="center"/>
              <w:rPr>
                <w:rFonts w:asciiTheme="minorHAnsi" w:hAnsiTheme="minorHAnsi"/>
              </w:rPr>
            </w:pPr>
            <w:r w:rsidRPr="00A86AFB">
              <w:rPr>
                <w:rFonts w:asciiTheme="minorHAnsi" w:hAnsiTheme="minorHAnsi"/>
              </w:rPr>
              <w:t>1990 - 2000</w:t>
            </w:r>
          </w:p>
        </w:tc>
        <w:tc>
          <w:tcPr>
            <w:tcW w:w="7790" w:type="dxa"/>
          </w:tcPr>
          <w:p w14:paraId="01CF997B" w14:textId="3B98918E"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mottled brown grey and white, </w:t>
            </w:r>
            <w:r w:rsidR="00DE2928">
              <w:rPr>
                <w:rFonts w:asciiTheme="minorHAnsi" w:hAnsiTheme="minorHAnsi"/>
              </w:rPr>
              <w:t>salt and pepper</w:t>
            </w:r>
            <w:r w:rsidRPr="00A86AFB">
              <w:rPr>
                <w:rFonts w:asciiTheme="minorHAnsi" w:hAnsiTheme="minorHAnsi"/>
              </w:rPr>
              <w:t xml:space="preserve"> in part, minor black, predominantly quartz grains, occasional shale coal fragments, unconsolidated to </w:t>
            </w:r>
            <w:r w:rsidR="00D23D27">
              <w:rPr>
                <w:rFonts w:asciiTheme="minorHAnsi" w:hAnsiTheme="minorHAnsi"/>
              </w:rPr>
              <w:t>moderately cemented</w:t>
            </w:r>
            <w:r w:rsidRPr="00A86AFB">
              <w:rPr>
                <w:rFonts w:asciiTheme="minorHAnsi" w:hAnsiTheme="minorHAnsi"/>
              </w:rPr>
              <w:t xml:space="preserve">, lower fine to upper fine, occasional lower medium to upper medium, siliceous to slightly dolomitic to calcareous cement, moderately sorted, </w:t>
            </w:r>
            <w:r w:rsidR="00DE2928">
              <w:rPr>
                <w:rFonts w:asciiTheme="minorHAnsi" w:hAnsiTheme="minorHAnsi"/>
              </w:rPr>
              <w:t>sub-angular</w:t>
            </w:r>
            <w:r w:rsidRPr="00A86AFB">
              <w:rPr>
                <w:rFonts w:asciiTheme="minorHAnsi" w:hAnsiTheme="minorHAnsi"/>
              </w:rPr>
              <w:t>, poor to fair intergranular porosity, 30% tan to medium brown oil staining, spotty bright white fluorescence, immediate, cloudy, bright white fluorescent cut.</w:t>
            </w:r>
          </w:p>
        </w:tc>
      </w:tr>
      <w:tr w:rsidR="00913F5A" w:rsidRPr="00A86AFB" w14:paraId="05A4B0F5" w14:textId="77777777" w:rsidTr="00E67A59">
        <w:tc>
          <w:tcPr>
            <w:tcW w:w="1560" w:type="dxa"/>
          </w:tcPr>
          <w:p w14:paraId="6D39DC5B" w14:textId="77777777" w:rsidR="00913F5A" w:rsidRPr="00A86AFB" w:rsidRDefault="00913F5A" w:rsidP="00913F5A">
            <w:pPr>
              <w:jc w:val="center"/>
              <w:rPr>
                <w:rFonts w:asciiTheme="minorHAnsi" w:hAnsiTheme="minorHAnsi"/>
              </w:rPr>
            </w:pPr>
          </w:p>
        </w:tc>
        <w:tc>
          <w:tcPr>
            <w:tcW w:w="7790" w:type="dxa"/>
          </w:tcPr>
          <w:p w14:paraId="5FC78E23" w14:textId="77777777" w:rsidR="00913F5A" w:rsidRPr="00A86AFB" w:rsidRDefault="00913F5A" w:rsidP="00913F5A">
            <w:pPr>
              <w:ind w:left="284" w:hanging="284"/>
              <w:jc w:val="both"/>
              <w:rPr>
                <w:rFonts w:asciiTheme="minorHAnsi" w:hAnsiTheme="minorHAnsi"/>
              </w:rPr>
            </w:pPr>
          </w:p>
        </w:tc>
      </w:tr>
      <w:tr w:rsidR="00913F5A" w:rsidRPr="00A86AFB" w14:paraId="0B579ADE" w14:textId="77777777" w:rsidTr="00E67A59">
        <w:tc>
          <w:tcPr>
            <w:tcW w:w="1560" w:type="dxa"/>
          </w:tcPr>
          <w:p w14:paraId="1A254B1F" w14:textId="77777777" w:rsidR="00913F5A" w:rsidRPr="00A86AFB" w:rsidRDefault="00913F5A" w:rsidP="00913F5A">
            <w:pPr>
              <w:jc w:val="center"/>
              <w:rPr>
                <w:rFonts w:asciiTheme="minorHAnsi" w:hAnsiTheme="minorHAnsi"/>
              </w:rPr>
            </w:pPr>
            <w:r w:rsidRPr="00A86AFB">
              <w:rPr>
                <w:rFonts w:asciiTheme="minorHAnsi" w:hAnsiTheme="minorHAnsi"/>
              </w:rPr>
              <w:t>2000 - 2010</w:t>
            </w:r>
          </w:p>
        </w:tc>
        <w:tc>
          <w:tcPr>
            <w:tcW w:w="7790" w:type="dxa"/>
          </w:tcPr>
          <w:p w14:paraId="23BFACDF" w14:textId="797B13C0"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mottled brown grey and white, </w:t>
            </w:r>
            <w:r w:rsidR="00DE2928">
              <w:rPr>
                <w:rFonts w:asciiTheme="minorHAnsi" w:hAnsiTheme="minorHAnsi"/>
              </w:rPr>
              <w:t>salt and pepper</w:t>
            </w:r>
            <w:r w:rsidRPr="00A86AFB">
              <w:rPr>
                <w:rFonts w:asciiTheme="minorHAnsi" w:hAnsiTheme="minorHAnsi"/>
              </w:rPr>
              <w:t xml:space="preserve"> in part, minor black, predominantly quartz grains, occasional shale coal fragments, unconsolidated to </w:t>
            </w:r>
            <w:r w:rsidR="00D23D27">
              <w:rPr>
                <w:rFonts w:asciiTheme="minorHAnsi" w:hAnsiTheme="minorHAnsi"/>
              </w:rPr>
              <w:t>moderately cemented</w:t>
            </w:r>
            <w:r w:rsidRPr="00A86AFB">
              <w:rPr>
                <w:rFonts w:asciiTheme="minorHAnsi" w:hAnsiTheme="minorHAnsi"/>
              </w:rPr>
              <w:t xml:space="preserve">, lower fine to upper fine, occasional lower medium to upper medium, siliceous to slightly dolomitic to calcareous cement, moderately sorted, </w:t>
            </w:r>
            <w:r w:rsidR="00DE2928">
              <w:rPr>
                <w:rFonts w:asciiTheme="minorHAnsi" w:hAnsiTheme="minorHAnsi"/>
              </w:rPr>
              <w:t>sub-angular</w:t>
            </w:r>
            <w:r w:rsidRPr="00A86AFB">
              <w:rPr>
                <w:rFonts w:asciiTheme="minorHAnsi" w:hAnsiTheme="minorHAnsi"/>
              </w:rPr>
              <w:t>, poor to fair intergranular porosity, 30% tan to medium brown oil staining, spotty bright white fluorescence, immediate, cloudy, bright white fluorescent cut.</w:t>
            </w:r>
          </w:p>
        </w:tc>
      </w:tr>
    </w:tbl>
    <w:p w14:paraId="61CD6A4E"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A86AFB" w14:paraId="1EEDDA4B" w14:textId="77777777" w:rsidTr="00E67A59">
        <w:tc>
          <w:tcPr>
            <w:tcW w:w="1560" w:type="dxa"/>
          </w:tcPr>
          <w:p w14:paraId="1515B482" w14:textId="2529D32B" w:rsidR="00913F5A" w:rsidRPr="00A86AFB"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7CBAA236" w14:textId="5096D829" w:rsidR="00913F5A" w:rsidRPr="00A86AFB"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A86AFB" w14:paraId="4119790E" w14:textId="77777777" w:rsidTr="00E67A59">
        <w:tc>
          <w:tcPr>
            <w:tcW w:w="1560" w:type="dxa"/>
          </w:tcPr>
          <w:p w14:paraId="3ADCDE70" w14:textId="2E6B3498" w:rsidR="00913F5A" w:rsidRPr="00A86AFB" w:rsidRDefault="00913F5A" w:rsidP="00913F5A">
            <w:pPr>
              <w:jc w:val="center"/>
              <w:rPr>
                <w:rFonts w:asciiTheme="minorHAnsi" w:hAnsiTheme="minorHAnsi"/>
              </w:rPr>
            </w:pPr>
          </w:p>
        </w:tc>
        <w:tc>
          <w:tcPr>
            <w:tcW w:w="7790" w:type="dxa"/>
          </w:tcPr>
          <w:p w14:paraId="464E3379" w14:textId="77777777" w:rsidR="00913F5A" w:rsidRPr="00A86AFB" w:rsidRDefault="00913F5A" w:rsidP="00913F5A">
            <w:pPr>
              <w:ind w:left="284" w:hanging="284"/>
              <w:jc w:val="both"/>
              <w:rPr>
                <w:rFonts w:asciiTheme="minorHAnsi" w:hAnsiTheme="minorHAnsi"/>
              </w:rPr>
            </w:pPr>
          </w:p>
        </w:tc>
      </w:tr>
      <w:tr w:rsidR="00913F5A" w:rsidRPr="00A86AFB" w14:paraId="3B3F6F3A" w14:textId="77777777" w:rsidTr="00E67A59">
        <w:tc>
          <w:tcPr>
            <w:tcW w:w="1560" w:type="dxa"/>
          </w:tcPr>
          <w:p w14:paraId="0945EE99" w14:textId="77777777" w:rsidR="00913F5A" w:rsidRPr="00A86AFB" w:rsidRDefault="00913F5A" w:rsidP="00913F5A">
            <w:pPr>
              <w:jc w:val="center"/>
              <w:rPr>
                <w:rFonts w:asciiTheme="minorHAnsi" w:hAnsiTheme="minorHAnsi"/>
              </w:rPr>
            </w:pPr>
            <w:r w:rsidRPr="00A86AFB">
              <w:rPr>
                <w:rFonts w:asciiTheme="minorHAnsi" w:hAnsiTheme="minorHAnsi"/>
              </w:rPr>
              <w:t>2010 - 2030</w:t>
            </w:r>
          </w:p>
        </w:tc>
        <w:tc>
          <w:tcPr>
            <w:tcW w:w="7790" w:type="dxa"/>
          </w:tcPr>
          <w:p w14:paraId="5ADF1542" w14:textId="155C5FD0"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mottled brown grey and white, </w:t>
            </w:r>
            <w:r w:rsidR="00DE2928">
              <w:rPr>
                <w:rFonts w:asciiTheme="minorHAnsi" w:hAnsiTheme="minorHAnsi"/>
              </w:rPr>
              <w:t>salt and pepper</w:t>
            </w:r>
            <w:r w:rsidRPr="00A86AFB">
              <w:rPr>
                <w:rFonts w:asciiTheme="minorHAnsi" w:hAnsiTheme="minorHAnsi"/>
              </w:rPr>
              <w:t xml:space="preserve"> in part, minor black, predominantly quartz grains, occasional shale coal fragments, unconsolidated to </w:t>
            </w:r>
            <w:r w:rsidR="00D23D27">
              <w:rPr>
                <w:rFonts w:asciiTheme="minorHAnsi" w:hAnsiTheme="minorHAnsi"/>
              </w:rPr>
              <w:t>moderately cemented</w:t>
            </w:r>
            <w:r w:rsidRPr="00A86AFB">
              <w:rPr>
                <w:rFonts w:asciiTheme="minorHAnsi" w:hAnsiTheme="minorHAnsi"/>
              </w:rPr>
              <w:t xml:space="preserve">, lower fine to upper fine, occasional lower medium to upper medium, siliceous to slightly dolomitic to calcareous cement, moderately sorted, </w:t>
            </w:r>
            <w:r w:rsidR="00DE2928">
              <w:rPr>
                <w:rFonts w:asciiTheme="minorHAnsi" w:hAnsiTheme="minorHAnsi"/>
              </w:rPr>
              <w:t>sub-angular</w:t>
            </w:r>
            <w:r w:rsidRPr="00A86AFB">
              <w:rPr>
                <w:rFonts w:asciiTheme="minorHAnsi" w:hAnsiTheme="minorHAnsi"/>
              </w:rPr>
              <w:t>, poor to fair intergranular porosity, 30% tan to medium brown oil staining, spotty bright white fluorescence, immediate, cloudy, bright white fluorescent cut.</w:t>
            </w:r>
          </w:p>
        </w:tc>
      </w:tr>
      <w:tr w:rsidR="00913F5A" w:rsidRPr="00A86AFB" w14:paraId="4508FA17" w14:textId="77777777" w:rsidTr="00E67A59">
        <w:tc>
          <w:tcPr>
            <w:tcW w:w="1560" w:type="dxa"/>
          </w:tcPr>
          <w:p w14:paraId="0B9ACD47" w14:textId="77777777" w:rsidR="00913F5A" w:rsidRPr="00A86AFB" w:rsidRDefault="00913F5A" w:rsidP="00913F5A">
            <w:pPr>
              <w:jc w:val="center"/>
              <w:rPr>
                <w:rFonts w:asciiTheme="minorHAnsi" w:hAnsiTheme="minorHAnsi"/>
              </w:rPr>
            </w:pPr>
          </w:p>
        </w:tc>
        <w:tc>
          <w:tcPr>
            <w:tcW w:w="7790" w:type="dxa"/>
          </w:tcPr>
          <w:p w14:paraId="4CC1E207" w14:textId="77777777" w:rsidR="00913F5A" w:rsidRPr="00A86AFB" w:rsidRDefault="00913F5A" w:rsidP="00913F5A">
            <w:pPr>
              <w:ind w:left="284" w:hanging="284"/>
              <w:jc w:val="both"/>
              <w:rPr>
                <w:rFonts w:asciiTheme="minorHAnsi" w:hAnsiTheme="minorHAnsi"/>
              </w:rPr>
            </w:pPr>
          </w:p>
        </w:tc>
      </w:tr>
      <w:tr w:rsidR="00913F5A" w:rsidRPr="00A86AFB" w14:paraId="0B627C7C" w14:textId="77777777" w:rsidTr="00E67A59">
        <w:tc>
          <w:tcPr>
            <w:tcW w:w="1560" w:type="dxa"/>
          </w:tcPr>
          <w:p w14:paraId="046F0C24" w14:textId="77777777" w:rsidR="00913F5A" w:rsidRPr="00A86AFB" w:rsidRDefault="00913F5A" w:rsidP="00913F5A">
            <w:pPr>
              <w:jc w:val="center"/>
              <w:rPr>
                <w:rFonts w:asciiTheme="minorHAnsi" w:hAnsiTheme="minorHAnsi"/>
              </w:rPr>
            </w:pPr>
            <w:r w:rsidRPr="00A86AFB">
              <w:rPr>
                <w:rFonts w:asciiTheme="minorHAnsi" w:hAnsiTheme="minorHAnsi"/>
              </w:rPr>
              <w:t>2030 - 2040</w:t>
            </w:r>
          </w:p>
        </w:tc>
        <w:tc>
          <w:tcPr>
            <w:tcW w:w="7790" w:type="dxa"/>
          </w:tcPr>
          <w:p w14:paraId="33317501" w14:textId="54AB2EDA"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mottled brown grey and white, </w:t>
            </w:r>
            <w:r w:rsidR="00DE2928">
              <w:rPr>
                <w:rFonts w:asciiTheme="minorHAnsi" w:hAnsiTheme="minorHAnsi"/>
              </w:rPr>
              <w:t>salt and pepper</w:t>
            </w:r>
            <w:r w:rsidRPr="00A86AFB">
              <w:rPr>
                <w:rFonts w:asciiTheme="minorHAnsi" w:hAnsiTheme="minorHAnsi"/>
              </w:rPr>
              <w:t xml:space="preserve"> in part, minor black, predominantly quartz grains, occasional shale coal fragments, unconsolidated to </w:t>
            </w:r>
            <w:r w:rsidR="00D23D27">
              <w:rPr>
                <w:rFonts w:asciiTheme="minorHAnsi" w:hAnsiTheme="minorHAnsi"/>
              </w:rPr>
              <w:t>moderately cemented</w:t>
            </w:r>
            <w:r w:rsidRPr="00A86AFB">
              <w:rPr>
                <w:rFonts w:asciiTheme="minorHAnsi" w:hAnsiTheme="minorHAnsi"/>
              </w:rPr>
              <w:t xml:space="preserve">, lower fine to upper fine, occasional lower medium to upper medium, siliceous to slightly dolomitic to calcareous cement, moderately sorted, </w:t>
            </w:r>
            <w:r w:rsidR="00DE2928">
              <w:rPr>
                <w:rFonts w:asciiTheme="minorHAnsi" w:hAnsiTheme="minorHAnsi"/>
              </w:rPr>
              <w:t>sub-angular</w:t>
            </w:r>
            <w:r w:rsidRPr="00A86AFB">
              <w:rPr>
                <w:rFonts w:asciiTheme="minorHAnsi" w:hAnsiTheme="minorHAnsi"/>
              </w:rPr>
              <w:t>, poor to fair intergranular porosity, 40% tan to medium brown oil staining, spotty pale to bright yellow white fluorescence, fast to immediate, streaming to cloudy, bright white fluorescent cut.</w:t>
            </w:r>
          </w:p>
        </w:tc>
      </w:tr>
      <w:tr w:rsidR="00913F5A" w:rsidRPr="00A86AFB" w14:paraId="221EA4D8" w14:textId="77777777" w:rsidTr="00E67A59">
        <w:tc>
          <w:tcPr>
            <w:tcW w:w="1560" w:type="dxa"/>
          </w:tcPr>
          <w:p w14:paraId="5C4E61B5" w14:textId="77777777" w:rsidR="00913F5A" w:rsidRPr="00A86AFB" w:rsidRDefault="00913F5A" w:rsidP="00913F5A">
            <w:pPr>
              <w:jc w:val="center"/>
              <w:rPr>
                <w:rFonts w:asciiTheme="minorHAnsi" w:hAnsiTheme="minorHAnsi"/>
              </w:rPr>
            </w:pPr>
          </w:p>
        </w:tc>
        <w:tc>
          <w:tcPr>
            <w:tcW w:w="7790" w:type="dxa"/>
          </w:tcPr>
          <w:p w14:paraId="46075397" w14:textId="77777777" w:rsidR="00913F5A" w:rsidRPr="00A86AFB" w:rsidRDefault="00913F5A" w:rsidP="00913F5A">
            <w:pPr>
              <w:ind w:left="284" w:hanging="284"/>
              <w:jc w:val="both"/>
              <w:rPr>
                <w:rFonts w:asciiTheme="minorHAnsi" w:hAnsiTheme="minorHAnsi"/>
              </w:rPr>
            </w:pPr>
          </w:p>
        </w:tc>
      </w:tr>
      <w:tr w:rsidR="00913F5A" w:rsidRPr="00A86AFB" w14:paraId="17549C99" w14:textId="77777777" w:rsidTr="00E67A59">
        <w:tc>
          <w:tcPr>
            <w:tcW w:w="1560" w:type="dxa"/>
          </w:tcPr>
          <w:p w14:paraId="0CA6B5E8" w14:textId="6957B568" w:rsidR="00913F5A" w:rsidRPr="00A86AFB" w:rsidRDefault="00913F5A" w:rsidP="00913F5A">
            <w:pPr>
              <w:jc w:val="center"/>
              <w:rPr>
                <w:rFonts w:asciiTheme="minorHAnsi" w:hAnsiTheme="minorHAnsi"/>
              </w:rPr>
            </w:pPr>
            <w:r w:rsidRPr="00A86AFB">
              <w:rPr>
                <w:rFonts w:asciiTheme="minorHAnsi" w:hAnsiTheme="minorHAnsi"/>
              </w:rPr>
              <w:t>20</w:t>
            </w:r>
            <w:r w:rsidR="00EC7DFE">
              <w:rPr>
                <w:rFonts w:asciiTheme="minorHAnsi" w:hAnsiTheme="minorHAnsi"/>
              </w:rPr>
              <w:t>4</w:t>
            </w:r>
            <w:r w:rsidRPr="00A86AFB">
              <w:rPr>
                <w:rFonts w:asciiTheme="minorHAnsi" w:hAnsiTheme="minorHAnsi"/>
              </w:rPr>
              <w:t>0 - 2060</w:t>
            </w:r>
          </w:p>
        </w:tc>
        <w:tc>
          <w:tcPr>
            <w:tcW w:w="7790" w:type="dxa"/>
          </w:tcPr>
          <w:p w14:paraId="729D4B09" w14:textId="6AAF8E8F"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(80%): clear to light grey, translucent in part, mottled brown grey and white, </w:t>
            </w:r>
            <w:r w:rsidR="00DE2928">
              <w:rPr>
                <w:rFonts w:asciiTheme="minorHAnsi" w:hAnsiTheme="minorHAnsi"/>
              </w:rPr>
              <w:t>salt and pepper</w:t>
            </w:r>
            <w:r w:rsidRPr="00A86AFB">
              <w:rPr>
                <w:rFonts w:asciiTheme="minorHAnsi" w:hAnsiTheme="minorHAnsi"/>
              </w:rPr>
              <w:t xml:space="preserve"> in part, minor black, predominantly quartz grains, occasional shale coal fragments, unconsolidated to </w:t>
            </w:r>
            <w:r w:rsidR="00D23D27">
              <w:rPr>
                <w:rFonts w:asciiTheme="minorHAnsi" w:hAnsiTheme="minorHAnsi"/>
              </w:rPr>
              <w:t>moderately cemented</w:t>
            </w:r>
            <w:r w:rsidRPr="00A86AFB">
              <w:rPr>
                <w:rFonts w:asciiTheme="minorHAnsi" w:hAnsiTheme="minorHAnsi"/>
              </w:rPr>
              <w:t xml:space="preserve">, lower fine to upper fine, occasional lower medium to upper medium, siliceous to slightly dolomitic to calcareous cement, moderately sorted, </w:t>
            </w:r>
            <w:r w:rsidR="00DE2928">
              <w:rPr>
                <w:rFonts w:asciiTheme="minorHAnsi" w:hAnsiTheme="minorHAnsi"/>
              </w:rPr>
              <w:t>sub-angular</w:t>
            </w:r>
            <w:r w:rsidRPr="00A86AFB">
              <w:rPr>
                <w:rFonts w:asciiTheme="minorHAnsi" w:hAnsiTheme="minorHAnsi"/>
              </w:rPr>
              <w:t xml:space="preserve">, poor to fair intergranular porosity, 30% tan to medium brown oil staining, spotty bright white fluorescence, immediate, cloudy, bright white fluorescent cut; </w:t>
            </w:r>
            <w:r w:rsidRPr="00A86AFB">
              <w:rPr>
                <w:rFonts w:asciiTheme="minorHAnsi" w:hAnsiTheme="minorHAnsi"/>
                <w:u w:val="single"/>
              </w:rPr>
              <w:t>Shale</w:t>
            </w:r>
            <w:r w:rsidRPr="00A86AFB">
              <w:rPr>
                <w:rFonts w:asciiTheme="minorHAnsi" w:hAnsiTheme="minorHAnsi"/>
              </w:rPr>
              <w:t xml:space="preserve">(20%): medium to dark grey, dark brown in part, grading to silt, slightly calcareous, blocky, well indurated, </w:t>
            </w:r>
            <w:r w:rsidR="00417F8D">
              <w:rPr>
                <w:rFonts w:asciiTheme="minorHAnsi" w:hAnsiTheme="minorHAnsi"/>
              </w:rPr>
              <w:t>questionable</w:t>
            </w:r>
            <w:r w:rsidRPr="00A86AFB">
              <w:rPr>
                <w:rFonts w:asciiTheme="minorHAnsi" w:hAnsiTheme="minorHAnsi"/>
              </w:rPr>
              <w:t xml:space="preserve"> shows.</w:t>
            </w:r>
          </w:p>
        </w:tc>
      </w:tr>
      <w:tr w:rsidR="00913F5A" w:rsidRPr="00A86AFB" w14:paraId="4B9FCCE6" w14:textId="77777777" w:rsidTr="00E67A59">
        <w:tc>
          <w:tcPr>
            <w:tcW w:w="1560" w:type="dxa"/>
          </w:tcPr>
          <w:p w14:paraId="240844AB" w14:textId="77777777" w:rsidR="00913F5A" w:rsidRPr="00A86AFB" w:rsidRDefault="00913F5A" w:rsidP="00913F5A">
            <w:pPr>
              <w:jc w:val="center"/>
              <w:rPr>
                <w:rFonts w:asciiTheme="minorHAnsi" w:hAnsiTheme="minorHAnsi"/>
              </w:rPr>
            </w:pPr>
          </w:p>
        </w:tc>
        <w:tc>
          <w:tcPr>
            <w:tcW w:w="7790" w:type="dxa"/>
          </w:tcPr>
          <w:p w14:paraId="6C3F189A" w14:textId="77777777" w:rsidR="00913F5A" w:rsidRPr="00A86AFB" w:rsidRDefault="00913F5A" w:rsidP="00913F5A">
            <w:pPr>
              <w:ind w:left="284" w:hanging="284"/>
              <w:jc w:val="both"/>
              <w:rPr>
                <w:rFonts w:asciiTheme="minorHAnsi" w:hAnsiTheme="minorHAnsi"/>
              </w:rPr>
            </w:pPr>
          </w:p>
        </w:tc>
      </w:tr>
      <w:tr w:rsidR="00913F5A" w:rsidRPr="00A86AFB" w14:paraId="425D7443" w14:textId="77777777" w:rsidTr="00E67A59">
        <w:tc>
          <w:tcPr>
            <w:tcW w:w="1560" w:type="dxa"/>
          </w:tcPr>
          <w:p w14:paraId="4C845E42" w14:textId="77777777" w:rsidR="00913F5A" w:rsidRPr="00A86AFB" w:rsidRDefault="00913F5A" w:rsidP="00913F5A">
            <w:pPr>
              <w:jc w:val="center"/>
              <w:rPr>
                <w:rFonts w:asciiTheme="minorHAnsi" w:hAnsiTheme="minorHAnsi"/>
              </w:rPr>
            </w:pPr>
            <w:r w:rsidRPr="00A86AFB">
              <w:rPr>
                <w:rFonts w:asciiTheme="minorHAnsi" w:hAnsiTheme="minorHAnsi"/>
              </w:rPr>
              <w:t>2060 - 2080</w:t>
            </w:r>
          </w:p>
        </w:tc>
        <w:tc>
          <w:tcPr>
            <w:tcW w:w="7790" w:type="dxa"/>
          </w:tcPr>
          <w:p w14:paraId="0D20E77E" w14:textId="3017A462"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(90%): clear to light grey, translucent in part, minor tan to light brown, </w:t>
            </w:r>
            <w:r w:rsidR="00DE2928">
              <w:rPr>
                <w:rFonts w:asciiTheme="minorHAnsi" w:hAnsiTheme="minorHAnsi"/>
              </w:rPr>
              <w:t>salt and pepper</w:t>
            </w:r>
            <w:r w:rsidRPr="00A86AFB">
              <w:rPr>
                <w:rFonts w:asciiTheme="minorHAnsi" w:hAnsiTheme="minorHAnsi"/>
              </w:rPr>
              <w:t xml:space="preserve"> in part, minor black, predominantly quartz grains, occasional shale coal fragments, predominantly unconsolidated, lower fine to upper fine, </w:t>
            </w:r>
            <w:r w:rsidR="00526A61">
              <w:rPr>
                <w:rFonts w:asciiTheme="minorHAnsi" w:hAnsiTheme="minorHAnsi"/>
              </w:rPr>
              <w:t>occasional medium</w:t>
            </w:r>
            <w:r w:rsidRPr="00A86AFB">
              <w:rPr>
                <w:rFonts w:asciiTheme="minorHAnsi" w:hAnsiTheme="minorHAnsi"/>
              </w:rPr>
              <w:t xml:space="preserve">, slightly siliceous to slightly dolomitic cemented, moderately to well sorted, </w:t>
            </w:r>
            <w:r w:rsidR="00DE2928">
              <w:rPr>
                <w:rFonts w:asciiTheme="minorHAnsi" w:hAnsiTheme="minorHAnsi"/>
              </w:rPr>
              <w:t>sub-angular</w:t>
            </w:r>
            <w:r w:rsidRPr="00A86AFB">
              <w:rPr>
                <w:rFonts w:asciiTheme="minorHAnsi" w:hAnsiTheme="minorHAnsi"/>
              </w:rPr>
              <w:t xml:space="preserve"> to </w:t>
            </w:r>
            <w:r w:rsidR="00DE2928">
              <w:rPr>
                <w:rFonts w:asciiTheme="minorHAnsi" w:hAnsiTheme="minorHAnsi"/>
              </w:rPr>
              <w:t>sub-rounded</w:t>
            </w:r>
            <w:r w:rsidRPr="00A86AFB">
              <w:rPr>
                <w:rFonts w:asciiTheme="minorHAnsi" w:hAnsiTheme="minorHAnsi"/>
              </w:rPr>
              <w:t xml:space="preserve">, fair to good intergranular porosity, 10 to 20% tan to medium brown oil staining on quartz grains, spotty bright white fluorescence, moderately to fast streaming, bright white fluorescent cut; </w:t>
            </w:r>
            <w:r w:rsidRPr="00A86AFB">
              <w:rPr>
                <w:rFonts w:asciiTheme="minorHAnsi" w:hAnsiTheme="minorHAnsi"/>
                <w:u w:val="single"/>
              </w:rPr>
              <w:t>Shale</w:t>
            </w:r>
            <w:r w:rsidRPr="00A86AFB">
              <w:rPr>
                <w:rFonts w:asciiTheme="minorHAnsi" w:hAnsiTheme="minorHAnsi"/>
              </w:rPr>
              <w:t xml:space="preserve">(10%): medium to dark grey, dark brown in part, grading to silt, slightly calcareous, blocky, well indurated, </w:t>
            </w:r>
            <w:r w:rsidR="00417F8D">
              <w:rPr>
                <w:rFonts w:asciiTheme="minorHAnsi" w:hAnsiTheme="minorHAnsi"/>
              </w:rPr>
              <w:t>questionable</w:t>
            </w:r>
            <w:r w:rsidRPr="00A86AFB">
              <w:rPr>
                <w:rFonts w:asciiTheme="minorHAnsi" w:hAnsiTheme="minorHAnsi"/>
              </w:rPr>
              <w:t xml:space="preserve"> shows.</w:t>
            </w:r>
          </w:p>
        </w:tc>
      </w:tr>
      <w:tr w:rsidR="00913F5A" w:rsidRPr="00A86AFB" w14:paraId="53409C68" w14:textId="77777777" w:rsidTr="00E67A59">
        <w:tc>
          <w:tcPr>
            <w:tcW w:w="1560" w:type="dxa"/>
          </w:tcPr>
          <w:p w14:paraId="1641FD9E" w14:textId="77777777" w:rsidR="00913F5A" w:rsidRPr="00A86AFB" w:rsidRDefault="00913F5A" w:rsidP="00913F5A">
            <w:pPr>
              <w:jc w:val="center"/>
              <w:rPr>
                <w:rFonts w:asciiTheme="minorHAnsi" w:hAnsiTheme="minorHAnsi"/>
              </w:rPr>
            </w:pPr>
          </w:p>
        </w:tc>
        <w:tc>
          <w:tcPr>
            <w:tcW w:w="7790" w:type="dxa"/>
          </w:tcPr>
          <w:p w14:paraId="7CAB509D" w14:textId="77777777" w:rsidR="00913F5A" w:rsidRPr="00A86AFB" w:rsidRDefault="00913F5A" w:rsidP="00913F5A">
            <w:pPr>
              <w:ind w:left="284" w:hanging="284"/>
              <w:jc w:val="both"/>
              <w:rPr>
                <w:rFonts w:asciiTheme="minorHAnsi" w:hAnsiTheme="minorHAnsi"/>
              </w:rPr>
            </w:pPr>
          </w:p>
        </w:tc>
      </w:tr>
      <w:tr w:rsidR="00913F5A" w:rsidRPr="00A86AFB" w14:paraId="537075EE" w14:textId="77777777" w:rsidTr="00E67A59">
        <w:tc>
          <w:tcPr>
            <w:tcW w:w="1560" w:type="dxa"/>
          </w:tcPr>
          <w:p w14:paraId="70BD27E8" w14:textId="77777777" w:rsidR="00913F5A" w:rsidRPr="00A86AFB" w:rsidRDefault="00913F5A" w:rsidP="00913F5A">
            <w:pPr>
              <w:jc w:val="center"/>
              <w:rPr>
                <w:rFonts w:asciiTheme="minorHAnsi" w:hAnsiTheme="minorHAnsi"/>
              </w:rPr>
            </w:pPr>
            <w:r w:rsidRPr="00A86AFB">
              <w:rPr>
                <w:rFonts w:asciiTheme="minorHAnsi" w:hAnsiTheme="minorHAnsi"/>
              </w:rPr>
              <w:t>2080 - 2100</w:t>
            </w:r>
          </w:p>
        </w:tc>
        <w:tc>
          <w:tcPr>
            <w:tcW w:w="7790" w:type="dxa"/>
          </w:tcPr>
          <w:p w14:paraId="23B0DF3A" w14:textId="1963B467"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minor tan to light brown, </w:t>
            </w:r>
            <w:r w:rsidR="00DE2928">
              <w:rPr>
                <w:rFonts w:asciiTheme="minorHAnsi" w:hAnsiTheme="minorHAnsi"/>
              </w:rPr>
              <w:t>salt and pepper</w:t>
            </w:r>
            <w:r w:rsidRPr="00A86AFB">
              <w:rPr>
                <w:rFonts w:asciiTheme="minorHAnsi" w:hAnsiTheme="minorHAnsi"/>
              </w:rPr>
              <w:t xml:space="preserve"> in part, minor black, predominantly quartz grains, occasional shale coal fragments, predominantly unconsolidated, lower fine to upper fine, </w:t>
            </w:r>
            <w:r w:rsidR="00526A61">
              <w:rPr>
                <w:rFonts w:asciiTheme="minorHAnsi" w:hAnsiTheme="minorHAnsi"/>
              </w:rPr>
              <w:t>occasional medium</w:t>
            </w:r>
            <w:r w:rsidRPr="00A86AFB">
              <w:rPr>
                <w:rFonts w:asciiTheme="minorHAnsi" w:hAnsiTheme="minorHAnsi"/>
              </w:rPr>
              <w:t xml:space="preserve">, slightly siliceous to slightly dolomitic cemented, moderately to well sorted, </w:t>
            </w:r>
            <w:r w:rsidR="00DE2928">
              <w:rPr>
                <w:rFonts w:asciiTheme="minorHAnsi" w:hAnsiTheme="minorHAnsi"/>
              </w:rPr>
              <w:t>sub-angular</w:t>
            </w:r>
            <w:r w:rsidRPr="00A86AFB">
              <w:rPr>
                <w:rFonts w:asciiTheme="minorHAnsi" w:hAnsiTheme="minorHAnsi"/>
              </w:rPr>
              <w:t xml:space="preserve"> to </w:t>
            </w:r>
            <w:r w:rsidR="00DE2928">
              <w:rPr>
                <w:rFonts w:asciiTheme="minorHAnsi" w:hAnsiTheme="minorHAnsi"/>
              </w:rPr>
              <w:t>sub-rounded</w:t>
            </w:r>
            <w:r w:rsidRPr="00A86AFB">
              <w:rPr>
                <w:rFonts w:asciiTheme="minorHAnsi" w:hAnsiTheme="minorHAnsi"/>
              </w:rPr>
              <w:t>, fair to good intergranular porosity, 10 to 20% tan to medium brown oil staining on quartz grains, spotty bright white fluorescence, fast to immediate streaming, bright white fluorescent cut.</w:t>
            </w:r>
          </w:p>
        </w:tc>
      </w:tr>
    </w:tbl>
    <w:p w14:paraId="6D6B1F8D"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A86AFB" w14:paraId="33B1523F" w14:textId="77777777" w:rsidTr="00E67A59">
        <w:tc>
          <w:tcPr>
            <w:tcW w:w="1560" w:type="dxa"/>
          </w:tcPr>
          <w:p w14:paraId="07004D4C" w14:textId="02587B17" w:rsidR="00913F5A" w:rsidRPr="00A86AFB"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31A21FF9" w14:textId="1776C6AC" w:rsidR="00913F5A" w:rsidRPr="00A86AFB"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A86AFB" w14:paraId="29E4C844" w14:textId="77777777" w:rsidTr="00E67A59">
        <w:tc>
          <w:tcPr>
            <w:tcW w:w="1560" w:type="dxa"/>
          </w:tcPr>
          <w:p w14:paraId="1C691EB4" w14:textId="51275816" w:rsidR="00913F5A" w:rsidRPr="00A86AFB" w:rsidRDefault="00913F5A" w:rsidP="00913F5A">
            <w:pPr>
              <w:jc w:val="center"/>
              <w:rPr>
                <w:rFonts w:asciiTheme="minorHAnsi" w:hAnsiTheme="minorHAnsi"/>
              </w:rPr>
            </w:pPr>
          </w:p>
        </w:tc>
        <w:tc>
          <w:tcPr>
            <w:tcW w:w="7790" w:type="dxa"/>
          </w:tcPr>
          <w:p w14:paraId="07CBA0CF" w14:textId="77777777" w:rsidR="00913F5A" w:rsidRPr="00A86AFB" w:rsidRDefault="00913F5A" w:rsidP="00913F5A">
            <w:pPr>
              <w:ind w:left="284" w:hanging="284"/>
              <w:jc w:val="both"/>
              <w:rPr>
                <w:rFonts w:asciiTheme="minorHAnsi" w:hAnsiTheme="minorHAnsi"/>
              </w:rPr>
            </w:pPr>
          </w:p>
        </w:tc>
      </w:tr>
      <w:tr w:rsidR="00913F5A" w:rsidRPr="00A86AFB" w14:paraId="513B0293" w14:textId="77777777" w:rsidTr="00E67A59">
        <w:tc>
          <w:tcPr>
            <w:tcW w:w="1560" w:type="dxa"/>
          </w:tcPr>
          <w:p w14:paraId="48E3B2D7" w14:textId="77777777" w:rsidR="00913F5A" w:rsidRPr="00A86AFB" w:rsidRDefault="00913F5A" w:rsidP="00913F5A">
            <w:pPr>
              <w:jc w:val="center"/>
              <w:rPr>
                <w:rFonts w:asciiTheme="minorHAnsi" w:hAnsiTheme="minorHAnsi"/>
              </w:rPr>
            </w:pPr>
            <w:r w:rsidRPr="00A86AFB">
              <w:rPr>
                <w:rFonts w:asciiTheme="minorHAnsi" w:hAnsiTheme="minorHAnsi"/>
              </w:rPr>
              <w:t>2100 - 2120</w:t>
            </w:r>
          </w:p>
        </w:tc>
        <w:tc>
          <w:tcPr>
            <w:tcW w:w="7790" w:type="dxa"/>
          </w:tcPr>
          <w:p w14:paraId="6250CFA6" w14:textId="4ED3E21C"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minor tan to light brown, </w:t>
            </w:r>
            <w:r w:rsidR="00DE2928">
              <w:rPr>
                <w:rFonts w:asciiTheme="minorHAnsi" w:hAnsiTheme="minorHAnsi"/>
              </w:rPr>
              <w:t>salt and pepper</w:t>
            </w:r>
            <w:r w:rsidRPr="00A86AFB">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A86AFB">
              <w:rPr>
                <w:rFonts w:asciiTheme="minorHAnsi" w:hAnsiTheme="minorHAnsi"/>
              </w:rPr>
              <w:t xml:space="preserve">, slightly siliceous to slightly dolomitic cemented, moderately to well sorted, </w:t>
            </w:r>
            <w:r w:rsidR="00DE2928">
              <w:rPr>
                <w:rFonts w:asciiTheme="minorHAnsi" w:hAnsiTheme="minorHAnsi"/>
              </w:rPr>
              <w:t>sub-angular</w:t>
            </w:r>
            <w:r w:rsidRPr="00A86AFB">
              <w:rPr>
                <w:rFonts w:asciiTheme="minorHAnsi" w:hAnsiTheme="minorHAnsi"/>
              </w:rPr>
              <w:t xml:space="preserve"> to </w:t>
            </w:r>
            <w:r w:rsidR="00DE2928">
              <w:rPr>
                <w:rFonts w:asciiTheme="minorHAnsi" w:hAnsiTheme="minorHAnsi"/>
              </w:rPr>
              <w:t>sub-rounded</w:t>
            </w:r>
            <w:r w:rsidRPr="00A86AFB">
              <w:rPr>
                <w:rFonts w:asciiTheme="minorHAnsi" w:hAnsiTheme="minorHAnsi"/>
              </w:rPr>
              <w:t>, fair to good intergranular porosity, 20 to 30% tan to medium brown oil staining on quartz grains, spotty bright white fluorescence, fast to immediate streaming, bright white fluorescent cut.</w:t>
            </w:r>
          </w:p>
        </w:tc>
      </w:tr>
      <w:tr w:rsidR="00913F5A" w:rsidRPr="00A86AFB" w14:paraId="56595F50" w14:textId="77777777" w:rsidTr="00E67A59">
        <w:tc>
          <w:tcPr>
            <w:tcW w:w="1560" w:type="dxa"/>
          </w:tcPr>
          <w:p w14:paraId="5FDE9120" w14:textId="77777777" w:rsidR="00913F5A" w:rsidRPr="00A86AFB" w:rsidRDefault="00913F5A" w:rsidP="00913F5A">
            <w:pPr>
              <w:jc w:val="center"/>
              <w:rPr>
                <w:rFonts w:asciiTheme="minorHAnsi" w:hAnsiTheme="minorHAnsi"/>
              </w:rPr>
            </w:pPr>
          </w:p>
        </w:tc>
        <w:tc>
          <w:tcPr>
            <w:tcW w:w="7790" w:type="dxa"/>
          </w:tcPr>
          <w:p w14:paraId="78725CA7" w14:textId="77777777" w:rsidR="00913F5A" w:rsidRPr="00A86AFB" w:rsidRDefault="00913F5A" w:rsidP="00913F5A">
            <w:pPr>
              <w:ind w:left="284" w:hanging="284"/>
              <w:jc w:val="both"/>
              <w:rPr>
                <w:rFonts w:asciiTheme="minorHAnsi" w:hAnsiTheme="minorHAnsi"/>
              </w:rPr>
            </w:pPr>
          </w:p>
        </w:tc>
      </w:tr>
      <w:tr w:rsidR="00913F5A" w:rsidRPr="00A86AFB" w14:paraId="0936C0D2" w14:textId="77777777" w:rsidTr="00E67A59">
        <w:tc>
          <w:tcPr>
            <w:tcW w:w="1560" w:type="dxa"/>
          </w:tcPr>
          <w:p w14:paraId="3DAA6897" w14:textId="77777777" w:rsidR="00913F5A" w:rsidRPr="00A86AFB" w:rsidRDefault="00913F5A" w:rsidP="00913F5A">
            <w:pPr>
              <w:jc w:val="center"/>
              <w:rPr>
                <w:rFonts w:asciiTheme="minorHAnsi" w:hAnsiTheme="minorHAnsi"/>
              </w:rPr>
            </w:pPr>
            <w:r w:rsidRPr="00A86AFB">
              <w:rPr>
                <w:rFonts w:asciiTheme="minorHAnsi" w:hAnsiTheme="minorHAnsi"/>
              </w:rPr>
              <w:t>2120 - 2140</w:t>
            </w:r>
          </w:p>
        </w:tc>
        <w:tc>
          <w:tcPr>
            <w:tcW w:w="7790" w:type="dxa"/>
          </w:tcPr>
          <w:p w14:paraId="4D7B2B3E" w14:textId="67B03919"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minor tan to light brown, </w:t>
            </w:r>
            <w:r w:rsidR="00DE2928">
              <w:rPr>
                <w:rFonts w:asciiTheme="minorHAnsi" w:hAnsiTheme="minorHAnsi"/>
              </w:rPr>
              <w:t>salt and pepper</w:t>
            </w:r>
            <w:r w:rsidRPr="00A86AFB">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A86AFB">
              <w:rPr>
                <w:rFonts w:asciiTheme="minorHAnsi" w:hAnsiTheme="minorHAnsi"/>
              </w:rPr>
              <w:t xml:space="preserve">, slightly siliceous to slightly dolomitic cemented, moderately to well sorted, </w:t>
            </w:r>
            <w:r w:rsidR="00DE2928">
              <w:rPr>
                <w:rFonts w:asciiTheme="minorHAnsi" w:hAnsiTheme="minorHAnsi"/>
              </w:rPr>
              <w:t>sub-angular</w:t>
            </w:r>
            <w:r w:rsidRPr="00A86AFB">
              <w:rPr>
                <w:rFonts w:asciiTheme="minorHAnsi" w:hAnsiTheme="minorHAnsi"/>
              </w:rPr>
              <w:t xml:space="preserve"> to </w:t>
            </w:r>
            <w:r w:rsidR="00DE2928">
              <w:rPr>
                <w:rFonts w:asciiTheme="minorHAnsi" w:hAnsiTheme="minorHAnsi"/>
              </w:rPr>
              <w:t>sub-rounded</w:t>
            </w:r>
            <w:r w:rsidRPr="00A86AFB">
              <w:rPr>
                <w:rFonts w:asciiTheme="minorHAnsi" w:hAnsiTheme="minorHAnsi"/>
              </w:rPr>
              <w:t>, fair to good intergranular porosity, 20 to 30% tan to medium brown oil staining on quartz grains, spotty bright white fluorescence, fast to immediate streaming, bright white fluorescent cut.</w:t>
            </w:r>
          </w:p>
        </w:tc>
      </w:tr>
      <w:tr w:rsidR="00913F5A" w:rsidRPr="00A86AFB" w14:paraId="3E640D86" w14:textId="77777777" w:rsidTr="00E67A59">
        <w:tc>
          <w:tcPr>
            <w:tcW w:w="1560" w:type="dxa"/>
          </w:tcPr>
          <w:p w14:paraId="148FDCDB" w14:textId="77777777" w:rsidR="00913F5A" w:rsidRPr="00A86AFB" w:rsidRDefault="00913F5A" w:rsidP="00913F5A">
            <w:pPr>
              <w:jc w:val="center"/>
              <w:rPr>
                <w:rFonts w:asciiTheme="minorHAnsi" w:hAnsiTheme="minorHAnsi"/>
              </w:rPr>
            </w:pPr>
          </w:p>
        </w:tc>
        <w:tc>
          <w:tcPr>
            <w:tcW w:w="7790" w:type="dxa"/>
          </w:tcPr>
          <w:p w14:paraId="6E18899C" w14:textId="77777777" w:rsidR="00913F5A" w:rsidRPr="00A86AFB" w:rsidRDefault="00913F5A" w:rsidP="00913F5A">
            <w:pPr>
              <w:ind w:left="284" w:hanging="284"/>
              <w:jc w:val="both"/>
              <w:rPr>
                <w:rFonts w:asciiTheme="minorHAnsi" w:hAnsiTheme="minorHAnsi"/>
              </w:rPr>
            </w:pPr>
          </w:p>
        </w:tc>
      </w:tr>
      <w:tr w:rsidR="00913F5A" w:rsidRPr="00A86AFB" w14:paraId="3003FADC" w14:textId="77777777" w:rsidTr="00E67A59">
        <w:tc>
          <w:tcPr>
            <w:tcW w:w="1560" w:type="dxa"/>
          </w:tcPr>
          <w:p w14:paraId="1F679E3B" w14:textId="77777777" w:rsidR="00913F5A" w:rsidRPr="00A86AFB" w:rsidRDefault="00913F5A" w:rsidP="00913F5A">
            <w:pPr>
              <w:jc w:val="center"/>
              <w:rPr>
                <w:rFonts w:asciiTheme="minorHAnsi" w:hAnsiTheme="minorHAnsi"/>
              </w:rPr>
            </w:pPr>
            <w:r w:rsidRPr="00A86AFB">
              <w:rPr>
                <w:rFonts w:asciiTheme="minorHAnsi" w:hAnsiTheme="minorHAnsi"/>
              </w:rPr>
              <w:t>2140 - 2160</w:t>
            </w:r>
          </w:p>
        </w:tc>
        <w:tc>
          <w:tcPr>
            <w:tcW w:w="7790" w:type="dxa"/>
          </w:tcPr>
          <w:p w14:paraId="652DFB06" w14:textId="72ABF7B8"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minor tan to light brown, </w:t>
            </w:r>
            <w:r w:rsidR="00DE2928">
              <w:rPr>
                <w:rFonts w:asciiTheme="minorHAnsi" w:hAnsiTheme="minorHAnsi"/>
              </w:rPr>
              <w:t>salt and pepper</w:t>
            </w:r>
            <w:r w:rsidRPr="00A86AFB">
              <w:rPr>
                <w:rFonts w:asciiTheme="minorHAnsi" w:hAnsiTheme="minorHAnsi"/>
              </w:rPr>
              <w:t xml:space="preserve"> in part, minor black, predominantly quartz grains, minor dark chert, predominantly unconsolidated, lower fine to upper fine, </w:t>
            </w:r>
            <w:r w:rsidR="00526A61">
              <w:rPr>
                <w:rFonts w:asciiTheme="minorHAnsi" w:hAnsiTheme="minorHAnsi"/>
              </w:rPr>
              <w:t>occasional medium</w:t>
            </w:r>
            <w:r w:rsidRPr="00A86AFB">
              <w:rPr>
                <w:rFonts w:asciiTheme="minorHAnsi" w:hAnsiTheme="minorHAnsi"/>
              </w:rPr>
              <w:t xml:space="preserve">, slightly siliceous to slightly dolomitic cemented, moderately to well sorted, </w:t>
            </w:r>
            <w:r w:rsidR="00DE2928">
              <w:rPr>
                <w:rFonts w:asciiTheme="minorHAnsi" w:hAnsiTheme="minorHAnsi"/>
              </w:rPr>
              <w:t>sub-angular</w:t>
            </w:r>
            <w:r w:rsidRPr="00A86AFB">
              <w:rPr>
                <w:rFonts w:asciiTheme="minorHAnsi" w:hAnsiTheme="minorHAnsi"/>
              </w:rPr>
              <w:t xml:space="preserve"> to </w:t>
            </w:r>
            <w:r w:rsidR="00DE2928">
              <w:rPr>
                <w:rFonts w:asciiTheme="minorHAnsi" w:hAnsiTheme="minorHAnsi"/>
              </w:rPr>
              <w:t>sub-rounded</w:t>
            </w:r>
            <w:r w:rsidRPr="00A86AFB">
              <w:rPr>
                <w:rFonts w:asciiTheme="minorHAnsi" w:hAnsiTheme="minorHAnsi"/>
              </w:rPr>
              <w:t>, fair to good intergranular porosity, 10% tan to medium brown oil staining on quartz grains, spotty bright white fluorescence, fast to immediate streaming, bright white fluorescent cut.</w:t>
            </w:r>
          </w:p>
        </w:tc>
      </w:tr>
      <w:tr w:rsidR="00913F5A" w:rsidRPr="00A86AFB" w14:paraId="1F354EBD" w14:textId="77777777" w:rsidTr="00E67A59">
        <w:tc>
          <w:tcPr>
            <w:tcW w:w="1560" w:type="dxa"/>
          </w:tcPr>
          <w:p w14:paraId="23BB900F" w14:textId="77777777" w:rsidR="00913F5A" w:rsidRPr="00A86AFB" w:rsidRDefault="00913F5A" w:rsidP="00913F5A">
            <w:pPr>
              <w:jc w:val="center"/>
              <w:rPr>
                <w:rFonts w:asciiTheme="minorHAnsi" w:hAnsiTheme="minorHAnsi"/>
              </w:rPr>
            </w:pPr>
          </w:p>
        </w:tc>
        <w:tc>
          <w:tcPr>
            <w:tcW w:w="7790" w:type="dxa"/>
          </w:tcPr>
          <w:p w14:paraId="6D924386" w14:textId="77777777" w:rsidR="00913F5A" w:rsidRPr="00A86AFB" w:rsidRDefault="00913F5A" w:rsidP="00913F5A">
            <w:pPr>
              <w:ind w:left="284" w:hanging="284"/>
              <w:jc w:val="both"/>
              <w:rPr>
                <w:rFonts w:asciiTheme="minorHAnsi" w:hAnsiTheme="minorHAnsi"/>
              </w:rPr>
            </w:pPr>
          </w:p>
        </w:tc>
      </w:tr>
      <w:tr w:rsidR="00913F5A" w:rsidRPr="00A86AFB" w14:paraId="0B5DDBEC" w14:textId="77777777" w:rsidTr="00E67A59">
        <w:tc>
          <w:tcPr>
            <w:tcW w:w="1560" w:type="dxa"/>
          </w:tcPr>
          <w:p w14:paraId="5B1A613B" w14:textId="77777777" w:rsidR="00913F5A" w:rsidRPr="00A86AFB" w:rsidRDefault="00913F5A" w:rsidP="00913F5A">
            <w:pPr>
              <w:jc w:val="center"/>
              <w:rPr>
                <w:rFonts w:asciiTheme="minorHAnsi" w:hAnsiTheme="minorHAnsi"/>
              </w:rPr>
            </w:pPr>
            <w:r w:rsidRPr="00A86AFB">
              <w:rPr>
                <w:rFonts w:asciiTheme="minorHAnsi" w:hAnsiTheme="minorHAnsi"/>
              </w:rPr>
              <w:t>2160 - 2180</w:t>
            </w:r>
          </w:p>
        </w:tc>
        <w:tc>
          <w:tcPr>
            <w:tcW w:w="7790" w:type="dxa"/>
          </w:tcPr>
          <w:p w14:paraId="1E10F398" w14:textId="2C46C53D"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minor tan to light brown, </w:t>
            </w:r>
            <w:r w:rsidR="00DE2928">
              <w:rPr>
                <w:rFonts w:asciiTheme="minorHAnsi" w:hAnsiTheme="minorHAnsi"/>
              </w:rPr>
              <w:t>salt and pepper</w:t>
            </w:r>
            <w:r w:rsidRPr="00A86AFB">
              <w:rPr>
                <w:rFonts w:asciiTheme="minorHAnsi" w:hAnsiTheme="minorHAnsi"/>
              </w:rPr>
              <w:t xml:space="preserve"> in part, minor black, predominantly quartz grains, occasional dark chert, predominantly unconsolidated, lower fine to upper fine, </w:t>
            </w:r>
            <w:r w:rsidR="00526A61">
              <w:rPr>
                <w:rFonts w:asciiTheme="minorHAnsi" w:hAnsiTheme="minorHAnsi"/>
              </w:rPr>
              <w:t>occasional medium</w:t>
            </w:r>
            <w:r w:rsidRPr="00A86AFB">
              <w:rPr>
                <w:rFonts w:asciiTheme="minorHAnsi" w:hAnsiTheme="minorHAnsi"/>
              </w:rPr>
              <w:t xml:space="preserve">, slightly siliceous to slightly dolomitic cemented, moderately to well sorted, </w:t>
            </w:r>
            <w:r w:rsidR="00DE2928">
              <w:rPr>
                <w:rFonts w:asciiTheme="minorHAnsi" w:hAnsiTheme="minorHAnsi"/>
              </w:rPr>
              <w:t>sub-angular</w:t>
            </w:r>
            <w:r w:rsidRPr="00A86AFB">
              <w:rPr>
                <w:rFonts w:asciiTheme="minorHAnsi" w:hAnsiTheme="minorHAnsi"/>
              </w:rPr>
              <w:t xml:space="preserve"> to </w:t>
            </w:r>
            <w:r w:rsidR="00DE2928">
              <w:rPr>
                <w:rFonts w:asciiTheme="minorHAnsi" w:hAnsiTheme="minorHAnsi"/>
              </w:rPr>
              <w:t>sub-rounded</w:t>
            </w:r>
            <w:r w:rsidRPr="00A86AFB">
              <w:rPr>
                <w:rFonts w:asciiTheme="minorHAnsi" w:hAnsiTheme="minorHAnsi"/>
              </w:rPr>
              <w:t>, fair to good intergranular porosity, 10% tan to medium brown oil staining on quartz grains, spotty bright white fluorescence, fast to immediate streaming, bright white fluorescent cut.</w:t>
            </w:r>
          </w:p>
        </w:tc>
      </w:tr>
      <w:tr w:rsidR="00913F5A" w:rsidRPr="00A86AFB" w14:paraId="4E60BB0B" w14:textId="77777777" w:rsidTr="00E67A59">
        <w:tc>
          <w:tcPr>
            <w:tcW w:w="1560" w:type="dxa"/>
          </w:tcPr>
          <w:p w14:paraId="2ACAAE13" w14:textId="77777777" w:rsidR="00913F5A" w:rsidRPr="00A86AFB" w:rsidRDefault="00913F5A" w:rsidP="00913F5A">
            <w:pPr>
              <w:jc w:val="center"/>
              <w:rPr>
                <w:rFonts w:asciiTheme="minorHAnsi" w:hAnsiTheme="minorHAnsi"/>
              </w:rPr>
            </w:pPr>
          </w:p>
        </w:tc>
        <w:tc>
          <w:tcPr>
            <w:tcW w:w="7790" w:type="dxa"/>
          </w:tcPr>
          <w:p w14:paraId="3C84D15D" w14:textId="77777777" w:rsidR="00913F5A" w:rsidRPr="00A86AFB" w:rsidRDefault="00913F5A" w:rsidP="00913F5A">
            <w:pPr>
              <w:ind w:left="284" w:hanging="284"/>
              <w:jc w:val="both"/>
              <w:rPr>
                <w:rFonts w:asciiTheme="minorHAnsi" w:hAnsiTheme="minorHAnsi"/>
              </w:rPr>
            </w:pPr>
          </w:p>
        </w:tc>
      </w:tr>
      <w:tr w:rsidR="00913F5A" w:rsidRPr="00A86AFB" w14:paraId="353448B0" w14:textId="77777777" w:rsidTr="00E67A59">
        <w:tc>
          <w:tcPr>
            <w:tcW w:w="1560" w:type="dxa"/>
          </w:tcPr>
          <w:p w14:paraId="6FF4822A" w14:textId="77777777" w:rsidR="00913F5A" w:rsidRPr="00A86AFB" w:rsidRDefault="00913F5A" w:rsidP="00913F5A">
            <w:pPr>
              <w:jc w:val="center"/>
              <w:rPr>
                <w:rFonts w:asciiTheme="minorHAnsi" w:hAnsiTheme="minorHAnsi"/>
              </w:rPr>
            </w:pPr>
            <w:r w:rsidRPr="00A86AFB">
              <w:rPr>
                <w:rFonts w:asciiTheme="minorHAnsi" w:hAnsiTheme="minorHAnsi"/>
              </w:rPr>
              <w:t>2180 - 2200</w:t>
            </w:r>
          </w:p>
        </w:tc>
        <w:tc>
          <w:tcPr>
            <w:tcW w:w="7790" w:type="dxa"/>
          </w:tcPr>
          <w:p w14:paraId="1232780D" w14:textId="328952A4"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minor tan to light brown, </w:t>
            </w:r>
            <w:r w:rsidR="00DE2928">
              <w:rPr>
                <w:rFonts w:asciiTheme="minorHAnsi" w:hAnsiTheme="minorHAnsi"/>
              </w:rPr>
              <w:t>salt and pepper</w:t>
            </w:r>
            <w:r w:rsidRPr="00A86AFB">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A86AFB">
              <w:rPr>
                <w:rFonts w:asciiTheme="minorHAnsi" w:hAnsiTheme="minorHAnsi"/>
              </w:rPr>
              <w:t xml:space="preserve">, slightly siliceous to slightly dolomitic cemented, moderately to well sorted, </w:t>
            </w:r>
            <w:r w:rsidR="00DE2928">
              <w:rPr>
                <w:rFonts w:asciiTheme="minorHAnsi" w:hAnsiTheme="minorHAnsi"/>
              </w:rPr>
              <w:t>sub-angular</w:t>
            </w:r>
            <w:r w:rsidRPr="00A86AFB">
              <w:rPr>
                <w:rFonts w:asciiTheme="minorHAnsi" w:hAnsiTheme="minorHAnsi"/>
              </w:rPr>
              <w:t xml:space="preserve"> to </w:t>
            </w:r>
            <w:r w:rsidR="00DE2928">
              <w:rPr>
                <w:rFonts w:asciiTheme="minorHAnsi" w:hAnsiTheme="minorHAnsi"/>
              </w:rPr>
              <w:t>sub-rounded</w:t>
            </w:r>
            <w:r w:rsidRPr="00A86AFB">
              <w:rPr>
                <w:rFonts w:asciiTheme="minorHAnsi" w:hAnsiTheme="minorHAnsi"/>
              </w:rPr>
              <w:t>, fair to good intergranular porosity, 20% tan to medium brown oil staining on quartz grains, spotty bright white fluorescence, fast to immediate streaming, bright white fluorescent cut.</w:t>
            </w:r>
          </w:p>
        </w:tc>
      </w:tr>
    </w:tbl>
    <w:p w14:paraId="66944A22"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A86AFB" w14:paraId="13420233" w14:textId="77777777" w:rsidTr="00E67A59">
        <w:tc>
          <w:tcPr>
            <w:tcW w:w="1560" w:type="dxa"/>
          </w:tcPr>
          <w:p w14:paraId="6DF02238" w14:textId="791A6DFB" w:rsidR="00913F5A" w:rsidRPr="00A86AFB"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305DA2F9" w14:textId="05FA2F7F" w:rsidR="00913F5A" w:rsidRPr="00A86AFB"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A86AFB" w14:paraId="268F26FC" w14:textId="77777777" w:rsidTr="00E67A59">
        <w:tc>
          <w:tcPr>
            <w:tcW w:w="1560" w:type="dxa"/>
          </w:tcPr>
          <w:p w14:paraId="31D56A18" w14:textId="19763321" w:rsidR="00913F5A" w:rsidRPr="00A86AFB" w:rsidRDefault="00913F5A" w:rsidP="00913F5A">
            <w:pPr>
              <w:jc w:val="center"/>
              <w:rPr>
                <w:rFonts w:asciiTheme="minorHAnsi" w:hAnsiTheme="minorHAnsi"/>
              </w:rPr>
            </w:pPr>
          </w:p>
        </w:tc>
        <w:tc>
          <w:tcPr>
            <w:tcW w:w="7790" w:type="dxa"/>
          </w:tcPr>
          <w:p w14:paraId="6353F29C" w14:textId="77777777" w:rsidR="00913F5A" w:rsidRPr="00A86AFB" w:rsidRDefault="00913F5A" w:rsidP="00913F5A">
            <w:pPr>
              <w:ind w:left="284" w:hanging="284"/>
              <w:jc w:val="both"/>
              <w:rPr>
                <w:rFonts w:asciiTheme="minorHAnsi" w:hAnsiTheme="minorHAnsi"/>
              </w:rPr>
            </w:pPr>
          </w:p>
        </w:tc>
      </w:tr>
      <w:tr w:rsidR="00913F5A" w:rsidRPr="00A86AFB" w14:paraId="144EA0DA" w14:textId="77777777" w:rsidTr="00E67A59">
        <w:tc>
          <w:tcPr>
            <w:tcW w:w="1560" w:type="dxa"/>
          </w:tcPr>
          <w:p w14:paraId="5CD762FE" w14:textId="77777777" w:rsidR="00913F5A" w:rsidRPr="00A86AFB" w:rsidRDefault="00913F5A" w:rsidP="00913F5A">
            <w:pPr>
              <w:jc w:val="center"/>
              <w:rPr>
                <w:rFonts w:asciiTheme="minorHAnsi" w:hAnsiTheme="minorHAnsi"/>
              </w:rPr>
            </w:pPr>
            <w:r w:rsidRPr="00A86AFB">
              <w:rPr>
                <w:rFonts w:asciiTheme="minorHAnsi" w:hAnsiTheme="minorHAnsi"/>
              </w:rPr>
              <w:t>2200 - 2220</w:t>
            </w:r>
          </w:p>
        </w:tc>
        <w:tc>
          <w:tcPr>
            <w:tcW w:w="7790" w:type="dxa"/>
          </w:tcPr>
          <w:p w14:paraId="4DFD951F" w14:textId="40E330B4"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mottled brown grey and white, minor tan to light brown, </w:t>
            </w:r>
            <w:r w:rsidR="00DE2928">
              <w:rPr>
                <w:rFonts w:asciiTheme="minorHAnsi" w:hAnsiTheme="minorHAnsi"/>
              </w:rPr>
              <w:t>salt and pepper</w:t>
            </w:r>
            <w:r w:rsidRPr="00A86AFB">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A86AFB">
              <w:rPr>
                <w:rFonts w:asciiTheme="minorHAnsi" w:hAnsiTheme="minorHAnsi"/>
              </w:rPr>
              <w:t xml:space="preserve">, slightly siliceous to slightly dolomitic cemented, moderately to well sorted, </w:t>
            </w:r>
            <w:r w:rsidR="00DE2928">
              <w:rPr>
                <w:rFonts w:asciiTheme="minorHAnsi" w:hAnsiTheme="minorHAnsi"/>
              </w:rPr>
              <w:t>sub-angular</w:t>
            </w:r>
            <w:r w:rsidRPr="00A86AFB">
              <w:rPr>
                <w:rFonts w:asciiTheme="minorHAnsi" w:hAnsiTheme="minorHAnsi"/>
              </w:rPr>
              <w:t xml:space="preserve"> to </w:t>
            </w:r>
            <w:r w:rsidR="00DE2928">
              <w:rPr>
                <w:rFonts w:asciiTheme="minorHAnsi" w:hAnsiTheme="minorHAnsi"/>
              </w:rPr>
              <w:t>sub-rounded</w:t>
            </w:r>
            <w:r w:rsidRPr="00A86AFB">
              <w:rPr>
                <w:rFonts w:asciiTheme="minorHAnsi" w:hAnsiTheme="minorHAnsi"/>
              </w:rPr>
              <w:t>, fair to good intergranular porosity, 20 to 30% tan to medium brown oil staining on quartz grains, spotty bright white fluorescence, fast to immediate streaming, bright white fluorescent cut.</w:t>
            </w:r>
          </w:p>
        </w:tc>
      </w:tr>
      <w:tr w:rsidR="00913F5A" w:rsidRPr="00A86AFB" w14:paraId="7733CE22" w14:textId="77777777" w:rsidTr="00E67A59">
        <w:tc>
          <w:tcPr>
            <w:tcW w:w="1560" w:type="dxa"/>
          </w:tcPr>
          <w:p w14:paraId="277D95D3" w14:textId="77777777" w:rsidR="00913F5A" w:rsidRPr="00A86AFB" w:rsidRDefault="00913F5A" w:rsidP="00913F5A">
            <w:pPr>
              <w:jc w:val="center"/>
              <w:rPr>
                <w:rFonts w:asciiTheme="minorHAnsi" w:hAnsiTheme="minorHAnsi"/>
              </w:rPr>
            </w:pPr>
          </w:p>
        </w:tc>
        <w:tc>
          <w:tcPr>
            <w:tcW w:w="7790" w:type="dxa"/>
          </w:tcPr>
          <w:p w14:paraId="17E99633" w14:textId="77777777" w:rsidR="00913F5A" w:rsidRPr="00A86AFB" w:rsidRDefault="00913F5A" w:rsidP="00913F5A">
            <w:pPr>
              <w:ind w:left="284" w:hanging="284"/>
              <w:jc w:val="both"/>
              <w:rPr>
                <w:rFonts w:asciiTheme="minorHAnsi" w:hAnsiTheme="minorHAnsi"/>
              </w:rPr>
            </w:pPr>
          </w:p>
        </w:tc>
      </w:tr>
      <w:tr w:rsidR="00913F5A" w:rsidRPr="00A86AFB" w14:paraId="3DEA2C33" w14:textId="77777777" w:rsidTr="00E67A59">
        <w:tc>
          <w:tcPr>
            <w:tcW w:w="1560" w:type="dxa"/>
          </w:tcPr>
          <w:p w14:paraId="1977E39E" w14:textId="77777777" w:rsidR="00913F5A" w:rsidRPr="00A86AFB" w:rsidRDefault="00913F5A" w:rsidP="00913F5A">
            <w:pPr>
              <w:jc w:val="center"/>
              <w:rPr>
                <w:rFonts w:asciiTheme="minorHAnsi" w:hAnsiTheme="minorHAnsi"/>
              </w:rPr>
            </w:pPr>
            <w:r w:rsidRPr="00A86AFB">
              <w:rPr>
                <w:rFonts w:asciiTheme="minorHAnsi" w:hAnsiTheme="minorHAnsi"/>
              </w:rPr>
              <w:t>2220 - 2240</w:t>
            </w:r>
          </w:p>
        </w:tc>
        <w:tc>
          <w:tcPr>
            <w:tcW w:w="7790" w:type="dxa"/>
          </w:tcPr>
          <w:p w14:paraId="2763E237" w14:textId="5C151E1C"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mottled brown grey and white, minor tan to light brown, </w:t>
            </w:r>
            <w:r w:rsidR="00DE2928">
              <w:rPr>
                <w:rFonts w:asciiTheme="minorHAnsi" w:hAnsiTheme="minorHAnsi"/>
              </w:rPr>
              <w:t>salt and pepper</w:t>
            </w:r>
            <w:r w:rsidRPr="00A86AFB">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A86AFB">
              <w:rPr>
                <w:rFonts w:asciiTheme="minorHAnsi" w:hAnsiTheme="minorHAnsi"/>
              </w:rPr>
              <w:t xml:space="preserve">, slightly siliceous to slightly dolomitic cemented, moderately to well sorted, </w:t>
            </w:r>
            <w:r w:rsidR="00DE2928">
              <w:rPr>
                <w:rFonts w:asciiTheme="minorHAnsi" w:hAnsiTheme="minorHAnsi"/>
              </w:rPr>
              <w:t>sub-angular</w:t>
            </w:r>
            <w:r w:rsidRPr="00A86AFB">
              <w:rPr>
                <w:rFonts w:asciiTheme="minorHAnsi" w:hAnsiTheme="minorHAnsi"/>
              </w:rPr>
              <w:t xml:space="preserve"> to </w:t>
            </w:r>
            <w:r w:rsidR="00DE2928">
              <w:rPr>
                <w:rFonts w:asciiTheme="minorHAnsi" w:hAnsiTheme="minorHAnsi"/>
              </w:rPr>
              <w:t>sub-rounded</w:t>
            </w:r>
            <w:r w:rsidRPr="00A86AFB">
              <w:rPr>
                <w:rFonts w:asciiTheme="minorHAnsi" w:hAnsiTheme="minorHAnsi"/>
              </w:rPr>
              <w:t>, fair to good intergranular porosity, 20 to 30% tan to medium brown oil staining on quartz grains, spotty bright white fluorescence, fast to immediate streaming, bright white fluorescent cut; common free oil on sample wash.</w:t>
            </w:r>
          </w:p>
        </w:tc>
      </w:tr>
      <w:tr w:rsidR="00913F5A" w:rsidRPr="00A86AFB" w14:paraId="7366C57E" w14:textId="77777777" w:rsidTr="00E67A59">
        <w:tc>
          <w:tcPr>
            <w:tcW w:w="1560" w:type="dxa"/>
          </w:tcPr>
          <w:p w14:paraId="5BAE80A9" w14:textId="77777777" w:rsidR="00913F5A" w:rsidRPr="00A86AFB" w:rsidRDefault="00913F5A" w:rsidP="00913F5A">
            <w:pPr>
              <w:jc w:val="center"/>
              <w:rPr>
                <w:rFonts w:asciiTheme="minorHAnsi" w:hAnsiTheme="minorHAnsi"/>
              </w:rPr>
            </w:pPr>
          </w:p>
        </w:tc>
        <w:tc>
          <w:tcPr>
            <w:tcW w:w="7790" w:type="dxa"/>
          </w:tcPr>
          <w:p w14:paraId="508AAEF5" w14:textId="77777777" w:rsidR="00913F5A" w:rsidRPr="00A86AFB" w:rsidRDefault="00913F5A" w:rsidP="00913F5A">
            <w:pPr>
              <w:ind w:left="284" w:hanging="284"/>
              <w:jc w:val="both"/>
              <w:rPr>
                <w:rFonts w:asciiTheme="minorHAnsi" w:hAnsiTheme="minorHAnsi"/>
              </w:rPr>
            </w:pPr>
          </w:p>
        </w:tc>
      </w:tr>
      <w:tr w:rsidR="00913F5A" w:rsidRPr="00A86AFB" w14:paraId="2B323A2C" w14:textId="77777777" w:rsidTr="00E67A59">
        <w:tc>
          <w:tcPr>
            <w:tcW w:w="1560" w:type="dxa"/>
          </w:tcPr>
          <w:p w14:paraId="48B36078" w14:textId="77777777" w:rsidR="00913F5A" w:rsidRPr="00A86AFB" w:rsidRDefault="00913F5A" w:rsidP="00913F5A">
            <w:pPr>
              <w:jc w:val="center"/>
              <w:rPr>
                <w:rFonts w:asciiTheme="minorHAnsi" w:hAnsiTheme="minorHAnsi"/>
              </w:rPr>
            </w:pPr>
            <w:r w:rsidRPr="00A86AFB">
              <w:rPr>
                <w:rFonts w:asciiTheme="minorHAnsi" w:hAnsiTheme="minorHAnsi"/>
              </w:rPr>
              <w:t>2240 - 2250</w:t>
            </w:r>
          </w:p>
        </w:tc>
        <w:tc>
          <w:tcPr>
            <w:tcW w:w="7790" w:type="dxa"/>
          </w:tcPr>
          <w:p w14:paraId="2488B270" w14:textId="3D3CF4B6"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mottled brown grey and white, minor tan to light brown, </w:t>
            </w:r>
            <w:r w:rsidR="00DE2928">
              <w:rPr>
                <w:rFonts w:asciiTheme="minorHAnsi" w:hAnsiTheme="minorHAnsi"/>
              </w:rPr>
              <w:t>salt and pepper</w:t>
            </w:r>
            <w:r w:rsidRPr="00A86AFB">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A86AFB">
              <w:rPr>
                <w:rFonts w:asciiTheme="minorHAnsi" w:hAnsiTheme="minorHAnsi"/>
              </w:rPr>
              <w:t xml:space="preserve">, slightly siliceous to slightly dolomitic cemented, moderately to well sorted, </w:t>
            </w:r>
            <w:r w:rsidR="00DE2928">
              <w:rPr>
                <w:rFonts w:asciiTheme="minorHAnsi" w:hAnsiTheme="minorHAnsi"/>
              </w:rPr>
              <w:t>sub-angular</w:t>
            </w:r>
            <w:r w:rsidRPr="00A86AFB">
              <w:rPr>
                <w:rFonts w:asciiTheme="minorHAnsi" w:hAnsiTheme="minorHAnsi"/>
              </w:rPr>
              <w:t xml:space="preserve"> to </w:t>
            </w:r>
            <w:r w:rsidR="00DE2928">
              <w:rPr>
                <w:rFonts w:asciiTheme="minorHAnsi" w:hAnsiTheme="minorHAnsi"/>
              </w:rPr>
              <w:t>sub-rounded</w:t>
            </w:r>
            <w:r w:rsidRPr="00A86AFB">
              <w:rPr>
                <w:rFonts w:asciiTheme="minorHAnsi" w:hAnsiTheme="minorHAnsi"/>
              </w:rPr>
              <w:t>, fair to good intergranular porosity, 20 to 30% tan to medium brown oil staining on quartz grains, spotty bright white fluorescence, fast to immediate streaming, bright white fluorescent cut; common free oil on sample wash.</w:t>
            </w:r>
          </w:p>
        </w:tc>
      </w:tr>
      <w:tr w:rsidR="00913F5A" w:rsidRPr="00A86AFB" w14:paraId="392E708F" w14:textId="77777777" w:rsidTr="00E67A59">
        <w:tc>
          <w:tcPr>
            <w:tcW w:w="1560" w:type="dxa"/>
          </w:tcPr>
          <w:p w14:paraId="40EE6866" w14:textId="77777777" w:rsidR="00913F5A" w:rsidRPr="00A86AFB" w:rsidRDefault="00913F5A" w:rsidP="00913F5A">
            <w:pPr>
              <w:jc w:val="center"/>
              <w:rPr>
                <w:rFonts w:asciiTheme="minorHAnsi" w:hAnsiTheme="minorHAnsi"/>
              </w:rPr>
            </w:pPr>
          </w:p>
        </w:tc>
        <w:tc>
          <w:tcPr>
            <w:tcW w:w="7790" w:type="dxa"/>
          </w:tcPr>
          <w:p w14:paraId="1527F6A9" w14:textId="77777777" w:rsidR="00913F5A" w:rsidRPr="00A86AFB" w:rsidRDefault="00913F5A" w:rsidP="00913F5A">
            <w:pPr>
              <w:ind w:left="284" w:hanging="284"/>
              <w:jc w:val="both"/>
              <w:rPr>
                <w:rFonts w:asciiTheme="minorHAnsi" w:hAnsiTheme="minorHAnsi"/>
              </w:rPr>
            </w:pPr>
          </w:p>
        </w:tc>
      </w:tr>
      <w:tr w:rsidR="00913F5A" w:rsidRPr="00A86AFB" w14:paraId="4D314B96" w14:textId="77777777" w:rsidTr="00E67A59">
        <w:tc>
          <w:tcPr>
            <w:tcW w:w="1560" w:type="dxa"/>
          </w:tcPr>
          <w:p w14:paraId="45A0FC82" w14:textId="77777777" w:rsidR="00913F5A" w:rsidRPr="00A86AFB" w:rsidRDefault="00913F5A" w:rsidP="00913F5A">
            <w:pPr>
              <w:jc w:val="center"/>
              <w:rPr>
                <w:rFonts w:asciiTheme="minorHAnsi" w:hAnsiTheme="minorHAnsi"/>
              </w:rPr>
            </w:pPr>
            <w:r w:rsidRPr="00A86AFB">
              <w:rPr>
                <w:rFonts w:asciiTheme="minorHAnsi" w:hAnsiTheme="minorHAnsi"/>
              </w:rPr>
              <w:t>2250 - 2270</w:t>
            </w:r>
          </w:p>
        </w:tc>
        <w:tc>
          <w:tcPr>
            <w:tcW w:w="7790" w:type="dxa"/>
          </w:tcPr>
          <w:p w14:paraId="4C03E9E8" w14:textId="0DF6E456"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mottled brown grey and white, minor tan to light brown, </w:t>
            </w:r>
            <w:r w:rsidR="00DE2928">
              <w:rPr>
                <w:rFonts w:asciiTheme="minorHAnsi" w:hAnsiTheme="minorHAnsi"/>
              </w:rPr>
              <w:t>salt and pepper</w:t>
            </w:r>
            <w:r w:rsidRPr="00A86AFB">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A86AFB">
              <w:rPr>
                <w:rFonts w:asciiTheme="minorHAnsi" w:hAnsiTheme="minorHAnsi"/>
              </w:rPr>
              <w:t xml:space="preserve">, slightly siliceous to slightly dolomitic cemented, moderately to well sorted, </w:t>
            </w:r>
            <w:r w:rsidR="00DE2928">
              <w:rPr>
                <w:rFonts w:asciiTheme="minorHAnsi" w:hAnsiTheme="minorHAnsi"/>
              </w:rPr>
              <w:t>sub-angular</w:t>
            </w:r>
            <w:r w:rsidRPr="00A86AFB">
              <w:rPr>
                <w:rFonts w:asciiTheme="minorHAnsi" w:hAnsiTheme="minorHAnsi"/>
              </w:rPr>
              <w:t xml:space="preserve"> to </w:t>
            </w:r>
            <w:r w:rsidR="00DE2928">
              <w:rPr>
                <w:rFonts w:asciiTheme="minorHAnsi" w:hAnsiTheme="minorHAnsi"/>
              </w:rPr>
              <w:t>sub-rounded</w:t>
            </w:r>
            <w:r w:rsidRPr="00A86AFB">
              <w:rPr>
                <w:rFonts w:asciiTheme="minorHAnsi" w:hAnsiTheme="minorHAnsi"/>
              </w:rPr>
              <w:t>, fair to good intergranular porosity, 20 to 30% tan to medium brown oil staining on quartz grains, spotty bright white fluorescence, fast to immediate streaming, bright white fluorescent cut; common free oil on sample wash.</w:t>
            </w:r>
          </w:p>
        </w:tc>
      </w:tr>
      <w:tr w:rsidR="00913F5A" w:rsidRPr="00A86AFB" w14:paraId="0FD02A45" w14:textId="77777777" w:rsidTr="00E67A59">
        <w:tc>
          <w:tcPr>
            <w:tcW w:w="1560" w:type="dxa"/>
          </w:tcPr>
          <w:p w14:paraId="772D9F51" w14:textId="77777777" w:rsidR="00913F5A" w:rsidRPr="00A86AFB" w:rsidRDefault="00913F5A" w:rsidP="00913F5A">
            <w:pPr>
              <w:jc w:val="center"/>
              <w:rPr>
                <w:rFonts w:asciiTheme="minorHAnsi" w:hAnsiTheme="minorHAnsi"/>
              </w:rPr>
            </w:pPr>
          </w:p>
        </w:tc>
        <w:tc>
          <w:tcPr>
            <w:tcW w:w="7790" w:type="dxa"/>
          </w:tcPr>
          <w:p w14:paraId="2C45E0DC" w14:textId="77777777" w:rsidR="00913F5A" w:rsidRPr="00A86AFB" w:rsidRDefault="00913F5A" w:rsidP="00913F5A">
            <w:pPr>
              <w:ind w:left="284" w:hanging="284"/>
              <w:jc w:val="both"/>
              <w:rPr>
                <w:rFonts w:asciiTheme="minorHAnsi" w:hAnsiTheme="minorHAnsi"/>
              </w:rPr>
            </w:pPr>
          </w:p>
        </w:tc>
      </w:tr>
      <w:tr w:rsidR="00913F5A" w:rsidRPr="00A86AFB" w14:paraId="2A083822" w14:textId="77777777" w:rsidTr="00E67A59">
        <w:tc>
          <w:tcPr>
            <w:tcW w:w="1560" w:type="dxa"/>
          </w:tcPr>
          <w:p w14:paraId="3FF26472" w14:textId="77777777" w:rsidR="00913F5A" w:rsidRPr="00A86AFB" w:rsidRDefault="00913F5A" w:rsidP="00913F5A">
            <w:pPr>
              <w:jc w:val="center"/>
              <w:rPr>
                <w:rFonts w:asciiTheme="minorHAnsi" w:hAnsiTheme="minorHAnsi"/>
              </w:rPr>
            </w:pPr>
            <w:r w:rsidRPr="00A86AFB">
              <w:rPr>
                <w:rFonts w:asciiTheme="minorHAnsi" w:hAnsiTheme="minorHAnsi"/>
              </w:rPr>
              <w:t>2270 - 2290</w:t>
            </w:r>
          </w:p>
        </w:tc>
        <w:tc>
          <w:tcPr>
            <w:tcW w:w="7790" w:type="dxa"/>
          </w:tcPr>
          <w:p w14:paraId="510438EA" w14:textId="18103017"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mottled brown grey and white, minor tan to light brown, </w:t>
            </w:r>
            <w:r w:rsidR="00DE2928">
              <w:rPr>
                <w:rFonts w:asciiTheme="minorHAnsi" w:hAnsiTheme="minorHAnsi"/>
              </w:rPr>
              <w:t>salt and pepper</w:t>
            </w:r>
            <w:r w:rsidRPr="00A86AFB">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A86AFB">
              <w:rPr>
                <w:rFonts w:asciiTheme="minorHAnsi" w:hAnsiTheme="minorHAnsi"/>
              </w:rPr>
              <w:t xml:space="preserve">, slightly siliceous to slightly dolomitic cemented, moderately to well sorted, </w:t>
            </w:r>
            <w:r w:rsidR="00DE2928">
              <w:rPr>
                <w:rFonts w:asciiTheme="minorHAnsi" w:hAnsiTheme="minorHAnsi"/>
              </w:rPr>
              <w:t>sub-angular</w:t>
            </w:r>
            <w:r w:rsidRPr="00A86AFB">
              <w:rPr>
                <w:rFonts w:asciiTheme="minorHAnsi" w:hAnsiTheme="minorHAnsi"/>
              </w:rPr>
              <w:t xml:space="preserve"> to </w:t>
            </w:r>
            <w:r w:rsidR="00DE2928">
              <w:rPr>
                <w:rFonts w:asciiTheme="minorHAnsi" w:hAnsiTheme="minorHAnsi"/>
              </w:rPr>
              <w:t>sub-rounded</w:t>
            </w:r>
            <w:r w:rsidRPr="00A86AFB">
              <w:rPr>
                <w:rFonts w:asciiTheme="minorHAnsi" w:hAnsiTheme="minorHAnsi"/>
              </w:rPr>
              <w:t>, fair to good intergranular porosity, 20% tan to medium brown oil staining on quartz grains, spotty bright white fluorescence, fast to immediate streaming, bright white fluorescent cut; common free oil on sample wash.</w:t>
            </w:r>
          </w:p>
        </w:tc>
      </w:tr>
    </w:tbl>
    <w:p w14:paraId="3FD2FC9C"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A86AFB" w14:paraId="55B0F87A" w14:textId="77777777" w:rsidTr="00E67A59">
        <w:tc>
          <w:tcPr>
            <w:tcW w:w="1560" w:type="dxa"/>
          </w:tcPr>
          <w:p w14:paraId="0A761514" w14:textId="6B9F0766" w:rsidR="00913F5A" w:rsidRPr="00A86AFB"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6F13625A" w14:textId="4EEBB72F" w:rsidR="00913F5A" w:rsidRPr="00A86AFB"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A86AFB" w14:paraId="09CA44D9" w14:textId="77777777" w:rsidTr="00E67A59">
        <w:tc>
          <w:tcPr>
            <w:tcW w:w="1560" w:type="dxa"/>
          </w:tcPr>
          <w:p w14:paraId="185E4300" w14:textId="421BCEA2" w:rsidR="00913F5A" w:rsidRPr="00A86AFB" w:rsidRDefault="00913F5A" w:rsidP="00913F5A">
            <w:pPr>
              <w:jc w:val="center"/>
              <w:rPr>
                <w:rFonts w:asciiTheme="minorHAnsi" w:hAnsiTheme="minorHAnsi"/>
              </w:rPr>
            </w:pPr>
          </w:p>
        </w:tc>
        <w:tc>
          <w:tcPr>
            <w:tcW w:w="7790" w:type="dxa"/>
          </w:tcPr>
          <w:p w14:paraId="733D17E3" w14:textId="77777777" w:rsidR="00913F5A" w:rsidRPr="00A86AFB" w:rsidRDefault="00913F5A" w:rsidP="00913F5A">
            <w:pPr>
              <w:ind w:left="284" w:hanging="284"/>
              <w:jc w:val="both"/>
              <w:rPr>
                <w:rFonts w:asciiTheme="minorHAnsi" w:hAnsiTheme="minorHAnsi"/>
              </w:rPr>
            </w:pPr>
          </w:p>
        </w:tc>
      </w:tr>
      <w:tr w:rsidR="00913F5A" w:rsidRPr="00A86AFB" w14:paraId="515DF33D" w14:textId="77777777" w:rsidTr="00E67A59">
        <w:tc>
          <w:tcPr>
            <w:tcW w:w="1560" w:type="dxa"/>
          </w:tcPr>
          <w:p w14:paraId="2FBFE32B" w14:textId="77777777" w:rsidR="00913F5A" w:rsidRPr="00A86AFB" w:rsidRDefault="00913F5A" w:rsidP="00913F5A">
            <w:pPr>
              <w:jc w:val="center"/>
              <w:rPr>
                <w:rFonts w:asciiTheme="minorHAnsi" w:hAnsiTheme="minorHAnsi"/>
              </w:rPr>
            </w:pPr>
            <w:r w:rsidRPr="00A86AFB">
              <w:rPr>
                <w:rFonts w:asciiTheme="minorHAnsi" w:hAnsiTheme="minorHAnsi"/>
              </w:rPr>
              <w:t>2290 - 2310</w:t>
            </w:r>
          </w:p>
        </w:tc>
        <w:tc>
          <w:tcPr>
            <w:tcW w:w="7790" w:type="dxa"/>
          </w:tcPr>
          <w:p w14:paraId="6F7AB425" w14:textId="7D51E230" w:rsidR="00913F5A" w:rsidRPr="00A86AFB" w:rsidRDefault="00913F5A" w:rsidP="00913F5A">
            <w:pPr>
              <w:ind w:left="284" w:hanging="284"/>
              <w:jc w:val="both"/>
              <w:rPr>
                <w:rFonts w:asciiTheme="minorHAnsi" w:hAnsiTheme="minorHAnsi"/>
              </w:rPr>
            </w:pPr>
            <w:r w:rsidRPr="00A86AFB">
              <w:rPr>
                <w:rFonts w:asciiTheme="minorHAnsi" w:hAnsiTheme="minorHAnsi"/>
                <w:u w:val="single"/>
              </w:rPr>
              <w:t>Sandstone</w:t>
            </w:r>
            <w:r w:rsidRPr="00A86AFB">
              <w:rPr>
                <w:rFonts w:asciiTheme="minorHAnsi" w:hAnsiTheme="minorHAnsi"/>
              </w:rPr>
              <w:t xml:space="preserve">(100%): clear to light grey, translucent in part, mottled brown grey and white, minor tan to light brown, </w:t>
            </w:r>
            <w:r w:rsidR="00DE2928">
              <w:rPr>
                <w:rFonts w:asciiTheme="minorHAnsi" w:hAnsiTheme="minorHAnsi"/>
              </w:rPr>
              <w:t>salt and pepper</w:t>
            </w:r>
            <w:r w:rsidRPr="00A86AFB">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A86AFB">
              <w:rPr>
                <w:rFonts w:asciiTheme="minorHAnsi" w:hAnsiTheme="minorHAnsi"/>
              </w:rPr>
              <w:t xml:space="preserve">, slightly siliceous to slightly dolomitic cemented, moderately to well sorted, </w:t>
            </w:r>
            <w:r w:rsidR="00DE2928">
              <w:rPr>
                <w:rFonts w:asciiTheme="minorHAnsi" w:hAnsiTheme="minorHAnsi"/>
              </w:rPr>
              <w:t>sub-angular</w:t>
            </w:r>
            <w:r w:rsidRPr="00A86AFB">
              <w:rPr>
                <w:rFonts w:asciiTheme="minorHAnsi" w:hAnsiTheme="minorHAnsi"/>
              </w:rPr>
              <w:t xml:space="preserve"> to </w:t>
            </w:r>
            <w:r w:rsidR="00DE2928">
              <w:rPr>
                <w:rFonts w:asciiTheme="minorHAnsi" w:hAnsiTheme="minorHAnsi"/>
              </w:rPr>
              <w:t>sub-rounded</w:t>
            </w:r>
            <w:r w:rsidRPr="00A86AFB">
              <w:rPr>
                <w:rFonts w:asciiTheme="minorHAnsi" w:hAnsiTheme="minorHAnsi"/>
              </w:rPr>
              <w:t>, fair to good intergranular porosity, 10% tan to medium brown oil staining on quartz grains, spotty bright white fluorescence, fast streaming, bright white fluorescent cut; common free oil on sample wash.</w:t>
            </w:r>
          </w:p>
        </w:tc>
      </w:tr>
      <w:tr w:rsidR="00913F5A" w:rsidRPr="008851FF" w14:paraId="4FBC0048" w14:textId="77777777" w:rsidTr="00E67A59">
        <w:tc>
          <w:tcPr>
            <w:tcW w:w="1560" w:type="dxa"/>
          </w:tcPr>
          <w:p w14:paraId="4B91D60E" w14:textId="77777777" w:rsidR="00913F5A" w:rsidRPr="008851FF" w:rsidRDefault="00913F5A" w:rsidP="00913F5A">
            <w:pPr>
              <w:rPr>
                <w:rFonts w:asciiTheme="minorHAnsi" w:hAnsiTheme="minorHAnsi"/>
              </w:rPr>
            </w:pPr>
          </w:p>
        </w:tc>
        <w:tc>
          <w:tcPr>
            <w:tcW w:w="7790" w:type="dxa"/>
          </w:tcPr>
          <w:p w14:paraId="34CDA191" w14:textId="77777777" w:rsidR="00913F5A" w:rsidRPr="008851FF" w:rsidRDefault="00913F5A" w:rsidP="00913F5A">
            <w:pPr>
              <w:rPr>
                <w:rFonts w:asciiTheme="minorHAnsi" w:hAnsiTheme="minorHAnsi"/>
              </w:rPr>
            </w:pPr>
          </w:p>
        </w:tc>
      </w:tr>
      <w:tr w:rsidR="00913F5A" w:rsidRPr="008851FF" w14:paraId="7BC4A49D" w14:textId="77777777" w:rsidTr="00E67A59">
        <w:tc>
          <w:tcPr>
            <w:tcW w:w="1560" w:type="dxa"/>
          </w:tcPr>
          <w:p w14:paraId="7A63A45E" w14:textId="77777777" w:rsidR="00913F5A" w:rsidRPr="008851FF" w:rsidRDefault="00913F5A" w:rsidP="00913F5A">
            <w:pPr>
              <w:jc w:val="center"/>
              <w:rPr>
                <w:rFonts w:asciiTheme="minorHAnsi" w:hAnsiTheme="minorHAnsi"/>
              </w:rPr>
            </w:pPr>
            <w:r w:rsidRPr="008851FF">
              <w:rPr>
                <w:rFonts w:asciiTheme="minorHAnsi" w:hAnsiTheme="minorHAnsi"/>
              </w:rPr>
              <w:t>2310 - 2330</w:t>
            </w:r>
          </w:p>
        </w:tc>
        <w:tc>
          <w:tcPr>
            <w:tcW w:w="7790" w:type="dxa"/>
          </w:tcPr>
          <w:p w14:paraId="5BA59EA9" w14:textId="64988A58"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clear to light grey, translucent in part, mottled brown grey and white, minor tan to light brown, </w:t>
            </w:r>
            <w:r w:rsidR="00DE2928">
              <w:rPr>
                <w:rFonts w:asciiTheme="minorHAnsi" w:hAnsiTheme="minorHAnsi"/>
              </w:rPr>
              <w:t>salt and pepper</w:t>
            </w:r>
            <w:r w:rsidRPr="008851FF">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8851FF">
              <w:rPr>
                <w:rFonts w:asciiTheme="minorHAnsi" w:hAnsiTheme="minorHAnsi"/>
              </w:rPr>
              <w:t xml:space="preserve">, slightly siliceous to slightly dolomitic cemented, moderately to well sorted, </w:t>
            </w:r>
            <w:r w:rsidR="00DE2928">
              <w:rPr>
                <w:rFonts w:asciiTheme="minorHAnsi" w:hAnsiTheme="minorHAnsi"/>
              </w:rPr>
              <w:t>sub-angular</w:t>
            </w:r>
            <w:r w:rsidRPr="008851FF">
              <w:rPr>
                <w:rFonts w:asciiTheme="minorHAnsi" w:hAnsiTheme="minorHAnsi"/>
              </w:rPr>
              <w:t xml:space="preserve"> to </w:t>
            </w:r>
            <w:r w:rsidR="00DE2928">
              <w:rPr>
                <w:rFonts w:asciiTheme="minorHAnsi" w:hAnsiTheme="minorHAnsi"/>
              </w:rPr>
              <w:t>sub-rounded</w:t>
            </w:r>
            <w:r w:rsidRPr="008851FF">
              <w:rPr>
                <w:rFonts w:asciiTheme="minorHAnsi" w:hAnsiTheme="minorHAnsi"/>
              </w:rPr>
              <w:t>, fair to good intergranular porosity, 20% tan to medium brown oil staining on quartz grains, spotty bright white fluorescence, fast streaming, bright white fluorescent cut; common free oil on sample wash.</w:t>
            </w:r>
          </w:p>
        </w:tc>
      </w:tr>
      <w:tr w:rsidR="00913F5A" w:rsidRPr="008851FF" w14:paraId="7BAD6A8D" w14:textId="77777777" w:rsidTr="00E67A59">
        <w:tc>
          <w:tcPr>
            <w:tcW w:w="1560" w:type="dxa"/>
          </w:tcPr>
          <w:p w14:paraId="41EC1877" w14:textId="77777777" w:rsidR="00913F5A" w:rsidRPr="008851FF" w:rsidRDefault="00913F5A" w:rsidP="00913F5A">
            <w:pPr>
              <w:jc w:val="center"/>
              <w:rPr>
                <w:rFonts w:asciiTheme="minorHAnsi" w:hAnsiTheme="minorHAnsi"/>
              </w:rPr>
            </w:pPr>
          </w:p>
        </w:tc>
        <w:tc>
          <w:tcPr>
            <w:tcW w:w="7790" w:type="dxa"/>
          </w:tcPr>
          <w:p w14:paraId="197369C5" w14:textId="77777777" w:rsidR="00913F5A" w:rsidRPr="008851FF" w:rsidRDefault="00913F5A" w:rsidP="00913F5A">
            <w:pPr>
              <w:ind w:left="284" w:hanging="284"/>
              <w:jc w:val="both"/>
              <w:rPr>
                <w:rFonts w:asciiTheme="minorHAnsi" w:hAnsiTheme="minorHAnsi"/>
              </w:rPr>
            </w:pPr>
          </w:p>
        </w:tc>
      </w:tr>
      <w:tr w:rsidR="00913F5A" w:rsidRPr="008851FF" w14:paraId="5FE4DB8C" w14:textId="77777777" w:rsidTr="00E67A59">
        <w:tc>
          <w:tcPr>
            <w:tcW w:w="1560" w:type="dxa"/>
          </w:tcPr>
          <w:p w14:paraId="46DDA812" w14:textId="77777777" w:rsidR="00913F5A" w:rsidRPr="008851FF" w:rsidRDefault="00913F5A" w:rsidP="00913F5A">
            <w:pPr>
              <w:jc w:val="center"/>
              <w:rPr>
                <w:rFonts w:asciiTheme="minorHAnsi" w:hAnsiTheme="minorHAnsi"/>
              </w:rPr>
            </w:pPr>
            <w:r w:rsidRPr="008851FF">
              <w:rPr>
                <w:rFonts w:asciiTheme="minorHAnsi" w:hAnsiTheme="minorHAnsi"/>
              </w:rPr>
              <w:t>2330 - 2350</w:t>
            </w:r>
          </w:p>
        </w:tc>
        <w:tc>
          <w:tcPr>
            <w:tcW w:w="7790" w:type="dxa"/>
          </w:tcPr>
          <w:p w14:paraId="40859654" w14:textId="64F02414"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clear to light grey, translucent in part, mottled brown grey and white, minor tan to light brown, </w:t>
            </w:r>
            <w:r w:rsidR="00DE2928">
              <w:rPr>
                <w:rFonts w:asciiTheme="minorHAnsi" w:hAnsiTheme="minorHAnsi"/>
              </w:rPr>
              <w:t>salt and pepper</w:t>
            </w:r>
            <w:r w:rsidRPr="008851FF">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8851FF">
              <w:rPr>
                <w:rFonts w:asciiTheme="minorHAnsi" w:hAnsiTheme="minorHAnsi"/>
              </w:rPr>
              <w:t xml:space="preserve">, slightly siliceous to slightly dolomitic cemented, moderately to well sorted, </w:t>
            </w:r>
            <w:r w:rsidR="00DE2928">
              <w:rPr>
                <w:rFonts w:asciiTheme="minorHAnsi" w:hAnsiTheme="minorHAnsi"/>
              </w:rPr>
              <w:t>sub-angular</w:t>
            </w:r>
            <w:r w:rsidRPr="008851FF">
              <w:rPr>
                <w:rFonts w:asciiTheme="minorHAnsi" w:hAnsiTheme="minorHAnsi"/>
              </w:rPr>
              <w:t xml:space="preserve"> to </w:t>
            </w:r>
            <w:r w:rsidR="00DE2928">
              <w:rPr>
                <w:rFonts w:asciiTheme="minorHAnsi" w:hAnsiTheme="minorHAnsi"/>
              </w:rPr>
              <w:t>sub-rounded</w:t>
            </w:r>
            <w:r w:rsidRPr="008851FF">
              <w:rPr>
                <w:rFonts w:asciiTheme="minorHAnsi" w:hAnsiTheme="minorHAnsi"/>
              </w:rPr>
              <w:t>, fair to good intergranular porosity, 20% tan to medium brown oil staining on quartz grains, spotty bright white fluorescence, fast streaming, bright white fluorescent cut; common free oil on sample wash.</w:t>
            </w:r>
          </w:p>
        </w:tc>
      </w:tr>
      <w:tr w:rsidR="00913F5A" w:rsidRPr="008851FF" w14:paraId="0D0B587D" w14:textId="77777777" w:rsidTr="00E67A59">
        <w:tc>
          <w:tcPr>
            <w:tcW w:w="1560" w:type="dxa"/>
          </w:tcPr>
          <w:p w14:paraId="69C76B30" w14:textId="77777777" w:rsidR="00913F5A" w:rsidRPr="008851FF" w:rsidRDefault="00913F5A" w:rsidP="00913F5A">
            <w:pPr>
              <w:jc w:val="center"/>
              <w:rPr>
                <w:rFonts w:asciiTheme="minorHAnsi" w:hAnsiTheme="minorHAnsi"/>
              </w:rPr>
            </w:pPr>
          </w:p>
        </w:tc>
        <w:tc>
          <w:tcPr>
            <w:tcW w:w="7790" w:type="dxa"/>
          </w:tcPr>
          <w:p w14:paraId="22680EC5" w14:textId="77777777" w:rsidR="00913F5A" w:rsidRPr="008851FF" w:rsidRDefault="00913F5A" w:rsidP="00913F5A">
            <w:pPr>
              <w:ind w:left="284" w:hanging="284"/>
              <w:jc w:val="both"/>
              <w:rPr>
                <w:rFonts w:asciiTheme="minorHAnsi" w:hAnsiTheme="minorHAnsi"/>
              </w:rPr>
            </w:pPr>
          </w:p>
        </w:tc>
      </w:tr>
      <w:tr w:rsidR="00913F5A" w:rsidRPr="008851FF" w14:paraId="36C6D85D" w14:textId="77777777" w:rsidTr="00E67A59">
        <w:tc>
          <w:tcPr>
            <w:tcW w:w="1560" w:type="dxa"/>
          </w:tcPr>
          <w:p w14:paraId="074E5A60" w14:textId="77777777" w:rsidR="00913F5A" w:rsidRPr="008851FF" w:rsidRDefault="00913F5A" w:rsidP="00913F5A">
            <w:pPr>
              <w:jc w:val="center"/>
              <w:rPr>
                <w:rFonts w:asciiTheme="minorHAnsi" w:hAnsiTheme="minorHAnsi"/>
              </w:rPr>
            </w:pPr>
            <w:r w:rsidRPr="008851FF">
              <w:rPr>
                <w:rFonts w:asciiTheme="minorHAnsi" w:hAnsiTheme="minorHAnsi"/>
              </w:rPr>
              <w:t>2350 - 2370</w:t>
            </w:r>
          </w:p>
        </w:tc>
        <w:tc>
          <w:tcPr>
            <w:tcW w:w="7790" w:type="dxa"/>
          </w:tcPr>
          <w:p w14:paraId="63EDD9BB" w14:textId="34C96CB6"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clear to light grey, translucent in part, mottled brown grey and white, minor tan to light brown, </w:t>
            </w:r>
            <w:r w:rsidR="00DE2928">
              <w:rPr>
                <w:rFonts w:asciiTheme="minorHAnsi" w:hAnsiTheme="minorHAnsi"/>
              </w:rPr>
              <w:t>salt and pepper</w:t>
            </w:r>
            <w:r w:rsidRPr="008851FF">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8851FF">
              <w:rPr>
                <w:rFonts w:asciiTheme="minorHAnsi" w:hAnsiTheme="minorHAnsi"/>
              </w:rPr>
              <w:t xml:space="preserve">, slightly siliceous to slightly dolomitic cemented, moderately to well sorted, </w:t>
            </w:r>
            <w:r w:rsidR="00DE2928">
              <w:rPr>
                <w:rFonts w:asciiTheme="minorHAnsi" w:hAnsiTheme="minorHAnsi"/>
              </w:rPr>
              <w:t>sub-angular</w:t>
            </w:r>
            <w:r w:rsidRPr="008851FF">
              <w:rPr>
                <w:rFonts w:asciiTheme="minorHAnsi" w:hAnsiTheme="minorHAnsi"/>
              </w:rPr>
              <w:t xml:space="preserve"> to </w:t>
            </w:r>
            <w:r w:rsidR="00DE2928">
              <w:rPr>
                <w:rFonts w:asciiTheme="minorHAnsi" w:hAnsiTheme="minorHAnsi"/>
              </w:rPr>
              <w:t>sub-rounded</w:t>
            </w:r>
            <w:r w:rsidRPr="008851FF">
              <w:rPr>
                <w:rFonts w:asciiTheme="minorHAnsi" w:hAnsiTheme="minorHAnsi"/>
              </w:rPr>
              <w:t>, fair to good intergranular porosity, 20% tan to medium brown oil staining on quartz grains, spotty bright white fluorescence, fast streaming, bright white fluorescent cut; common free oil on sample wash.</w:t>
            </w:r>
          </w:p>
        </w:tc>
      </w:tr>
      <w:tr w:rsidR="00913F5A" w:rsidRPr="008851FF" w14:paraId="0B1443C9" w14:textId="77777777" w:rsidTr="00E67A59">
        <w:tc>
          <w:tcPr>
            <w:tcW w:w="1560" w:type="dxa"/>
          </w:tcPr>
          <w:p w14:paraId="0567442D" w14:textId="77777777" w:rsidR="00913F5A" w:rsidRPr="008851FF" w:rsidRDefault="00913F5A" w:rsidP="00913F5A">
            <w:pPr>
              <w:jc w:val="center"/>
              <w:rPr>
                <w:rFonts w:asciiTheme="minorHAnsi" w:hAnsiTheme="minorHAnsi"/>
              </w:rPr>
            </w:pPr>
          </w:p>
        </w:tc>
        <w:tc>
          <w:tcPr>
            <w:tcW w:w="7790" w:type="dxa"/>
          </w:tcPr>
          <w:p w14:paraId="65AF2466" w14:textId="77777777" w:rsidR="00913F5A" w:rsidRPr="008851FF" w:rsidRDefault="00913F5A" w:rsidP="00913F5A">
            <w:pPr>
              <w:ind w:left="284" w:hanging="284"/>
              <w:jc w:val="both"/>
              <w:rPr>
                <w:rFonts w:asciiTheme="minorHAnsi" w:hAnsiTheme="minorHAnsi"/>
              </w:rPr>
            </w:pPr>
          </w:p>
        </w:tc>
      </w:tr>
      <w:tr w:rsidR="00913F5A" w:rsidRPr="008851FF" w14:paraId="0A7A18F4" w14:textId="77777777" w:rsidTr="00E67A59">
        <w:tc>
          <w:tcPr>
            <w:tcW w:w="1560" w:type="dxa"/>
          </w:tcPr>
          <w:p w14:paraId="23792A9F" w14:textId="77777777" w:rsidR="00913F5A" w:rsidRPr="008851FF" w:rsidRDefault="00913F5A" w:rsidP="00913F5A">
            <w:pPr>
              <w:jc w:val="center"/>
              <w:rPr>
                <w:rFonts w:asciiTheme="minorHAnsi" w:hAnsiTheme="minorHAnsi"/>
              </w:rPr>
            </w:pPr>
            <w:r w:rsidRPr="008851FF">
              <w:rPr>
                <w:rFonts w:asciiTheme="minorHAnsi" w:hAnsiTheme="minorHAnsi"/>
              </w:rPr>
              <w:t>2370 - 2390</w:t>
            </w:r>
          </w:p>
        </w:tc>
        <w:tc>
          <w:tcPr>
            <w:tcW w:w="7790" w:type="dxa"/>
          </w:tcPr>
          <w:p w14:paraId="7A64DCDE" w14:textId="2430067E"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clear to light grey, translucent in part, mottled brown grey and white, minor tan to light brown, </w:t>
            </w:r>
            <w:r w:rsidR="00DE2928">
              <w:rPr>
                <w:rFonts w:asciiTheme="minorHAnsi" w:hAnsiTheme="minorHAnsi"/>
              </w:rPr>
              <w:t>salt and pepper</w:t>
            </w:r>
            <w:r w:rsidRPr="008851FF">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8851FF">
              <w:rPr>
                <w:rFonts w:asciiTheme="minorHAnsi" w:hAnsiTheme="minorHAnsi"/>
              </w:rPr>
              <w:t xml:space="preserve">, slightly siliceous to slightly dolomitic cemented, moderately to well sorted, </w:t>
            </w:r>
            <w:r w:rsidR="00DE2928">
              <w:rPr>
                <w:rFonts w:asciiTheme="minorHAnsi" w:hAnsiTheme="minorHAnsi"/>
              </w:rPr>
              <w:t>sub-angular</w:t>
            </w:r>
            <w:r w:rsidRPr="008851FF">
              <w:rPr>
                <w:rFonts w:asciiTheme="minorHAnsi" w:hAnsiTheme="minorHAnsi"/>
              </w:rPr>
              <w:t xml:space="preserve"> to </w:t>
            </w:r>
            <w:r w:rsidR="00DE2928">
              <w:rPr>
                <w:rFonts w:asciiTheme="minorHAnsi" w:hAnsiTheme="minorHAnsi"/>
              </w:rPr>
              <w:t>sub-rounded</w:t>
            </w:r>
            <w:r w:rsidRPr="008851FF">
              <w:rPr>
                <w:rFonts w:asciiTheme="minorHAnsi" w:hAnsiTheme="minorHAnsi"/>
              </w:rPr>
              <w:t>, fair to good intergranular porosity, 10% tan to medium brown oil staining on quartz grains, spotty bright white fluorescence, fast streaming, moderately white fluorescent cut; common free oil on sample wash.</w:t>
            </w:r>
          </w:p>
        </w:tc>
      </w:tr>
    </w:tbl>
    <w:p w14:paraId="06D3D390"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8851FF" w14:paraId="4604E516" w14:textId="77777777" w:rsidTr="00E67A59">
        <w:tc>
          <w:tcPr>
            <w:tcW w:w="1560" w:type="dxa"/>
          </w:tcPr>
          <w:p w14:paraId="3589D30A" w14:textId="65430F49" w:rsidR="00913F5A" w:rsidRPr="008851FF"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0371F65C" w14:textId="58AE3D95" w:rsidR="00913F5A" w:rsidRPr="008851FF"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8851FF" w14:paraId="60508F2C" w14:textId="77777777" w:rsidTr="00E67A59">
        <w:tc>
          <w:tcPr>
            <w:tcW w:w="1560" w:type="dxa"/>
          </w:tcPr>
          <w:p w14:paraId="091BF620" w14:textId="70123DA5" w:rsidR="00913F5A" w:rsidRPr="008851FF" w:rsidRDefault="00913F5A" w:rsidP="00913F5A">
            <w:pPr>
              <w:jc w:val="center"/>
              <w:rPr>
                <w:rFonts w:asciiTheme="minorHAnsi" w:hAnsiTheme="minorHAnsi"/>
              </w:rPr>
            </w:pPr>
          </w:p>
        </w:tc>
        <w:tc>
          <w:tcPr>
            <w:tcW w:w="7790" w:type="dxa"/>
          </w:tcPr>
          <w:p w14:paraId="10BDE6EB" w14:textId="77777777" w:rsidR="00913F5A" w:rsidRPr="008851FF" w:rsidRDefault="00913F5A" w:rsidP="00913F5A">
            <w:pPr>
              <w:ind w:left="284" w:hanging="284"/>
              <w:jc w:val="both"/>
              <w:rPr>
                <w:rFonts w:asciiTheme="minorHAnsi" w:hAnsiTheme="minorHAnsi"/>
              </w:rPr>
            </w:pPr>
          </w:p>
        </w:tc>
      </w:tr>
      <w:tr w:rsidR="00913F5A" w:rsidRPr="008851FF" w14:paraId="33D97C44" w14:textId="77777777" w:rsidTr="00E67A59">
        <w:tc>
          <w:tcPr>
            <w:tcW w:w="1560" w:type="dxa"/>
          </w:tcPr>
          <w:p w14:paraId="0D9187F8" w14:textId="77777777" w:rsidR="00913F5A" w:rsidRPr="008851FF" w:rsidRDefault="00913F5A" w:rsidP="00913F5A">
            <w:pPr>
              <w:jc w:val="center"/>
              <w:rPr>
                <w:rFonts w:asciiTheme="minorHAnsi" w:hAnsiTheme="minorHAnsi"/>
              </w:rPr>
            </w:pPr>
            <w:r w:rsidRPr="008851FF">
              <w:rPr>
                <w:rFonts w:asciiTheme="minorHAnsi" w:hAnsiTheme="minorHAnsi"/>
              </w:rPr>
              <w:t>2390 - 2410</w:t>
            </w:r>
          </w:p>
        </w:tc>
        <w:tc>
          <w:tcPr>
            <w:tcW w:w="7790" w:type="dxa"/>
          </w:tcPr>
          <w:p w14:paraId="2319E7AC" w14:textId="02D805FD"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clear to light grey, translucent in part, mottled brown grey and white, minor tan to light brown, </w:t>
            </w:r>
            <w:r w:rsidR="00DE2928">
              <w:rPr>
                <w:rFonts w:asciiTheme="minorHAnsi" w:hAnsiTheme="minorHAnsi"/>
              </w:rPr>
              <w:t>salt and pepper</w:t>
            </w:r>
            <w:r w:rsidRPr="008851FF">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8851FF">
              <w:rPr>
                <w:rFonts w:asciiTheme="minorHAnsi" w:hAnsiTheme="minorHAnsi"/>
              </w:rPr>
              <w:t xml:space="preserve">, slightly siliceous to slightly dolomitic cemented, moderately to well sorted, </w:t>
            </w:r>
            <w:r w:rsidR="00DE2928">
              <w:rPr>
                <w:rFonts w:asciiTheme="minorHAnsi" w:hAnsiTheme="minorHAnsi"/>
              </w:rPr>
              <w:t>sub-angular</w:t>
            </w:r>
            <w:r w:rsidRPr="008851FF">
              <w:rPr>
                <w:rFonts w:asciiTheme="minorHAnsi" w:hAnsiTheme="minorHAnsi"/>
              </w:rPr>
              <w:t xml:space="preserve"> to </w:t>
            </w:r>
            <w:r w:rsidR="00DE2928">
              <w:rPr>
                <w:rFonts w:asciiTheme="minorHAnsi" w:hAnsiTheme="minorHAnsi"/>
              </w:rPr>
              <w:t>sub-rounded</w:t>
            </w:r>
            <w:r w:rsidRPr="008851FF">
              <w:rPr>
                <w:rFonts w:asciiTheme="minorHAnsi" w:hAnsiTheme="minorHAnsi"/>
              </w:rPr>
              <w:t>, fair to good intergranular porosity, 10% tan to medium brown oil staining on quartz grains, spotty bright white fluorescence, fast streaming, moderately white fluorescent cut; common free oil on sample wash.</w:t>
            </w:r>
          </w:p>
        </w:tc>
      </w:tr>
      <w:tr w:rsidR="00913F5A" w:rsidRPr="008851FF" w14:paraId="70C3D376" w14:textId="77777777" w:rsidTr="00E67A59">
        <w:tc>
          <w:tcPr>
            <w:tcW w:w="1560" w:type="dxa"/>
          </w:tcPr>
          <w:p w14:paraId="3980FAD2" w14:textId="77777777" w:rsidR="00913F5A" w:rsidRPr="008851FF" w:rsidRDefault="00913F5A" w:rsidP="00913F5A">
            <w:pPr>
              <w:jc w:val="center"/>
              <w:rPr>
                <w:rFonts w:asciiTheme="minorHAnsi" w:hAnsiTheme="minorHAnsi"/>
              </w:rPr>
            </w:pPr>
          </w:p>
        </w:tc>
        <w:tc>
          <w:tcPr>
            <w:tcW w:w="7790" w:type="dxa"/>
          </w:tcPr>
          <w:p w14:paraId="24231405" w14:textId="77777777" w:rsidR="00913F5A" w:rsidRPr="008851FF" w:rsidRDefault="00913F5A" w:rsidP="00913F5A">
            <w:pPr>
              <w:ind w:left="284" w:hanging="284"/>
              <w:jc w:val="both"/>
              <w:rPr>
                <w:rFonts w:asciiTheme="minorHAnsi" w:hAnsiTheme="minorHAnsi"/>
              </w:rPr>
            </w:pPr>
          </w:p>
        </w:tc>
      </w:tr>
      <w:tr w:rsidR="00913F5A" w:rsidRPr="008851FF" w14:paraId="601EF40B" w14:textId="77777777" w:rsidTr="00E67A59">
        <w:tc>
          <w:tcPr>
            <w:tcW w:w="1560" w:type="dxa"/>
          </w:tcPr>
          <w:p w14:paraId="2394594B" w14:textId="77777777" w:rsidR="00913F5A" w:rsidRPr="008851FF" w:rsidRDefault="00913F5A" w:rsidP="00913F5A">
            <w:pPr>
              <w:jc w:val="center"/>
              <w:rPr>
                <w:rFonts w:asciiTheme="minorHAnsi" w:hAnsiTheme="minorHAnsi"/>
              </w:rPr>
            </w:pPr>
            <w:r w:rsidRPr="008851FF">
              <w:rPr>
                <w:rFonts w:asciiTheme="minorHAnsi" w:hAnsiTheme="minorHAnsi"/>
              </w:rPr>
              <w:t>2410 - 2430</w:t>
            </w:r>
          </w:p>
        </w:tc>
        <w:tc>
          <w:tcPr>
            <w:tcW w:w="7790" w:type="dxa"/>
          </w:tcPr>
          <w:p w14:paraId="0D325CCE" w14:textId="715066B0"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Siltstone</w:t>
            </w:r>
            <w:r w:rsidRPr="008851FF">
              <w:rPr>
                <w:rFonts w:asciiTheme="minorHAnsi" w:hAnsiTheme="minorHAnsi"/>
              </w:rPr>
              <w:t xml:space="preserve">(50%): medium grey, light grey in part, mottled grey brown and white, grading to lower very fine sand grains, predominantly quartz grains, common dark lithics, rare glauconite, argillaceous in part, </w:t>
            </w:r>
            <w:r w:rsidR="00DE2928">
              <w:rPr>
                <w:rFonts w:asciiTheme="minorHAnsi" w:hAnsiTheme="minorHAnsi"/>
              </w:rPr>
              <w:t>sub-angular</w:t>
            </w:r>
            <w:r w:rsidRPr="008851FF">
              <w:rPr>
                <w:rFonts w:asciiTheme="minorHAnsi" w:hAnsiTheme="minorHAnsi"/>
              </w:rPr>
              <w:t xml:space="preserve">, well sorted, very poor intergranular porosity, </w:t>
            </w:r>
            <w:r w:rsidR="00417F8D">
              <w:rPr>
                <w:rFonts w:asciiTheme="minorHAnsi" w:hAnsiTheme="minorHAnsi"/>
              </w:rPr>
              <w:t>questionable</w:t>
            </w:r>
            <w:r w:rsidRPr="008851FF">
              <w:rPr>
                <w:rFonts w:asciiTheme="minorHAnsi" w:hAnsiTheme="minorHAnsi"/>
              </w:rPr>
              <w:t xml:space="preserve"> shows;  </w:t>
            </w:r>
            <w:r w:rsidRPr="008851FF">
              <w:rPr>
                <w:rFonts w:asciiTheme="minorHAnsi" w:hAnsiTheme="minorHAnsi"/>
                <w:u w:val="single"/>
              </w:rPr>
              <w:t>Sandstone</w:t>
            </w:r>
            <w:r w:rsidRPr="008851FF">
              <w:rPr>
                <w:rFonts w:asciiTheme="minorHAnsi" w:hAnsiTheme="minorHAnsi"/>
              </w:rPr>
              <w:t xml:space="preserve">(50%): clear to light grey, translucent in part, mottled brown grey and white, minor tan to light brown, </w:t>
            </w:r>
            <w:r w:rsidR="00DE2928">
              <w:rPr>
                <w:rFonts w:asciiTheme="minorHAnsi" w:hAnsiTheme="minorHAnsi"/>
              </w:rPr>
              <w:t>salt and pepper</w:t>
            </w:r>
            <w:r w:rsidRPr="008851FF">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8851FF">
              <w:rPr>
                <w:rFonts w:asciiTheme="minorHAnsi" w:hAnsiTheme="minorHAnsi"/>
              </w:rPr>
              <w:t xml:space="preserve">, slightly siliceous to slightly dolomitic cemented, moderately to well sorted, </w:t>
            </w:r>
            <w:r w:rsidR="00DE2928">
              <w:rPr>
                <w:rFonts w:asciiTheme="minorHAnsi" w:hAnsiTheme="minorHAnsi"/>
              </w:rPr>
              <w:t>sub-angular</w:t>
            </w:r>
            <w:r w:rsidRPr="008851FF">
              <w:rPr>
                <w:rFonts w:asciiTheme="minorHAnsi" w:hAnsiTheme="minorHAnsi"/>
              </w:rPr>
              <w:t xml:space="preserve"> to </w:t>
            </w:r>
            <w:r w:rsidR="00DE2928">
              <w:rPr>
                <w:rFonts w:asciiTheme="minorHAnsi" w:hAnsiTheme="minorHAnsi"/>
              </w:rPr>
              <w:t>sub-rounded</w:t>
            </w:r>
            <w:r w:rsidRPr="008851FF">
              <w:rPr>
                <w:rFonts w:asciiTheme="minorHAnsi" w:hAnsiTheme="minorHAnsi"/>
              </w:rPr>
              <w:t>, fair to good intergranular porosity, 10% tan to medium brown oil staining on quartz grains, spotty bright white fluorescence, fast streaming, bright white fluorescent cut; common free oil on sample wash.</w:t>
            </w:r>
          </w:p>
        </w:tc>
      </w:tr>
      <w:tr w:rsidR="00913F5A" w:rsidRPr="008851FF" w14:paraId="058FC763" w14:textId="77777777" w:rsidTr="00E67A59">
        <w:tc>
          <w:tcPr>
            <w:tcW w:w="1560" w:type="dxa"/>
          </w:tcPr>
          <w:p w14:paraId="1E854674" w14:textId="77777777" w:rsidR="00913F5A" w:rsidRPr="008851FF" w:rsidRDefault="00913F5A" w:rsidP="00913F5A">
            <w:pPr>
              <w:jc w:val="center"/>
              <w:rPr>
                <w:rFonts w:asciiTheme="minorHAnsi" w:hAnsiTheme="minorHAnsi"/>
              </w:rPr>
            </w:pPr>
          </w:p>
        </w:tc>
        <w:tc>
          <w:tcPr>
            <w:tcW w:w="7790" w:type="dxa"/>
          </w:tcPr>
          <w:p w14:paraId="79EC9EAA" w14:textId="77777777" w:rsidR="00913F5A" w:rsidRPr="008851FF" w:rsidRDefault="00913F5A" w:rsidP="00913F5A">
            <w:pPr>
              <w:ind w:left="284" w:hanging="284"/>
              <w:jc w:val="both"/>
              <w:rPr>
                <w:rFonts w:asciiTheme="minorHAnsi" w:hAnsiTheme="minorHAnsi"/>
              </w:rPr>
            </w:pPr>
          </w:p>
        </w:tc>
      </w:tr>
      <w:tr w:rsidR="00913F5A" w:rsidRPr="008851FF" w14:paraId="2D3672F0" w14:textId="77777777" w:rsidTr="00E67A59">
        <w:tc>
          <w:tcPr>
            <w:tcW w:w="1560" w:type="dxa"/>
          </w:tcPr>
          <w:p w14:paraId="77E0DC88" w14:textId="77777777" w:rsidR="00913F5A" w:rsidRPr="008851FF" w:rsidRDefault="00913F5A" w:rsidP="00913F5A">
            <w:pPr>
              <w:jc w:val="center"/>
              <w:rPr>
                <w:rFonts w:asciiTheme="minorHAnsi" w:hAnsiTheme="minorHAnsi"/>
              </w:rPr>
            </w:pPr>
            <w:r w:rsidRPr="008851FF">
              <w:rPr>
                <w:rFonts w:asciiTheme="minorHAnsi" w:hAnsiTheme="minorHAnsi"/>
              </w:rPr>
              <w:t>2430 - 2450</w:t>
            </w:r>
          </w:p>
        </w:tc>
        <w:tc>
          <w:tcPr>
            <w:tcW w:w="7790" w:type="dxa"/>
          </w:tcPr>
          <w:p w14:paraId="087936C2" w14:textId="3EAC45CA"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Siltstone</w:t>
            </w:r>
            <w:r w:rsidRPr="008851FF">
              <w:rPr>
                <w:rFonts w:asciiTheme="minorHAnsi" w:hAnsiTheme="minorHAnsi"/>
              </w:rPr>
              <w:t xml:space="preserve">(50%): medium grey, light grey in part, mottled grey brown and white, grading to lower very fine sand grains, predominantly quartz grains, common dark lithics, rare glauconite, argillaceous in part, </w:t>
            </w:r>
            <w:r w:rsidR="00DE2928">
              <w:rPr>
                <w:rFonts w:asciiTheme="minorHAnsi" w:hAnsiTheme="minorHAnsi"/>
              </w:rPr>
              <w:t>sub-angular</w:t>
            </w:r>
            <w:r w:rsidRPr="008851FF">
              <w:rPr>
                <w:rFonts w:asciiTheme="minorHAnsi" w:hAnsiTheme="minorHAnsi"/>
              </w:rPr>
              <w:t xml:space="preserve">, well sorted, very poor intergranular porosity, </w:t>
            </w:r>
            <w:r w:rsidR="00417F8D">
              <w:rPr>
                <w:rFonts w:asciiTheme="minorHAnsi" w:hAnsiTheme="minorHAnsi"/>
              </w:rPr>
              <w:t>questionable</w:t>
            </w:r>
            <w:r w:rsidRPr="008851FF">
              <w:rPr>
                <w:rFonts w:asciiTheme="minorHAnsi" w:hAnsiTheme="minorHAnsi"/>
              </w:rPr>
              <w:t xml:space="preserve"> shows;  </w:t>
            </w:r>
            <w:r w:rsidRPr="008851FF">
              <w:rPr>
                <w:rFonts w:asciiTheme="minorHAnsi" w:hAnsiTheme="minorHAnsi"/>
                <w:u w:val="single"/>
              </w:rPr>
              <w:t>Sandstone</w:t>
            </w:r>
            <w:r w:rsidRPr="008851FF">
              <w:rPr>
                <w:rFonts w:asciiTheme="minorHAnsi" w:hAnsiTheme="minorHAnsi"/>
              </w:rPr>
              <w:t xml:space="preserve">(50%): clear to light grey, translucent in part, mottled brown grey and white, minor tan to light brown, </w:t>
            </w:r>
            <w:r w:rsidR="00DE2928">
              <w:rPr>
                <w:rFonts w:asciiTheme="minorHAnsi" w:hAnsiTheme="minorHAnsi"/>
              </w:rPr>
              <w:t>salt and pepper</w:t>
            </w:r>
            <w:r w:rsidRPr="008851FF">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8851FF">
              <w:rPr>
                <w:rFonts w:asciiTheme="minorHAnsi" w:hAnsiTheme="minorHAnsi"/>
              </w:rPr>
              <w:t xml:space="preserve">, slightly siliceous to slightly dolomitic cemented, moderately to well sorted, </w:t>
            </w:r>
            <w:r w:rsidR="00DE2928">
              <w:rPr>
                <w:rFonts w:asciiTheme="minorHAnsi" w:hAnsiTheme="minorHAnsi"/>
              </w:rPr>
              <w:t>sub-angular</w:t>
            </w:r>
            <w:r w:rsidRPr="008851FF">
              <w:rPr>
                <w:rFonts w:asciiTheme="minorHAnsi" w:hAnsiTheme="minorHAnsi"/>
              </w:rPr>
              <w:t xml:space="preserve"> to </w:t>
            </w:r>
            <w:r w:rsidR="00DE2928">
              <w:rPr>
                <w:rFonts w:asciiTheme="minorHAnsi" w:hAnsiTheme="minorHAnsi"/>
              </w:rPr>
              <w:t>sub-rounded</w:t>
            </w:r>
            <w:r w:rsidRPr="008851FF">
              <w:rPr>
                <w:rFonts w:asciiTheme="minorHAnsi" w:hAnsiTheme="minorHAnsi"/>
              </w:rPr>
              <w:t>, fair to good intergranular porosity, 10% tan to medium brown oil staining on quartz grains, spotty bright white fluorescence, fast streaming, bright white fluorescent cut; common free oil on sample wash.</w:t>
            </w:r>
          </w:p>
        </w:tc>
      </w:tr>
      <w:tr w:rsidR="00913F5A" w:rsidRPr="008851FF" w14:paraId="1C0E77EC" w14:textId="77777777" w:rsidTr="00E67A59">
        <w:tc>
          <w:tcPr>
            <w:tcW w:w="1560" w:type="dxa"/>
          </w:tcPr>
          <w:p w14:paraId="1CE43F73" w14:textId="77777777" w:rsidR="00913F5A" w:rsidRPr="008851FF" w:rsidRDefault="00913F5A" w:rsidP="00913F5A">
            <w:pPr>
              <w:jc w:val="center"/>
              <w:rPr>
                <w:rFonts w:asciiTheme="minorHAnsi" w:hAnsiTheme="minorHAnsi"/>
              </w:rPr>
            </w:pPr>
          </w:p>
        </w:tc>
        <w:tc>
          <w:tcPr>
            <w:tcW w:w="7790" w:type="dxa"/>
          </w:tcPr>
          <w:p w14:paraId="7B62E595" w14:textId="77777777" w:rsidR="00913F5A" w:rsidRPr="008851FF" w:rsidRDefault="00913F5A" w:rsidP="00913F5A">
            <w:pPr>
              <w:ind w:left="284" w:hanging="284"/>
              <w:jc w:val="both"/>
              <w:rPr>
                <w:rFonts w:asciiTheme="minorHAnsi" w:hAnsiTheme="minorHAnsi"/>
              </w:rPr>
            </w:pPr>
          </w:p>
        </w:tc>
      </w:tr>
      <w:tr w:rsidR="00913F5A" w:rsidRPr="008851FF" w14:paraId="4D532A1D" w14:textId="77777777" w:rsidTr="00E67A59">
        <w:tc>
          <w:tcPr>
            <w:tcW w:w="1560" w:type="dxa"/>
          </w:tcPr>
          <w:p w14:paraId="721B56B3" w14:textId="77777777" w:rsidR="00913F5A" w:rsidRPr="008851FF" w:rsidRDefault="00913F5A" w:rsidP="00913F5A">
            <w:pPr>
              <w:jc w:val="center"/>
              <w:rPr>
                <w:rFonts w:asciiTheme="minorHAnsi" w:hAnsiTheme="minorHAnsi"/>
              </w:rPr>
            </w:pPr>
            <w:r w:rsidRPr="008851FF">
              <w:rPr>
                <w:rFonts w:asciiTheme="minorHAnsi" w:hAnsiTheme="minorHAnsi"/>
              </w:rPr>
              <w:t>2450 - 2470</w:t>
            </w:r>
          </w:p>
        </w:tc>
        <w:tc>
          <w:tcPr>
            <w:tcW w:w="7790" w:type="dxa"/>
          </w:tcPr>
          <w:p w14:paraId="1DD9F330" w14:textId="3C59913D"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bl>
    <w:p w14:paraId="77027095"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8851FF" w14:paraId="0F02342A" w14:textId="77777777" w:rsidTr="00E67A59">
        <w:tc>
          <w:tcPr>
            <w:tcW w:w="1560" w:type="dxa"/>
          </w:tcPr>
          <w:p w14:paraId="478E92EE" w14:textId="067E7BE5" w:rsidR="00913F5A" w:rsidRPr="008851FF"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43A794BF" w14:textId="3D63C593" w:rsidR="00913F5A" w:rsidRPr="008851FF"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8851FF" w14:paraId="2DD2624E" w14:textId="77777777" w:rsidTr="00E67A59">
        <w:tc>
          <w:tcPr>
            <w:tcW w:w="1560" w:type="dxa"/>
          </w:tcPr>
          <w:p w14:paraId="0A8384C9" w14:textId="5577FBC4" w:rsidR="00913F5A" w:rsidRPr="008851FF" w:rsidRDefault="00913F5A" w:rsidP="00913F5A">
            <w:pPr>
              <w:jc w:val="center"/>
              <w:rPr>
                <w:rFonts w:asciiTheme="minorHAnsi" w:hAnsiTheme="minorHAnsi"/>
              </w:rPr>
            </w:pPr>
          </w:p>
        </w:tc>
        <w:tc>
          <w:tcPr>
            <w:tcW w:w="7790" w:type="dxa"/>
          </w:tcPr>
          <w:p w14:paraId="7289DC39" w14:textId="77777777" w:rsidR="00913F5A" w:rsidRPr="008851FF" w:rsidRDefault="00913F5A" w:rsidP="00913F5A">
            <w:pPr>
              <w:ind w:left="284" w:hanging="284"/>
              <w:jc w:val="both"/>
              <w:rPr>
                <w:rFonts w:asciiTheme="minorHAnsi" w:hAnsiTheme="minorHAnsi"/>
              </w:rPr>
            </w:pPr>
          </w:p>
        </w:tc>
      </w:tr>
      <w:tr w:rsidR="00913F5A" w:rsidRPr="008851FF" w14:paraId="0B406E8B" w14:textId="77777777" w:rsidTr="00E67A59">
        <w:tc>
          <w:tcPr>
            <w:tcW w:w="1560" w:type="dxa"/>
          </w:tcPr>
          <w:p w14:paraId="7B121DE1" w14:textId="77777777" w:rsidR="00913F5A" w:rsidRPr="008851FF" w:rsidRDefault="00913F5A" w:rsidP="00913F5A">
            <w:pPr>
              <w:jc w:val="center"/>
              <w:rPr>
                <w:rFonts w:asciiTheme="minorHAnsi" w:hAnsiTheme="minorHAnsi"/>
              </w:rPr>
            </w:pPr>
            <w:r w:rsidRPr="008851FF">
              <w:rPr>
                <w:rFonts w:asciiTheme="minorHAnsi" w:hAnsiTheme="minorHAnsi"/>
              </w:rPr>
              <w:t>2470 - 2490</w:t>
            </w:r>
          </w:p>
        </w:tc>
        <w:tc>
          <w:tcPr>
            <w:tcW w:w="7790" w:type="dxa"/>
          </w:tcPr>
          <w:p w14:paraId="01112EE3" w14:textId="64D94ACB"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r w:rsidR="00913F5A" w:rsidRPr="008851FF" w14:paraId="6A12671D" w14:textId="77777777" w:rsidTr="00E67A59">
        <w:tc>
          <w:tcPr>
            <w:tcW w:w="1560" w:type="dxa"/>
          </w:tcPr>
          <w:p w14:paraId="41DD8730" w14:textId="77777777" w:rsidR="00913F5A" w:rsidRPr="008851FF" w:rsidRDefault="00913F5A" w:rsidP="00913F5A">
            <w:pPr>
              <w:jc w:val="center"/>
              <w:rPr>
                <w:rFonts w:asciiTheme="minorHAnsi" w:hAnsiTheme="minorHAnsi"/>
              </w:rPr>
            </w:pPr>
          </w:p>
        </w:tc>
        <w:tc>
          <w:tcPr>
            <w:tcW w:w="7790" w:type="dxa"/>
          </w:tcPr>
          <w:p w14:paraId="6A9826B9" w14:textId="77777777" w:rsidR="00913F5A" w:rsidRPr="008851FF" w:rsidRDefault="00913F5A" w:rsidP="00913F5A">
            <w:pPr>
              <w:ind w:left="284" w:hanging="284"/>
              <w:jc w:val="both"/>
              <w:rPr>
                <w:rFonts w:asciiTheme="minorHAnsi" w:hAnsiTheme="minorHAnsi"/>
              </w:rPr>
            </w:pPr>
          </w:p>
        </w:tc>
      </w:tr>
      <w:tr w:rsidR="00913F5A" w:rsidRPr="008851FF" w14:paraId="5C63E142" w14:textId="77777777" w:rsidTr="00E67A59">
        <w:tc>
          <w:tcPr>
            <w:tcW w:w="1560" w:type="dxa"/>
          </w:tcPr>
          <w:p w14:paraId="5F0AB08E" w14:textId="77777777" w:rsidR="00913F5A" w:rsidRPr="008851FF" w:rsidRDefault="00913F5A" w:rsidP="00913F5A">
            <w:pPr>
              <w:jc w:val="center"/>
              <w:rPr>
                <w:rFonts w:asciiTheme="minorHAnsi" w:hAnsiTheme="minorHAnsi"/>
              </w:rPr>
            </w:pPr>
            <w:r w:rsidRPr="008851FF">
              <w:rPr>
                <w:rFonts w:asciiTheme="minorHAnsi" w:hAnsiTheme="minorHAnsi"/>
              </w:rPr>
              <w:t>2490 - 2510</w:t>
            </w:r>
          </w:p>
        </w:tc>
        <w:tc>
          <w:tcPr>
            <w:tcW w:w="7790" w:type="dxa"/>
          </w:tcPr>
          <w:p w14:paraId="38241C71" w14:textId="3A4A49A4"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r w:rsidR="00913F5A" w:rsidRPr="008851FF" w14:paraId="63450F00" w14:textId="77777777" w:rsidTr="00E67A59">
        <w:tc>
          <w:tcPr>
            <w:tcW w:w="1560" w:type="dxa"/>
          </w:tcPr>
          <w:p w14:paraId="7EC58261" w14:textId="77777777" w:rsidR="00913F5A" w:rsidRPr="008851FF" w:rsidRDefault="00913F5A" w:rsidP="00913F5A">
            <w:pPr>
              <w:jc w:val="center"/>
              <w:rPr>
                <w:rFonts w:asciiTheme="minorHAnsi" w:hAnsiTheme="minorHAnsi"/>
              </w:rPr>
            </w:pPr>
          </w:p>
        </w:tc>
        <w:tc>
          <w:tcPr>
            <w:tcW w:w="7790" w:type="dxa"/>
          </w:tcPr>
          <w:p w14:paraId="7A27C888" w14:textId="77777777" w:rsidR="00913F5A" w:rsidRPr="008851FF" w:rsidRDefault="00913F5A" w:rsidP="00913F5A">
            <w:pPr>
              <w:ind w:left="284" w:hanging="284"/>
              <w:jc w:val="both"/>
              <w:rPr>
                <w:rFonts w:asciiTheme="minorHAnsi" w:hAnsiTheme="minorHAnsi"/>
              </w:rPr>
            </w:pPr>
          </w:p>
        </w:tc>
      </w:tr>
      <w:tr w:rsidR="00913F5A" w:rsidRPr="008851FF" w14:paraId="4D594449" w14:textId="77777777" w:rsidTr="00E67A59">
        <w:tc>
          <w:tcPr>
            <w:tcW w:w="1560" w:type="dxa"/>
          </w:tcPr>
          <w:p w14:paraId="6B5D6E1B" w14:textId="77777777" w:rsidR="00913F5A" w:rsidRPr="008851FF" w:rsidRDefault="00913F5A" w:rsidP="00913F5A">
            <w:pPr>
              <w:jc w:val="center"/>
              <w:rPr>
                <w:rFonts w:asciiTheme="minorHAnsi" w:hAnsiTheme="minorHAnsi"/>
              </w:rPr>
            </w:pPr>
            <w:r w:rsidRPr="008851FF">
              <w:rPr>
                <w:rFonts w:asciiTheme="minorHAnsi" w:hAnsiTheme="minorHAnsi"/>
              </w:rPr>
              <w:t>2510 - 2530</w:t>
            </w:r>
          </w:p>
        </w:tc>
        <w:tc>
          <w:tcPr>
            <w:tcW w:w="7790" w:type="dxa"/>
          </w:tcPr>
          <w:p w14:paraId="7A55EC5A" w14:textId="1A2438A6"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Siltstone</w:t>
            </w:r>
            <w:r w:rsidRPr="008851FF">
              <w:rPr>
                <w:rFonts w:asciiTheme="minorHAnsi" w:hAnsiTheme="minorHAnsi"/>
              </w:rPr>
              <w:t xml:space="preserve">(50%): medium grey, light grey in part, mottled grey brown and white, grading to lower very fine sand grains, predominantly quartz grains, common dark lithics, rare glauconite, argillaceous in part, </w:t>
            </w:r>
            <w:r w:rsidR="00DE2928">
              <w:rPr>
                <w:rFonts w:asciiTheme="minorHAnsi" w:hAnsiTheme="minorHAnsi"/>
              </w:rPr>
              <w:t>sub-angular</w:t>
            </w:r>
            <w:r w:rsidRPr="008851FF">
              <w:rPr>
                <w:rFonts w:asciiTheme="minorHAnsi" w:hAnsiTheme="minorHAnsi"/>
              </w:rPr>
              <w:t xml:space="preserve">, well sorted, very poor intergranular porosity, </w:t>
            </w:r>
            <w:r w:rsidR="00417F8D">
              <w:rPr>
                <w:rFonts w:asciiTheme="minorHAnsi" w:hAnsiTheme="minorHAnsi"/>
              </w:rPr>
              <w:t>questionable</w:t>
            </w:r>
            <w:r w:rsidRPr="008851FF">
              <w:rPr>
                <w:rFonts w:asciiTheme="minorHAnsi" w:hAnsiTheme="minorHAnsi"/>
              </w:rPr>
              <w:t xml:space="preserve"> shows;  </w:t>
            </w:r>
            <w:r w:rsidRPr="008851FF">
              <w:rPr>
                <w:rFonts w:asciiTheme="minorHAnsi" w:hAnsiTheme="minorHAnsi"/>
                <w:u w:val="single"/>
              </w:rPr>
              <w:t>Sandstone</w:t>
            </w:r>
            <w:r w:rsidRPr="008851FF">
              <w:rPr>
                <w:rFonts w:asciiTheme="minorHAnsi" w:hAnsiTheme="minorHAnsi"/>
              </w:rPr>
              <w:t xml:space="preserve">(50%): clear to light grey, translucent in part, mottled brown grey and white, minor tan to light brown, </w:t>
            </w:r>
            <w:r w:rsidR="00DE2928">
              <w:rPr>
                <w:rFonts w:asciiTheme="minorHAnsi" w:hAnsiTheme="minorHAnsi"/>
              </w:rPr>
              <w:t>salt and pepper</w:t>
            </w:r>
            <w:r w:rsidRPr="008851FF">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8851FF">
              <w:rPr>
                <w:rFonts w:asciiTheme="minorHAnsi" w:hAnsiTheme="minorHAnsi"/>
              </w:rPr>
              <w:t xml:space="preserve">, slightly siliceous to slightly dolomitic cemented, moderately to well sorted, </w:t>
            </w:r>
            <w:r w:rsidR="00DE2928">
              <w:rPr>
                <w:rFonts w:asciiTheme="minorHAnsi" w:hAnsiTheme="minorHAnsi"/>
              </w:rPr>
              <w:t>sub-angular</w:t>
            </w:r>
            <w:r w:rsidRPr="008851FF">
              <w:rPr>
                <w:rFonts w:asciiTheme="minorHAnsi" w:hAnsiTheme="minorHAnsi"/>
              </w:rPr>
              <w:t xml:space="preserve"> to </w:t>
            </w:r>
            <w:r w:rsidR="00DE2928">
              <w:rPr>
                <w:rFonts w:asciiTheme="minorHAnsi" w:hAnsiTheme="minorHAnsi"/>
              </w:rPr>
              <w:t>sub-rounded</w:t>
            </w:r>
            <w:r w:rsidRPr="008851FF">
              <w:rPr>
                <w:rFonts w:asciiTheme="minorHAnsi" w:hAnsiTheme="minorHAnsi"/>
              </w:rPr>
              <w:t>, fair to good intergranular porosity, 10% tan to medium brown oil staining on quartz grains, spotty bright white fluorescence, fast streaming, bright white fluorescent cut; common free oil on sample wash.</w:t>
            </w:r>
          </w:p>
        </w:tc>
      </w:tr>
      <w:tr w:rsidR="00913F5A" w:rsidRPr="008851FF" w14:paraId="1E8710F5" w14:textId="77777777" w:rsidTr="00E67A59">
        <w:tc>
          <w:tcPr>
            <w:tcW w:w="1560" w:type="dxa"/>
          </w:tcPr>
          <w:p w14:paraId="749D8DA4" w14:textId="77777777" w:rsidR="00913F5A" w:rsidRPr="008851FF" w:rsidRDefault="00913F5A" w:rsidP="00913F5A">
            <w:pPr>
              <w:jc w:val="center"/>
              <w:rPr>
                <w:rFonts w:asciiTheme="minorHAnsi" w:hAnsiTheme="minorHAnsi"/>
              </w:rPr>
            </w:pPr>
          </w:p>
        </w:tc>
        <w:tc>
          <w:tcPr>
            <w:tcW w:w="7790" w:type="dxa"/>
          </w:tcPr>
          <w:p w14:paraId="5B4FC6B6" w14:textId="77777777" w:rsidR="00913F5A" w:rsidRPr="008851FF" w:rsidRDefault="00913F5A" w:rsidP="00913F5A">
            <w:pPr>
              <w:ind w:left="284" w:hanging="284"/>
              <w:jc w:val="both"/>
              <w:rPr>
                <w:rFonts w:asciiTheme="minorHAnsi" w:hAnsiTheme="minorHAnsi"/>
              </w:rPr>
            </w:pPr>
          </w:p>
        </w:tc>
      </w:tr>
      <w:tr w:rsidR="00913F5A" w:rsidRPr="008851FF" w14:paraId="7293717E" w14:textId="77777777" w:rsidTr="00E67A59">
        <w:tc>
          <w:tcPr>
            <w:tcW w:w="1560" w:type="dxa"/>
          </w:tcPr>
          <w:p w14:paraId="3EA23C81" w14:textId="77777777" w:rsidR="00913F5A" w:rsidRPr="008851FF" w:rsidRDefault="00913F5A" w:rsidP="00913F5A">
            <w:pPr>
              <w:jc w:val="center"/>
              <w:rPr>
                <w:rFonts w:asciiTheme="minorHAnsi" w:hAnsiTheme="minorHAnsi"/>
              </w:rPr>
            </w:pPr>
            <w:r w:rsidRPr="008851FF">
              <w:rPr>
                <w:rFonts w:asciiTheme="minorHAnsi" w:hAnsiTheme="minorHAnsi"/>
              </w:rPr>
              <w:t>2530 - 2550</w:t>
            </w:r>
          </w:p>
        </w:tc>
        <w:tc>
          <w:tcPr>
            <w:tcW w:w="7790" w:type="dxa"/>
          </w:tcPr>
          <w:p w14:paraId="70F7EEDC" w14:textId="18066259"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r w:rsidR="00913F5A" w:rsidRPr="008851FF" w14:paraId="19E45B39" w14:textId="77777777" w:rsidTr="00E67A59">
        <w:tc>
          <w:tcPr>
            <w:tcW w:w="1560" w:type="dxa"/>
          </w:tcPr>
          <w:p w14:paraId="1D75ED7B" w14:textId="77777777" w:rsidR="00913F5A" w:rsidRPr="008851FF" w:rsidRDefault="00913F5A" w:rsidP="00913F5A">
            <w:pPr>
              <w:jc w:val="center"/>
              <w:rPr>
                <w:rFonts w:asciiTheme="minorHAnsi" w:hAnsiTheme="minorHAnsi"/>
              </w:rPr>
            </w:pPr>
          </w:p>
        </w:tc>
        <w:tc>
          <w:tcPr>
            <w:tcW w:w="7790" w:type="dxa"/>
          </w:tcPr>
          <w:p w14:paraId="50244127" w14:textId="77777777" w:rsidR="00913F5A" w:rsidRPr="008851FF" w:rsidRDefault="00913F5A" w:rsidP="00913F5A">
            <w:pPr>
              <w:ind w:left="284" w:hanging="284"/>
              <w:jc w:val="both"/>
              <w:rPr>
                <w:rFonts w:asciiTheme="minorHAnsi" w:hAnsiTheme="minorHAnsi"/>
              </w:rPr>
            </w:pPr>
          </w:p>
        </w:tc>
      </w:tr>
      <w:tr w:rsidR="00913F5A" w:rsidRPr="008851FF" w14:paraId="059967B2" w14:textId="77777777" w:rsidTr="00E67A59">
        <w:tc>
          <w:tcPr>
            <w:tcW w:w="1560" w:type="dxa"/>
          </w:tcPr>
          <w:p w14:paraId="688C5C51" w14:textId="77777777" w:rsidR="00913F5A" w:rsidRPr="008851FF" w:rsidRDefault="00913F5A" w:rsidP="00913F5A">
            <w:pPr>
              <w:jc w:val="center"/>
              <w:rPr>
                <w:rFonts w:asciiTheme="minorHAnsi" w:hAnsiTheme="minorHAnsi"/>
              </w:rPr>
            </w:pPr>
            <w:r w:rsidRPr="008851FF">
              <w:rPr>
                <w:rFonts w:asciiTheme="minorHAnsi" w:hAnsiTheme="minorHAnsi"/>
              </w:rPr>
              <w:t>2550 - 2570</w:t>
            </w:r>
          </w:p>
        </w:tc>
        <w:tc>
          <w:tcPr>
            <w:tcW w:w="7790" w:type="dxa"/>
          </w:tcPr>
          <w:p w14:paraId="6BBE7B9F" w14:textId="03680176"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bl>
    <w:p w14:paraId="1F0752C1"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8851FF" w14:paraId="05158DB6" w14:textId="77777777" w:rsidTr="00E67A59">
        <w:tc>
          <w:tcPr>
            <w:tcW w:w="1560" w:type="dxa"/>
          </w:tcPr>
          <w:p w14:paraId="28ADBFC7" w14:textId="73405A41" w:rsidR="00913F5A" w:rsidRPr="008851FF"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2CA30578" w14:textId="06D35213" w:rsidR="00913F5A" w:rsidRPr="008851FF"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8851FF" w14:paraId="23D72283" w14:textId="77777777" w:rsidTr="00E67A59">
        <w:tc>
          <w:tcPr>
            <w:tcW w:w="1560" w:type="dxa"/>
          </w:tcPr>
          <w:p w14:paraId="692BBE8D" w14:textId="0B5034D4" w:rsidR="00913F5A" w:rsidRPr="008851FF" w:rsidRDefault="00913F5A" w:rsidP="00913F5A">
            <w:pPr>
              <w:jc w:val="center"/>
              <w:rPr>
                <w:rFonts w:asciiTheme="minorHAnsi" w:hAnsiTheme="minorHAnsi"/>
              </w:rPr>
            </w:pPr>
          </w:p>
        </w:tc>
        <w:tc>
          <w:tcPr>
            <w:tcW w:w="7790" w:type="dxa"/>
          </w:tcPr>
          <w:p w14:paraId="4E3A0B7A" w14:textId="77777777" w:rsidR="00913F5A" w:rsidRPr="008851FF" w:rsidRDefault="00913F5A" w:rsidP="00913F5A">
            <w:pPr>
              <w:ind w:left="284" w:hanging="284"/>
              <w:jc w:val="both"/>
              <w:rPr>
                <w:rFonts w:asciiTheme="minorHAnsi" w:hAnsiTheme="minorHAnsi"/>
              </w:rPr>
            </w:pPr>
          </w:p>
        </w:tc>
      </w:tr>
      <w:tr w:rsidR="00913F5A" w:rsidRPr="008851FF" w14:paraId="17718D0E" w14:textId="77777777" w:rsidTr="00E67A59">
        <w:tc>
          <w:tcPr>
            <w:tcW w:w="1560" w:type="dxa"/>
          </w:tcPr>
          <w:p w14:paraId="0F53B13E" w14:textId="77777777" w:rsidR="00913F5A" w:rsidRPr="008851FF" w:rsidRDefault="00913F5A" w:rsidP="00913F5A">
            <w:pPr>
              <w:jc w:val="center"/>
              <w:rPr>
                <w:rFonts w:asciiTheme="minorHAnsi" w:hAnsiTheme="minorHAnsi"/>
              </w:rPr>
            </w:pPr>
            <w:r w:rsidRPr="008851FF">
              <w:rPr>
                <w:rFonts w:asciiTheme="minorHAnsi" w:hAnsiTheme="minorHAnsi"/>
              </w:rPr>
              <w:t>2570 - 2590</w:t>
            </w:r>
          </w:p>
        </w:tc>
        <w:tc>
          <w:tcPr>
            <w:tcW w:w="7790" w:type="dxa"/>
          </w:tcPr>
          <w:p w14:paraId="18C34D1A" w14:textId="2A383A1C"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r w:rsidR="00913F5A" w:rsidRPr="008851FF" w14:paraId="04891809" w14:textId="77777777" w:rsidTr="00E67A59">
        <w:tc>
          <w:tcPr>
            <w:tcW w:w="1560" w:type="dxa"/>
          </w:tcPr>
          <w:p w14:paraId="7A3D04CF" w14:textId="77777777" w:rsidR="00913F5A" w:rsidRPr="008851FF" w:rsidRDefault="00913F5A" w:rsidP="00913F5A">
            <w:pPr>
              <w:jc w:val="center"/>
              <w:rPr>
                <w:rFonts w:asciiTheme="minorHAnsi" w:hAnsiTheme="minorHAnsi"/>
              </w:rPr>
            </w:pPr>
          </w:p>
        </w:tc>
        <w:tc>
          <w:tcPr>
            <w:tcW w:w="7790" w:type="dxa"/>
          </w:tcPr>
          <w:p w14:paraId="11EE7848" w14:textId="77777777" w:rsidR="00913F5A" w:rsidRPr="008851FF" w:rsidRDefault="00913F5A" w:rsidP="00913F5A">
            <w:pPr>
              <w:ind w:left="284" w:hanging="284"/>
              <w:jc w:val="both"/>
              <w:rPr>
                <w:rFonts w:asciiTheme="minorHAnsi" w:hAnsiTheme="minorHAnsi"/>
              </w:rPr>
            </w:pPr>
          </w:p>
        </w:tc>
      </w:tr>
      <w:tr w:rsidR="00913F5A" w:rsidRPr="008851FF" w14:paraId="5BD13E40" w14:textId="77777777" w:rsidTr="00E67A59">
        <w:tc>
          <w:tcPr>
            <w:tcW w:w="1560" w:type="dxa"/>
          </w:tcPr>
          <w:p w14:paraId="1A6BB563" w14:textId="77777777" w:rsidR="00913F5A" w:rsidRPr="008851FF" w:rsidRDefault="00913F5A" w:rsidP="00913F5A">
            <w:pPr>
              <w:jc w:val="center"/>
              <w:rPr>
                <w:rFonts w:asciiTheme="minorHAnsi" w:hAnsiTheme="minorHAnsi"/>
              </w:rPr>
            </w:pPr>
            <w:r w:rsidRPr="008851FF">
              <w:rPr>
                <w:rFonts w:asciiTheme="minorHAnsi" w:hAnsiTheme="minorHAnsi"/>
              </w:rPr>
              <w:t>2590 - 2620</w:t>
            </w:r>
          </w:p>
        </w:tc>
        <w:tc>
          <w:tcPr>
            <w:tcW w:w="7790" w:type="dxa"/>
          </w:tcPr>
          <w:p w14:paraId="311A5F92" w14:textId="65F5B6A8"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r w:rsidR="00913F5A" w:rsidRPr="008851FF" w14:paraId="368BCA02" w14:textId="77777777" w:rsidTr="00E67A59">
        <w:tc>
          <w:tcPr>
            <w:tcW w:w="1560" w:type="dxa"/>
          </w:tcPr>
          <w:p w14:paraId="054E11C4" w14:textId="77777777" w:rsidR="00913F5A" w:rsidRPr="008851FF" w:rsidRDefault="00913F5A" w:rsidP="00913F5A">
            <w:pPr>
              <w:jc w:val="center"/>
              <w:rPr>
                <w:rFonts w:asciiTheme="minorHAnsi" w:hAnsiTheme="minorHAnsi"/>
              </w:rPr>
            </w:pPr>
          </w:p>
        </w:tc>
        <w:tc>
          <w:tcPr>
            <w:tcW w:w="7790" w:type="dxa"/>
          </w:tcPr>
          <w:p w14:paraId="1F0C50FD" w14:textId="77777777" w:rsidR="00913F5A" w:rsidRPr="008851FF" w:rsidRDefault="00913F5A" w:rsidP="00913F5A">
            <w:pPr>
              <w:ind w:left="284" w:hanging="284"/>
              <w:jc w:val="both"/>
              <w:rPr>
                <w:rFonts w:asciiTheme="minorHAnsi" w:hAnsiTheme="minorHAnsi"/>
              </w:rPr>
            </w:pPr>
          </w:p>
        </w:tc>
      </w:tr>
      <w:tr w:rsidR="00913F5A" w:rsidRPr="008851FF" w14:paraId="7ED5A3FD" w14:textId="77777777" w:rsidTr="00E67A59">
        <w:tc>
          <w:tcPr>
            <w:tcW w:w="1560" w:type="dxa"/>
          </w:tcPr>
          <w:p w14:paraId="2BD18F3C" w14:textId="77777777" w:rsidR="00913F5A" w:rsidRPr="008851FF" w:rsidRDefault="00913F5A" w:rsidP="00913F5A">
            <w:pPr>
              <w:jc w:val="center"/>
              <w:rPr>
                <w:rFonts w:asciiTheme="minorHAnsi" w:hAnsiTheme="minorHAnsi"/>
              </w:rPr>
            </w:pPr>
            <w:r w:rsidRPr="008851FF">
              <w:rPr>
                <w:rFonts w:asciiTheme="minorHAnsi" w:hAnsiTheme="minorHAnsi"/>
              </w:rPr>
              <w:t>2620 - 2640</w:t>
            </w:r>
          </w:p>
        </w:tc>
        <w:tc>
          <w:tcPr>
            <w:tcW w:w="7790" w:type="dxa"/>
          </w:tcPr>
          <w:p w14:paraId="2170C8D7" w14:textId="612E5701"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Siltstone</w:t>
            </w:r>
            <w:r w:rsidRPr="008851FF">
              <w:rPr>
                <w:rFonts w:asciiTheme="minorHAnsi" w:hAnsiTheme="minorHAnsi"/>
              </w:rPr>
              <w:t xml:space="preserve">(50%): medium grey, light grey in part, mottled grey brown and white, grading to lower very fine sand grains, predominantly quartz grains, common dark lithics, rare glauconite, argillaceous in part, </w:t>
            </w:r>
            <w:r w:rsidR="00DE2928">
              <w:rPr>
                <w:rFonts w:asciiTheme="minorHAnsi" w:hAnsiTheme="minorHAnsi"/>
              </w:rPr>
              <w:t>sub-angular</w:t>
            </w:r>
            <w:r w:rsidRPr="008851FF">
              <w:rPr>
                <w:rFonts w:asciiTheme="minorHAnsi" w:hAnsiTheme="minorHAnsi"/>
              </w:rPr>
              <w:t xml:space="preserve">, well sorted, very poor intergranular porosity, </w:t>
            </w:r>
            <w:r w:rsidR="00417F8D">
              <w:rPr>
                <w:rFonts w:asciiTheme="minorHAnsi" w:hAnsiTheme="minorHAnsi"/>
              </w:rPr>
              <w:t>questionable</w:t>
            </w:r>
            <w:r w:rsidRPr="008851FF">
              <w:rPr>
                <w:rFonts w:asciiTheme="minorHAnsi" w:hAnsiTheme="minorHAnsi"/>
              </w:rPr>
              <w:t xml:space="preserve"> shows;  </w:t>
            </w:r>
            <w:r w:rsidRPr="008851FF">
              <w:rPr>
                <w:rFonts w:asciiTheme="minorHAnsi" w:hAnsiTheme="minorHAnsi"/>
                <w:u w:val="single"/>
              </w:rPr>
              <w:t>Sandstone</w:t>
            </w:r>
            <w:r w:rsidRPr="008851FF">
              <w:rPr>
                <w:rFonts w:asciiTheme="minorHAnsi" w:hAnsiTheme="minorHAnsi"/>
              </w:rPr>
              <w:t xml:space="preserve">(50%): clear to light grey, translucent in part, mottled brown grey and white, minor tan to light brown, </w:t>
            </w:r>
            <w:r w:rsidR="00DE2928">
              <w:rPr>
                <w:rFonts w:asciiTheme="minorHAnsi" w:hAnsiTheme="minorHAnsi"/>
              </w:rPr>
              <w:t>salt and pepper</w:t>
            </w:r>
            <w:r w:rsidRPr="008851FF">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8851FF">
              <w:rPr>
                <w:rFonts w:asciiTheme="minorHAnsi" w:hAnsiTheme="minorHAnsi"/>
              </w:rPr>
              <w:t xml:space="preserve">, slightly siliceous to slightly dolomitic cemented, moderately to well sorted, </w:t>
            </w:r>
            <w:r w:rsidR="00DE2928">
              <w:rPr>
                <w:rFonts w:asciiTheme="minorHAnsi" w:hAnsiTheme="minorHAnsi"/>
              </w:rPr>
              <w:t>sub-angular</w:t>
            </w:r>
            <w:r w:rsidRPr="008851FF">
              <w:rPr>
                <w:rFonts w:asciiTheme="minorHAnsi" w:hAnsiTheme="minorHAnsi"/>
              </w:rPr>
              <w:t xml:space="preserve"> to </w:t>
            </w:r>
            <w:r w:rsidR="00DE2928">
              <w:rPr>
                <w:rFonts w:asciiTheme="minorHAnsi" w:hAnsiTheme="minorHAnsi"/>
              </w:rPr>
              <w:t>sub-rounded</w:t>
            </w:r>
            <w:r w:rsidRPr="008851FF">
              <w:rPr>
                <w:rFonts w:asciiTheme="minorHAnsi" w:hAnsiTheme="minorHAnsi"/>
              </w:rPr>
              <w:t>, fair to good intergranular porosity, 10% tan to medium brown oil staining on quartz grains, spotty bright white fluorescence, fast streaming, bright white fluorescent cut; common free oil on sample wash.</w:t>
            </w:r>
          </w:p>
        </w:tc>
      </w:tr>
      <w:tr w:rsidR="00913F5A" w:rsidRPr="008851FF" w14:paraId="1DC001CA" w14:textId="77777777" w:rsidTr="00E67A59">
        <w:tc>
          <w:tcPr>
            <w:tcW w:w="1560" w:type="dxa"/>
          </w:tcPr>
          <w:p w14:paraId="6501107A" w14:textId="77777777" w:rsidR="00913F5A" w:rsidRPr="008851FF" w:rsidRDefault="00913F5A" w:rsidP="00913F5A">
            <w:pPr>
              <w:jc w:val="center"/>
              <w:rPr>
                <w:rFonts w:asciiTheme="minorHAnsi" w:hAnsiTheme="minorHAnsi"/>
              </w:rPr>
            </w:pPr>
          </w:p>
        </w:tc>
        <w:tc>
          <w:tcPr>
            <w:tcW w:w="7790" w:type="dxa"/>
          </w:tcPr>
          <w:p w14:paraId="74E203FD" w14:textId="77777777" w:rsidR="00913F5A" w:rsidRPr="008851FF" w:rsidRDefault="00913F5A" w:rsidP="00913F5A">
            <w:pPr>
              <w:ind w:left="284" w:hanging="284"/>
              <w:jc w:val="both"/>
              <w:rPr>
                <w:rFonts w:asciiTheme="minorHAnsi" w:hAnsiTheme="minorHAnsi"/>
              </w:rPr>
            </w:pPr>
          </w:p>
        </w:tc>
      </w:tr>
      <w:tr w:rsidR="00913F5A" w:rsidRPr="008851FF" w14:paraId="5061BAFE" w14:textId="77777777" w:rsidTr="00E67A59">
        <w:tc>
          <w:tcPr>
            <w:tcW w:w="1560" w:type="dxa"/>
          </w:tcPr>
          <w:p w14:paraId="6A11660A" w14:textId="77777777" w:rsidR="00913F5A" w:rsidRPr="008851FF" w:rsidRDefault="00913F5A" w:rsidP="00913F5A">
            <w:pPr>
              <w:jc w:val="center"/>
              <w:rPr>
                <w:rFonts w:asciiTheme="minorHAnsi" w:hAnsiTheme="minorHAnsi"/>
              </w:rPr>
            </w:pPr>
            <w:r w:rsidRPr="008851FF">
              <w:rPr>
                <w:rFonts w:asciiTheme="minorHAnsi" w:hAnsiTheme="minorHAnsi"/>
              </w:rPr>
              <w:t>2640 - 2670</w:t>
            </w:r>
          </w:p>
        </w:tc>
        <w:tc>
          <w:tcPr>
            <w:tcW w:w="7790" w:type="dxa"/>
          </w:tcPr>
          <w:p w14:paraId="38848EA9" w14:textId="49DDE664"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bl>
    <w:p w14:paraId="7D1EECA0"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8851FF" w14:paraId="3F97D51E" w14:textId="77777777" w:rsidTr="00E67A59">
        <w:tc>
          <w:tcPr>
            <w:tcW w:w="1560" w:type="dxa"/>
          </w:tcPr>
          <w:p w14:paraId="4FCE8918" w14:textId="5B8A31DF" w:rsidR="00913F5A" w:rsidRPr="008851FF"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416E4D4A" w14:textId="5FA82ABA" w:rsidR="00913F5A" w:rsidRPr="008851FF"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8851FF" w14:paraId="18467578" w14:textId="77777777" w:rsidTr="00E67A59">
        <w:tc>
          <w:tcPr>
            <w:tcW w:w="1560" w:type="dxa"/>
          </w:tcPr>
          <w:p w14:paraId="504F74B2" w14:textId="297EB628" w:rsidR="00913F5A" w:rsidRPr="008851FF" w:rsidRDefault="00913F5A" w:rsidP="00913F5A">
            <w:pPr>
              <w:jc w:val="center"/>
              <w:rPr>
                <w:rFonts w:asciiTheme="minorHAnsi" w:hAnsiTheme="minorHAnsi"/>
              </w:rPr>
            </w:pPr>
          </w:p>
        </w:tc>
        <w:tc>
          <w:tcPr>
            <w:tcW w:w="7790" w:type="dxa"/>
          </w:tcPr>
          <w:p w14:paraId="133CA303" w14:textId="77777777" w:rsidR="00913F5A" w:rsidRPr="008851FF" w:rsidRDefault="00913F5A" w:rsidP="00913F5A">
            <w:pPr>
              <w:ind w:left="284" w:hanging="284"/>
              <w:jc w:val="both"/>
              <w:rPr>
                <w:rFonts w:asciiTheme="minorHAnsi" w:hAnsiTheme="minorHAnsi"/>
              </w:rPr>
            </w:pPr>
          </w:p>
        </w:tc>
      </w:tr>
      <w:tr w:rsidR="00913F5A" w:rsidRPr="008851FF" w14:paraId="4F41481D" w14:textId="77777777" w:rsidTr="00E67A59">
        <w:tc>
          <w:tcPr>
            <w:tcW w:w="1560" w:type="dxa"/>
          </w:tcPr>
          <w:p w14:paraId="62154C17" w14:textId="77777777" w:rsidR="00913F5A" w:rsidRPr="008851FF" w:rsidRDefault="00913F5A" w:rsidP="00913F5A">
            <w:pPr>
              <w:jc w:val="center"/>
              <w:rPr>
                <w:rFonts w:asciiTheme="minorHAnsi" w:hAnsiTheme="minorHAnsi"/>
              </w:rPr>
            </w:pPr>
            <w:r w:rsidRPr="008851FF">
              <w:rPr>
                <w:rFonts w:asciiTheme="minorHAnsi" w:hAnsiTheme="minorHAnsi"/>
              </w:rPr>
              <w:t>2670 - 2680</w:t>
            </w:r>
          </w:p>
        </w:tc>
        <w:tc>
          <w:tcPr>
            <w:tcW w:w="7790" w:type="dxa"/>
          </w:tcPr>
          <w:p w14:paraId="661503D7" w14:textId="00356BBB"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Siltstone</w:t>
            </w:r>
            <w:r w:rsidRPr="008851FF">
              <w:rPr>
                <w:rFonts w:asciiTheme="minorHAnsi" w:hAnsiTheme="minorHAnsi"/>
              </w:rPr>
              <w:t xml:space="preserve">(50%): medium grey, light grey in part, mottled grey brown and white, grading to lower very fine sand grains, predominantly quartz grains, common dark lithics, rare glauconite, argillaceous in part, </w:t>
            </w:r>
            <w:r w:rsidR="00DE2928">
              <w:rPr>
                <w:rFonts w:asciiTheme="minorHAnsi" w:hAnsiTheme="minorHAnsi"/>
              </w:rPr>
              <w:t>sub-angular</w:t>
            </w:r>
            <w:r w:rsidRPr="008851FF">
              <w:rPr>
                <w:rFonts w:asciiTheme="minorHAnsi" w:hAnsiTheme="minorHAnsi"/>
              </w:rPr>
              <w:t xml:space="preserve">, well sorted, very poor intergranular porosity, </w:t>
            </w:r>
            <w:r w:rsidR="00417F8D">
              <w:rPr>
                <w:rFonts w:asciiTheme="minorHAnsi" w:hAnsiTheme="minorHAnsi"/>
              </w:rPr>
              <w:t>questionable</w:t>
            </w:r>
            <w:r w:rsidRPr="008851FF">
              <w:rPr>
                <w:rFonts w:asciiTheme="minorHAnsi" w:hAnsiTheme="minorHAnsi"/>
              </w:rPr>
              <w:t xml:space="preserve"> shows;  </w:t>
            </w:r>
            <w:r w:rsidRPr="008851FF">
              <w:rPr>
                <w:rFonts w:asciiTheme="minorHAnsi" w:hAnsiTheme="minorHAnsi"/>
                <w:u w:val="single"/>
              </w:rPr>
              <w:t>Sandstone</w:t>
            </w:r>
            <w:r w:rsidRPr="008851FF">
              <w:rPr>
                <w:rFonts w:asciiTheme="minorHAnsi" w:hAnsiTheme="minorHAnsi"/>
              </w:rPr>
              <w:t xml:space="preserve">(50%): clear to light grey, translucent in part, mottled brown grey and white, minor tan to light brown, </w:t>
            </w:r>
            <w:r w:rsidR="00DE2928">
              <w:rPr>
                <w:rFonts w:asciiTheme="minorHAnsi" w:hAnsiTheme="minorHAnsi"/>
              </w:rPr>
              <w:t>salt and pepper</w:t>
            </w:r>
            <w:r w:rsidRPr="008851FF">
              <w:rPr>
                <w:rFonts w:asciiTheme="minorHAnsi" w:hAnsiTheme="minorHAnsi"/>
              </w:rPr>
              <w:t xml:space="preserve"> in part, minor black, predominantly quartz grains, occasional glauconite, predominantly unconsolidated, lower fine to upper fine, </w:t>
            </w:r>
            <w:r w:rsidR="00526A61">
              <w:rPr>
                <w:rFonts w:asciiTheme="minorHAnsi" w:hAnsiTheme="minorHAnsi"/>
              </w:rPr>
              <w:t>occasional medium</w:t>
            </w:r>
            <w:r w:rsidRPr="008851FF">
              <w:rPr>
                <w:rFonts w:asciiTheme="minorHAnsi" w:hAnsiTheme="minorHAnsi"/>
              </w:rPr>
              <w:t xml:space="preserve">, slightly siliceous to slightly dolomitic cemented, moderately to well sorted, </w:t>
            </w:r>
            <w:r w:rsidR="00DE2928">
              <w:rPr>
                <w:rFonts w:asciiTheme="minorHAnsi" w:hAnsiTheme="minorHAnsi"/>
              </w:rPr>
              <w:t>sub-angular</w:t>
            </w:r>
            <w:r w:rsidRPr="008851FF">
              <w:rPr>
                <w:rFonts w:asciiTheme="minorHAnsi" w:hAnsiTheme="minorHAnsi"/>
              </w:rPr>
              <w:t xml:space="preserve"> to </w:t>
            </w:r>
            <w:r w:rsidR="00DE2928">
              <w:rPr>
                <w:rFonts w:asciiTheme="minorHAnsi" w:hAnsiTheme="minorHAnsi"/>
              </w:rPr>
              <w:t>sub-rounded</w:t>
            </w:r>
            <w:r w:rsidRPr="008851FF">
              <w:rPr>
                <w:rFonts w:asciiTheme="minorHAnsi" w:hAnsiTheme="minorHAnsi"/>
              </w:rPr>
              <w:t>, fair to good intergranular porosity, 10% tan to medium brown oil staining on quartz grains, spotty bright white fluorescence, fast streaming, bright white fluorescent cut; common free oil on sample wash.</w:t>
            </w:r>
          </w:p>
        </w:tc>
      </w:tr>
      <w:tr w:rsidR="00913F5A" w:rsidRPr="008851FF" w14:paraId="3DE86CAE" w14:textId="77777777" w:rsidTr="00E67A59">
        <w:tc>
          <w:tcPr>
            <w:tcW w:w="1560" w:type="dxa"/>
          </w:tcPr>
          <w:p w14:paraId="167867CA" w14:textId="77777777" w:rsidR="00913F5A" w:rsidRPr="008851FF" w:rsidRDefault="00913F5A" w:rsidP="00913F5A">
            <w:pPr>
              <w:jc w:val="center"/>
              <w:rPr>
                <w:rFonts w:asciiTheme="minorHAnsi" w:hAnsiTheme="minorHAnsi"/>
              </w:rPr>
            </w:pPr>
          </w:p>
        </w:tc>
        <w:tc>
          <w:tcPr>
            <w:tcW w:w="7790" w:type="dxa"/>
          </w:tcPr>
          <w:p w14:paraId="24326F66" w14:textId="77777777" w:rsidR="00913F5A" w:rsidRPr="008851FF" w:rsidRDefault="00913F5A" w:rsidP="00913F5A">
            <w:pPr>
              <w:ind w:left="284" w:hanging="284"/>
              <w:jc w:val="both"/>
              <w:rPr>
                <w:rFonts w:asciiTheme="minorHAnsi" w:hAnsiTheme="minorHAnsi"/>
              </w:rPr>
            </w:pPr>
          </w:p>
        </w:tc>
      </w:tr>
      <w:tr w:rsidR="00913F5A" w:rsidRPr="008851FF" w14:paraId="79E6E821" w14:textId="77777777" w:rsidTr="00E67A59">
        <w:tc>
          <w:tcPr>
            <w:tcW w:w="1560" w:type="dxa"/>
          </w:tcPr>
          <w:p w14:paraId="189E13C6" w14:textId="77777777" w:rsidR="00913F5A" w:rsidRPr="008851FF" w:rsidRDefault="00913F5A" w:rsidP="00913F5A">
            <w:pPr>
              <w:jc w:val="center"/>
              <w:rPr>
                <w:rFonts w:asciiTheme="minorHAnsi" w:hAnsiTheme="minorHAnsi"/>
              </w:rPr>
            </w:pPr>
            <w:r w:rsidRPr="008851FF">
              <w:rPr>
                <w:rFonts w:asciiTheme="minorHAnsi" w:hAnsiTheme="minorHAnsi"/>
              </w:rPr>
              <w:t>2680 - 2700</w:t>
            </w:r>
          </w:p>
        </w:tc>
        <w:tc>
          <w:tcPr>
            <w:tcW w:w="7790" w:type="dxa"/>
          </w:tcPr>
          <w:p w14:paraId="03694E21" w14:textId="73144867"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r w:rsidR="00913F5A" w:rsidRPr="008851FF" w14:paraId="3051489D" w14:textId="77777777" w:rsidTr="00E67A59">
        <w:tc>
          <w:tcPr>
            <w:tcW w:w="1560" w:type="dxa"/>
          </w:tcPr>
          <w:p w14:paraId="2A643745" w14:textId="77777777" w:rsidR="00913F5A" w:rsidRPr="008851FF" w:rsidRDefault="00913F5A" w:rsidP="00913F5A">
            <w:pPr>
              <w:jc w:val="center"/>
              <w:rPr>
                <w:rFonts w:asciiTheme="minorHAnsi" w:hAnsiTheme="minorHAnsi"/>
              </w:rPr>
            </w:pPr>
          </w:p>
        </w:tc>
        <w:tc>
          <w:tcPr>
            <w:tcW w:w="7790" w:type="dxa"/>
          </w:tcPr>
          <w:p w14:paraId="61A92084" w14:textId="77777777" w:rsidR="00913F5A" w:rsidRPr="008851FF" w:rsidRDefault="00913F5A" w:rsidP="00913F5A">
            <w:pPr>
              <w:ind w:left="284" w:hanging="284"/>
              <w:jc w:val="both"/>
              <w:rPr>
                <w:rFonts w:asciiTheme="minorHAnsi" w:hAnsiTheme="minorHAnsi"/>
              </w:rPr>
            </w:pPr>
          </w:p>
        </w:tc>
      </w:tr>
      <w:tr w:rsidR="00913F5A" w:rsidRPr="008851FF" w14:paraId="2D9B9F05" w14:textId="77777777" w:rsidTr="00E67A59">
        <w:tc>
          <w:tcPr>
            <w:tcW w:w="1560" w:type="dxa"/>
          </w:tcPr>
          <w:p w14:paraId="395B6EA6" w14:textId="77777777" w:rsidR="00913F5A" w:rsidRPr="008851FF" w:rsidRDefault="00913F5A" w:rsidP="00913F5A">
            <w:pPr>
              <w:jc w:val="center"/>
              <w:rPr>
                <w:rFonts w:asciiTheme="minorHAnsi" w:hAnsiTheme="minorHAnsi"/>
              </w:rPr>
            </w:pPr>
            <w:r w:rsidRPr="008851FF">
              <w:rPr>
                <w:rFonts w:asciiTheme="minorHAnsi" w:hAnsiTheme="minorHAnsi"/>
              </w:rPr>
              <w:t>2700 - 2720</w:t>
            </w:r>
          </w:p>
        </w:tc>
        <w:tc>
          <w:tcPr>
            <w:tcW w:w="7790" w:type="dxa"/>
          </w:tcPr>
          <w:p w14:paraId="03B0B851" w14:textId="3638E0D7"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r w:rsidR="00913F5A" w:rsidRPr="008851FF" w14:paraId="1C0EB321" w14:textId="77777777" w:rsidTr="00E67A59">
        <w:tc>
          <w:tcPr>
            <w:tcW w:w="1560" w:type="dxa"/>
          </w:tcPr>
          <w:p w14:paraId="46304102" w14:textId="77777777" w:rsidR="00913F5A" w:rsidRPr="008851FF" w:rsidRDefault="00913F5A" w:rsidP="00913F5A">
            <w:pPr>
              <w:jc w:val="center"/>
              <w:rPr>
                <w:rFonts w:asciiTheme="minorHAnsi" w:hAnsiTheme="minorHAnsi"/>
              </w:rPr>
            </w:pPr>
          </w:p>
        </w:tc>
        <w:tc>
          <w:tcPr>
            <w:tcW w:w="7790" w:type="dxa"/>
          </w:tcPr>
          <w:p w14:paraId="443ABA6D" w14:textId="77777777" w:rsidR="00913F5A" w:rsidRPr="008851FF" w:rsidRDefault="00913F5A" w:rsidP="00913F5A">
            <w:pPr>
              <w:ind w:left="284" w:hanging="284"/>
              <w:jc w:val="both"/>
              <w:rPr>
                <w:rFonts w:asciiTheme="minorHAnsi" w:hAnsiTheme="minorHAnsi"/>
              </w:rPr>
            </w:pPr>
          </w:p>
        </w:tc>
      </w:tr>
      <w:tr w:rsidR="00913F5A" w:rsidRPr="008851FF" w14:paraId="22F6AC36" w14:textId="77777777" w:rsidTr="00E67A59">
        <w:tc>
          <w:tcPr>
            <w:tcW w:w="1560" w:type="dxa"/>
          </w:tcPr>
          <w:p w14:paraId="7AFAB00F" w14:textId="77777777" w:rsidR="00913F5A" w:rsidRPr="008851FF" w:rsidRDefault="00913F5A" w:rsidP="00913F5A">
            <w:pPr>
              <w:jc w:val="center"/>
              <w:rPr>
                <w:rFonts w:asciiTheme="minorHAnsi" w:hAnsiTheme="minorHAnsi"/>
              </w:rPr>
            </w:pPr>
            <w:r w:rsidRPr="008851FF">
              <w:rPr>
                <w:rFonts w:asciiTheme="minorHAnsi" w:hAnsiTheme="minorHAnsi"/>
              </w:rPr>
              <w:t>2720 - 2740</w:t>
            </w:r>
          </w:p>
        </w:tc>
        <w:tc>
          <w:tcPr>
            <w:tcW w:w="7790" w:type="dxa"/>
          </w:tcPr>
          <w:p w14:paraId="7E411CB1" w14:textId="5B4660C6"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r w:rsidR="00913F5A" w:rsidRPr="008851FF" w14:paraId="46029921" w14:textId="77777777" w:rsidTr="00E67A59">
        <w:tc>
          <w:tcPr>
            <w:tcW w:w="1560" w:type="dxa"/>
          </w:tcPr>
          <w:p w14:paraId="6C395B79" w14:textId="77777777" w:rsidR="00913F5A" w:rsidRPr="008851FF" w:rsidRDefault="00913F5A" w:rsidP="00913F5A">
            <w:pPr>
              <w:jc w:val="center"/>
              <w:rPr>
                <w:rFonts w:asciiTheme="minorHAnsi" w:hAnsiTheme="minorHAnsi"/>
              </w:rPr>
            </w:pPr>
          </w:p>
        </w:tc>
        <w:tc>
          <w:tcPr>
            <w:tcW w:w="7790" w:type="dxa"/>
          </w:tcPr>
          <w:p w14:paraId="6F771236" w14:textId="77777777" w:rsidR="00913F5A" w:rsidRPr="008851FF" w:rsidRDefault="00913F5A" w:rsidP="00913F5A">
            <w:pPr>
              <w:ind w:left="284" w:hanging="284"/>
              <w:jc w:val="both"/>
              <w:rPr>
                <w:rFonts w:asciiTheme="minorHAnsi" w:hAnsiTheme="minorHAnsi"/>
              </w:rPr>
            </w:pPr>
          </w:p>
        </w:tc>
      </w:tr>
      <w:tr w:rsidR="00913F5A" w:rsidRPr="008851FF" w14:paraId="6A6E8738" w14:textId="77777777" w:rsidTr="00E67A59">
        <w:tc>
          <w:tcPr>
            <w:tcW w:w="1560" w:type="dxa"/>
          </w:tcPr>
          <w:p w14:paraId="6CB95609" w14:textId="77777777" w:rsidR="00913F5A" w:rsidRPr="008851FF" w:rsidRDefault="00913F5A" w:rsidP="00913F5A">
            <w:pPr>
              <w:jc w:val="center"/>
              <w:rPr>
                <w:rFonts w:asciiTheme="minorHAnsi" w:hAnsiTheme="minorHAnsi"/>
              </w:rPr>
            </w:pPr>
            <w:r w:rsidRPr="008851FF">
              <w:rPr>
                <w:rFonts w:asciiTheme="minorHAnsi" w:hAnsiTheme="minorHAnsi"/>
              </w:rPr>
              <w:t>2740 - 2760</w:t>
            </w:r>
          </w:p>
        </w:tc>
        <w:tc>
          <w:tcPr>
            <w:tcW w:w="7790" w:type="dxa"/>
          </w:tcPr>
          <w:p w14:paraId="1D268950" w14:textId="0B44E82B"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bl>
    <w:p w14:paraId="2EE919D1"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8851FF" w14:paraId="7FE76B30" w14:textId="77777777" w:rsidTr="00E67A59">
        <w:tc>
          <w:tcPr>
            <w:tcW w:w="1560" w:type="dxa"/>
          </w:tcPr>
          <w:p w14:paraId="60B3A9F5" w14:textId="68C2CB89" w:rsidR="00913F5A" w:rsidRPr="008851FF"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678BF94A" w14:textId="14073A29" w:rsidR="00913F5A" w:rsidRPr="008851FF"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8851FF" w14:paraId="19414727" w14:textId="77777777" w:rsidTr="00E67A59">
        <w:tc>
          <w:tcPr>
            <w:tcW w:w="1560" w:type="dxa"/>
          </w:tcPr>
          <w:p w14:paraId="2D466249" w14:textId="39DB58C4" w:rsidR="00913F5A" w:rsidRPr="008851FF" w:rsidRDefault="00913F5A" w:rsidP="00913F5A">
            <w:pPr>
              <w:jc w:val="center"/>
              <w:rPr>
                <w:rFonts w:asciiTheme="minorHAnsi" w:hAnsiTheme="minorHAnsi"/>
              </w:rPr>
            </w:pPr>
          </w:p>
        </w:tc>
        <w:tc>
          <w:tcPr>
            <w:tcW w:w="7790" w:type="dxa"/>
          </w:tcPr>
          <w:p w14:paraId="0035566D" w14:textId="77777777" w:rsidR="00913F5A" w:rsidRPr="008851FF" w:rsidRDefault="00913F5A" w:rsidP="00913F5A">
            <w:pPr>
              <w:ind w:left="284" w:hanging="284"/>
              <w:jc w:val="both"/>
              <w:rPr>
                <w:rFonts w:asciiTheme="minorHAnsi" w:hAnsiTheme="minorHAnsi"/>
              </w:rPr>
            </w:pPr>
          </w:p>
        </w:tc>
      </w:tr>
      <w:tr w:rsidR="00913F5A" w:rsidRPr="008851FF" w14:paraId="5216F678" w14:textId="77777777" w:rsidTr="00E67A59">
        <w:tc>
          <w:tcPr>
            <w:tcW w:w="1560" w:type="dxa"/>
          </w:tcPr>
          <w:p w14:paraId="78535571" w14:textId="77777777" w:rsidR="00913F5A" w:rsidRPr="008851FF" w:rsidRDefault="00913F5A" w:rsidP="00913F5A">
            <w:pPr>
              <w:jc w:val="center"/>
              <w:rPr>
                <w:rFonts w:asciiTheme="minorHAnsi" w:hAnsiTheme="minorHAnsi"/>
              </w:rPr>
            </w:pPr>
            <w:r w:rsidRPr="008851FF">
              <w:rPr>
                <w:rFonts w:asciiTheme="minorHAnsi" w:hAnsiTheme="minorHAnsi"/>
              </w:rPr>
              <w:t>2760 - 2780</w:t>
            </w:r>
          </w:p>
        </w:tc>
        <w:tc>
          <w:tcPr>
            <w:tcW w:w="7790" w:type="dxa"/>
          </w:tcPr>
          <w:p w14:paraId="3001DA0D" w14:textId="1AE4D2BD"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r w:rsidR="00913F5A" w:rsidRPr="008851FF" w14:paraId="13FEDE84" w14:textId="77777777" w:rsidTr="00E67A59">
        <w:tc>
          <w:tcPr>
            <w:tcW w:w="1560" w:type="dxa"/>
          </w:tcPr>
          <w:p w14:paraId="55FA39F3" w14:textId="77777777" w:rsidR="00913F5A" w:rsidRPr="008851FF" w:rsidRDefault="00913F5A" w:rsidP="00913F5A">
            <w:pPr>
              <w:jc w:val="center"/>
              <w:rPr>
                <w:rFonts w:asciiTheme="minorHAnsi" w:hAnsiTheme="minorHAnsi"/>
              </w:rPr>
            </w:pPr>
          </w:p>
        </w:tc>
        <w:tc>
          <w:tcPr>
            <w:tcW w:w="7790" w:type="dxa"/>
          </w:tcPr>
          <w:p w14:paraId="7B8E0FBE" w14:textId="77777777" w:rsidR="00913F5A" w:rsidRPr="008851FF" w:rsidRDefault="00913F5A" w:rsidP="00913F5A">
            <w:pPr>
              <w:ind w:left="284" w:hanging="284"/>
              <w:jc w:val="both"/>
              <w:rPr>
                <w:rFonts w:asciiTheme="minorHAnsi" w:hAnsiTheme="minorHAnsi"/>
              </w:rPr>
            </w:pPr>
          </w:p>
        </w:tc>
      </w:tr>
      <w:tr w:rsidR="00913F5A" w:rsidRPr="008851FF" w14:paraId="72F5D3A0" w14:textId="77777777" w:rsidTr="00E67A59">
        <w:tc>
          <w:tcPr>
            <w:tcW w:w="1560" w:type="dxa"/>
          </w:tcPr>
          <w:p w14:paraId="33AB3669" w14:textId="77777777" w:rsidR="00913F5A" w:rsidRPr="008851FF" w:rsidRDefault="00913F5A" w:rsidP="00913F5A">
            <w:pPr>
              <w:jc w:val="center"/>
              <w:rPr>
                <w:rFonts w:asciiTheme="minorHAnsi" w:hAnsiTheme="minorHAnsi"/>
              </w:rPr>
            </w:pPr>
            <w:r w:rsidRPr="008851FF">
              <w:rPr>
                <w:rFonts w:asciiTheme="minorHAnsi" w:hAnsiTheme="minorHAnsi"/>
              </w:rPr>
              <w:t>2780 - 2800</w:t>
            </w:r>
          </w:p>
        </w:tc>
        <w:tc>
          <w:tcPr>
            <w:tcW w:w="7790" w:type="dxa"/>
          </w:tcPr>
          <w:p w14:paraId="4A53266C" w14:textId="49CCA92E"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r w:rsidR="00913F5A" w:rsidRPr="008851FF" w14:paraId="35F3DDA5" w14:textId="77777777" w:rsidTr="00E67A59">
        <w:tc>
          <w:tcPr>
            <w:tcW w:w="1560" w:type="dxa"/>
          </w:tcPr>
          <w:p w14:paraId="5BC48B86" w14:textId="77777777" w:rsidR="00913F5A" w:rsidRPr="008851FF" w:rsidRDefault="00913F5A" w:rsidP="00913F5A">
            <w:pPr>
              <w:jc w:val="center"/>
              <w:rPr>
                <w:rFonts w:asciiTheme="minorHAnsi" w:hAnsiTheme="minorHAnsi"/>
              </w:rPr>
            </w:pPr>
          </w:p>
        </w:tc>
        <w:tc>
          <w:tcPr>
            <w:tcW w:w="7790" w:type="dxa"/>
          </w:tcPr>
          <w:p w14:paraId="1E296AD3" w14:textId="77777777" w:rsidR="00913F5A" w:rsidRPr="008851FF" w:rsidRDefault="00913F5A" w:rsidP="00913F5A">
            <w:pPr>
              <w:ind w:left="284" w:hanging="284"/>
              <w:jc w:val="both"/>
              <w:rPr>
                <w:rFonts w:asciiTheme="minorHAnsi" w:hAnsiTheme="minorHAnsi"/>
              </w:rPr>
            </w:pPr>
          </w:p>
        </w:tc>
      </w:tr>
      <w:tr w:rsidR="00913F5A" w:rsidRPr="008851FF" w14:paraId="67B8F1FE" w14:textId="77777777" w:rsidTr="00E67A59">
        <w:tc>
          <w:tcPr>
            <w:tcW w:w="1560" w:type="dxa"/>
          </w:tcPr>
          <w:p w14:paraId="678AD73C" w14:textId="77777777" w:rsidR="00913F5A" w:rsidRPr="008851FF" w:rsidRDefault="00913F5A" w:rsidP="00913F5A">
            <w:pPr>
              <w:jc w:val="center"/>
              <w:rPr>
                <w:rFonts w:asciiTheme="minorHAnsi" w:hAnsiTheme="minorHAnsi"/>
              </w:rPr>
            </w:pPr>
            <w:r w:rsidRPr="008851FF">
              <w:rPr>
                <w:rFonts w:asciiTheme="minorHAnsi" w:hAnsiTheme="minorHAnsi"/>
              </w:rPr>
              <w:t>2800 - 2820</w:t>
            </w:r>
          </w:p>
        </w:tc>
        <w:tc>
          <w:tcPr>
            <w:tcW w:w="7790" w:type="dxa"/>
          </w:tcPr>
          <w:p w14:paraId="546FFFE6" w14:textId="02A6D680"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r w:rsidR="00913F5A" w:rsidRPr="008851FF" w14:paraId="1D6DE316" w14:textId="77777777" w:rsidTr="00E67A59">
        <w:tc>
          <w:tcPr>
            <w:tcW w:w="1560" w:type="dxa"/>
          </w:tcPr>
          <w:p w14:paraId="3D289C81" w14:textId="77777777" w:rsidR="00913F5A" w:rsidRPr="008851FF" w:rsidRDefault="00913F5A" w:rsidP="00913F5A">
            <w:pPr>
              <w:jc w:val="center"/>
              <w:rPr>
                <w:rFonts w:asciiTheme="minorHAnsi" w:hAnsiTheme="minorHAnsi"/>
              </w:rPr>
            </w:pPr>
          </w:p>
        </w:tc>
        <w:tc>
          <w:tcPr>
            <w:tcW w:w="7790" w:type="dxa"/>
          </w:tcPr>
          <w:p w14:paraId="5A08C4AC" w14:textId="77777777" w:rsidR="00913F5A" w:rsidRPr="008851FF" w:rsidRDefault="00913F5A" w:rsidP="00913F5A">
            <w:pPr>
              <w:ind w:left="284" w:hanging="284"/>
              <w:jc w:val="both"/>
              <w:rPr>
                <w:rFonts w:asciiTheme="minorHAnsi" w:hAnsiTheme="minorHAnsi"/>
              </w:rPr>
            </w:pPr>
          </w:p>
        </w:tc>
      </w:tr>
      <w:tr w:rsidR="00913F5A" w:rsidRPr="008851FF" w14:paraId="2555F12B" w14:textId="77777777" w:rsidTr="00E67A59">
        <w:tc>
          <w:tcPr>
            <w:tcW w:w="1560" w:type="dxa"/>
          </w:tcPr>
          <w:p w14:paraId="1BAD8C59" w14:textId="77777777" w:rsidR="00913F5A" w:rsidRPr="008851FF" w:rsidRDefault="00913F5A" w:rsidP="00913F5A">
            <w:pPr>
              <w:jc w:val="center"/>
              <w:rPr>
                <w:rFonts w:asciiTheme="minorHAnsi" w:hAnsiTheme="minorHAnsi"/>
              </w:rPr>
            </w:pPr>
            <w:r w:rsidRPr="008851FF">
              <w:rPr>
                <w:rFonts w:asciiTheme="minorHAnsi" w:hAnsiTheme="minorHAnsi"/>
              </w:rPr>
              <w:t>2820 - 2840</w:t>
            </w:r>
          </w:p>
        </w:tc>
        <w:tc>
          <w:tcPr>
            <w:tcW w:w="7790" w:type="dxa"/>
          </w:tcPr>
          <w:p w14:paraId="6BEE0580" w14:textId="1B7113C6"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r w:rsidR="00913F5A" w:rsidRPr="008851FF" w14:paraId="606D7CAB" w14:textId="77777777" w:rsidTr="00E67A59">
        <w:tc>
          <w:tcPr>
            <w:tcW w:w="1560" w:type="dxa"/>
          </w:tcPr>
          <w:p w14:paraId="6D11C739" w14:textId="77777777" w:rsidR="00913F5A" w:rsidRPr="008851FF" w:rsidRDefault="00913F5A" w:rsidP="00913F5A">
            <w:pPr>
              <w:jc w:val="center"/>
              <w:rPr>
                <w:rFonts w:asciiTheme="minorHAnsi" w:hAnsiTheme="minorHAnsi"/>
              </w:rPr>
            </w:pPr>
          </w:p>
        </w:tc>
        <w:tc>
          <w:tcPr>
            <w:tcW w:w="7790" w:type="dxa"/>
          </w:tcPr>
          <w:p w14:paraId="5E14D648" w14:textId="77777777" w:rsidR="00913F5A" w:rsidRPr="008851FF" w:rsidRDefault="00913F5A" w:rsidP="00913F5A">
            <w:pPr>
              <w:ind w:left="284" w:hanging="284"/>
              <w:jc w:val="both"/>
              <w:rPr>
                <w:rFonts w:asciiTheme="minorHAnsi" w:hAnsiTheme="minorHAnsi"/>
              </w:rPr>
            </w:pPr>
          </w:p>
        </w:tc>
      </w:tr>
      <w:tr w:rsidR="00913F5A" w:rsidRPr="008851FF" w14:paraId="7C2BE5C3" w14:textId="77777777" w:rsidTr="00E67A59">
        <w:tc>
          <w:tcPr>
            <w:tcW w:w="1560" w:type="dxa"/>
          </w:tcPr>
          <w:p w14:paraId="63549744" w14:textId="77777777" w:rsidR="00913F5A" w:rsidRPr="008851FF" w:rsidRDefault="00913F5A" w:rsidP="00913F5A">
            <w:pPr>
              <w:jc w:val="center"/>
              <w:rPr>
                <w:rFonts w:asciiTheme="minorHAnsi" w:hAnsiTheme="minorHAnsi"/>
              </w:rPr>
            </w:pPr>
            <w:r w:rsidRPr="008851FF">
              <w:rPr>
                <w:rFonts w:asciiTheme="minorHAnsi" w:hAnsiTheme="minorHAnsi"/>
              </w:rPr>
              <w:t>2840 - 2860</w:t>
            </w:r>
          </w:p>
        </w:tc>
        <w:tc>
          <w:tcPr>
            <w:tcW w:w="7790" w:type="dxa"/>
          </w:tcPr>
          <w:p w14:paraId="3F3C022A" w14:textId="7A1316CD"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bl>
    <w:p w14:paraId="254C8C8F"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8851FF" w14:paraId="3238BAAF" w14:textId="77777777" w:rsidTr="00E67A59">
        <w:tc>
          <w:tcPr>
            <w:tcW w:w="1560" w:type="dxa"/>
          </w:tcPr>
          <w:p w14:paraId="029ABF47" w14:textId="6B13CD29" w:rsidR="00913F5A" w:rsidRPr="008851FF"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05A8A7C4" w14:textId="71B29EFE" w:rsidR="00913F5A" w:rsidRPr="008851FF"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8851FF" w14:paraId="3C79E102" w14:textId="77777777" w:rsidTr="00E67A59">
        <w:tc>
          <w:tcPr>
            <w:tcW w:w="1560" w:type="dxa"/>
          </w:tcPr>
          <w:p w14:paraId="3B1A683F" w14:textId="36B3A84E" w:rsidR="00913F5A" w:rsidRPr="008851FF" w:rsidRDefault="00913F5A" w:rsidP="00913F5A">
            <w:pPr>
              <w:jc w:val="center"/>
              <w:rPr>
                <w:rFonts w:asciiTheme="minorHAnsi" w:hAnsiTheme="minorHAnsi"/>
              </w:rPr>
            </w:pPr>
          </w:p>
        </w:tc>
        <w:tc>
          <w:tcPr>
            <w:tcW w:w="7790" w:type="dxa"/>
          </w:tcPr>
          <w:p w14:paraId="7F1DFCD8" w14:textId="77777777" w:rsidR="00913F5A" w:rsidRPr="008851FF" w:rsidRDefault="00913F5A" w:rsidP="00913F5A">
            <w:pPr>
              <w:ind w:left="284" w:hanging="284"/>
              <w:jc w:val="both"/>
              <w:rPr>
                <w:rFonts w:asciiTheme="minorHAnsi" w:hAnsiTheme="minorHAnsi"/>
              </w:rPr>
            </w:pPr>
          </w:p>
        </w:tc>
      </w:tr>
      <w:tr w:rsidR="00913F5A" w:rsidRPr="008851FF" w14:paraId="72C19A95" w14:textId="77777777" w:rsidTr="00E67A59">
        <w:tc>
          <w:tcPr>
            <w:tcW w:w="1560" w:type="dxa"/>
          </w:tcPr>
          <w:p w14:paraId="2AB9CAFE" w14:textId="77777777" w:rsidR="00913F5A" w:rsidRPr="008851FF" w:rsidRDefault="00913F5A" w:rsidP="00913F5A">
            <w:pPr>
              <w:jc w:val="center"/>
              <w:rPr>
                <w:rFonts w:asciiTheme="minorHAnsi" w:hAnsiTheme="minorHAnsi"/>
              </w:rPr>
            </w:pPr>
            <w:r w:rsidRPr="008851FF">
              <w:rPr>
                <w:rFonts w:asciiTheme="minorHAnsi" w:hAnsiTheme="minorHAnsi"/>
              </w:rPr>
              <w:t>2860 - 2880</w:t>
            </w:r>
          </w:p>
        </w:tc>
        <w:tc>
          <w:tcPr>
            <w:tcW w:w="7790" w:type="dxa"/>
          </w:tcPr>
          <w:p w14:paraId="34AD2DC4" w14:textId="4EDE1BD6"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30 to 50% tan to medium brown oil staining, spotty pale to bright yellow fluorescence, immediate, bright cloudy white fluorescent cut, common free oil on sample wash.</w:t>
            </w:r>
          </w:p>
        </w:tc>
      </w:tr>
      <w:tr w:rsidR="00913F5A" w:rsidRPr="008851FF" w14:paraId="291A64EF" w14:textId="77777777" w:rsidTr="00E67A59">
        <w:tc>
          <w:tcPr>
            <w:tcW w:w="1560" w:type="dxa"/>
          </w:tcPr>
          <w:p w14:paraId="085432EE" w14:textId="77777777" w:rsidR="00913F5A" w:rsidRPr="008851FF" w:rsidRDefault="00913F5A" w:rsidP="00913F5A">
            <w:pPr>
              <w:jc w:val="center"/>
              <w:rPr>
                <w:rFonts w:asciiTheme="minorHAnsi" w:hAnsiTheme="minorHAnsi"/>
              </w:rPr>
            </w:pPr>
          </w:p>
        </w:tc>
        <w:tc>
          <w:tcPr>
            <w:tcW w:w="7790" w:type="dxa"/>
          </w:tcPr>
          <w:p w14:paraId="21327E0C" w14:textId="77777777" w:rsidR="00913F5A" w:rsidRPr="008851FF" w:rsidRDefault="00913F5A" w:rsidP="00913F5A">
            <w:pPr>
              <w:ind w:left="284" w:hanging="284"/>
              <w:jc w:val="both"/>
              <w:rPr>
                <w:rFonts w:asciiTheme="minorHAnsi" w:hAnsiTheme="minorHAnsi"/>
              </w:rPr>
            </w:pPr>
          </w:p>
        </w:tc>
      </w:tr>
      <w:tr w:rsidR="00913F5A" w:rsidRPr="008851FF" w14:paraId="1A57CCEE" w14:textId="77777777" w:rsidTr="00E67A59">
        <w:tc>
          <w:tcPr>
            <w:tcW w:w="1560" w:type="dxa"/>
          </w:tcPr>
          <w:p w14:paraId="749EDEBE" w14:textId="77777777" w:rsidR="00913F5A" w:rsidRPr="008851FF" w:rsidRDefault="00913F5A" w:rsidP="00913F5A">
            <w:pPr>
              <w:jc w:val="center"/>
              <w:rPr>
                <w:rFonts w:asciiTheme="minorHAnsi" w:hAnsiTheme="minorHAnsi"/>
              </w:rPr>
            </w:pPr>
            <w:r w:rsidRPr="008851FF">
              <w:rPr>
                <w:rFonts w:asciiTheme="minorHAnsi" w:hAnsiTheme="minorHAnsi"/>
              </w:rPr>
              <w:t>2880 - 2920</w:t>
            </w:r>
          </w:p>
        </w:tc>
        <w:tc>
          <w:tcPr>
            <w:tcW w:w="7790" w:type="dxa"/>
          </w:tcPr>
          <w:p w14:paraId="0DD40887" w14:textId="320A47E5"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occasional unconsolidated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20% tan to medium brown oil staining, spotty pale to bright yellow fluorescence, immediate, bright cloudy white fluorescent cut, common free oil on sample wash.</w:t>
            </w:r>
          </w:p>
        </w:tc>
      </w:tr>
      <w:tr w:rsidR="00913F5A" w:rsidRPr="008851FF" w14:paraId="5EF33A3E" w14:textId="77777777" w:rsidTr="00E67A59">
        <w:tc>
          <w:tcPr>
            <w:tcW w:w="1560" w:type="dxa"/>
          </w:tcPr>
          <w:p w14:paraId="355D8E8B" w14:textId="77777777" w:rsidR="00913F5A" w:rsidRPr="008851FF" w:rsidRDefault="00913F5A" w:rsidP="00913F5A">
            <w:pPr>
              <w:jc w:val="center"/>
              <w:rPr>
                <w:rFonts w:asciiTheme="minorHAnsi" w:hAnsiTheme="minorHAnsi"/>
              </w:rPr>
            </w:pPr>
          </w:p>
        </w:tc>
        <w:tc>
          <w:tcPr>
            <w:tcW w:w="7790" w:type="dxa"/>
          </w:tcPr>
          <w:p w14:paraId="61323A4B" w14:textId="77777777" w:rsidR="00913F5A" w:rsidRPr="008851FF" w:rsidRDefault="00913F5A" w:rsidP="00913F5A">
            <w:pPr>
              <w:ind w:left="284" w:hanging="284"/>
              <w:jc w:val="both"/>
              <w:rPr>
                <w:rFonts w:asciiTheme="minorHAnsi" w:hAnsiTheme="minorHAnsi"/>
              </w:rPr>
            </w:pPr>
          </w:p>
        </w:tc>
      </w:tr>
      <w:tr w:rsidR="00913F5A" w:rsidRPr="008851FF" w14:paraId="016BF778" w14:textId="77777777" w:rsidTr="00E67A59">
        <w:tc>
          <w:tcPr>
            <w:tcW w:w="1560" w:type="dxa"/>
          </w:tcPr>
          <w:p w14:paraId="340E450D" w14:textId="77777777" w:rsidR="00913F5A" w:rsidRPr="008851FF" w:rsidRDefault="00913F5A" w:rsidP="00913F5A">
            <w:pPr>
              <w:jc w:val="center"/>
              <w:rPr>
                <w:rFonts w:asciiTheme="minorHAnsi" w:hAnsiTheme="minorHAnsi"/>
              </w:rPr>
            </w:pPr>
            <w:r w:rsidRPr="008851FF">
              <w:rPr>
                <w:rFonts w:asciiTheme="minorHAnsi" w:hAnsiTheme="minorHAnsi"/>
              </w:rPr>
              <w:t>2920 - 2950</w:t>
            </w:r>
          </w:p>
        </w:tc>
        <w:tc>
          <w:tcPr>
            <w:tcW w:w="7790" w:type="dxa"/>
          </w:tcPr>
          <w:p w14:paraId="227BC61C" w14:textId="53C4D173"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occasional unconsolidated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20% tan to medium brown oil staining, spotty pale to bright yellow fluorescence, immediate, bright cloudy white fluorescent cut, common free oil on sample wash.</w:t>
            </w:r>
          </w:p>
        </w:tc>
      </w:tr>
      <w:tr w:rsidR="00913F5A" w:rsidRPr="008851FF" w14:paraId="7CF1DA43" w14:textId="77777777" w:rsidTr="00E67A59">
        <w:tc>
          <w:tcPr>
            <w:tcW w:w="1560" w:type="dxa"/>
          </w:tcPr>
          <w:p w14:paraId="26015B29" w14:textId="77777777" w:rsidR="00913F5A" w:rsidRPr="008851FF" w:rsidRDefault="00913F5A" w:rsidP="00913F5A">
            <w:pPr>
              <w:jc w:val="center"/>
              <w:rPr>
                <w:rFonts w:asciiTheme="minorHAnsi" w:hAnsiTheme="minorHAnsi"/>
              </w:rPr>
            </w:pPr>
          </w:p>
        </w:tc>
        <w:tc>
          <w:tcPr>
            <w:tcW w:w="7790" w:type="dxa"/>
          </w:tcPr>
          <w:p w14:paraId="1D12FFF3" w14:textId="77777777" w:rsidR="00913F5A" w:rsidRPr="008851FF" w:rsidRDefault="00913F5A" w:rsidP="00913F5A">
            <w:pPr>
              <w:ind w:left="284" w:hanging="284"/>
              <w:jc w:val="both"/>
              <w:rPr>
                <w:rFonts w:asciiTheme="minorHAnsi" w:hAnsiTheme="minorHAnsi"/>
              </w:rPr>
            </w:pPr>
          </w:p>
        </w:tc>
      </w:tr>
      <w:tr w:rsidR="00913F5A" w:rsidRPr="008851FF" w14:paraId="3394C438" w14:textId="77777777" w:rsidTr="00E67A59">
        <w:tc>
          <w:tcPr>
            <w:tcW w:w="1560" w:type="dxa"/>
          </w:tcPr>
          <w:p w14:paraId="654F41BF" w14:textId="77777777" w:rsidR="00913F5A" w:rsidRPr="008851FF" w:rsidRDefault="00913F5A" w:rsidP="00913F5A">
            <w:pPr>
              <w:jc w:val="center"/>
              <w:rPr>
                <w:rFonts w:asciiTheme="minorHAnsi" w:hAnsiTheme="minorHAnsi"/>
              </w:rPr>
            </w:pPr>
            <w:r w:rsidRPr="008851FF">
              <w:rPr>
                <w:rFonts w:asciiTheme="minorHAnsi" w:hAnsiTheme="minorHAnsi"/>
              </w:rPr>
              <w:t>2950 - 2970</w:t>
            </w:r>
          </w:p>
        </w:tc>
        <w:tc>
          <w:tcPr>
            <w:tcW w:w="7790" w:type="dxa"/>
          </w:tcPr>
          <w:p w14:paraId="2C9A394B" w14:textId="70FC4270"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clear, clear, white, light grey, brown, occasional unconsolidated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intergranular porosity, occasional good intergranular porosity,  20 to 30% tan to medium brown oil staining, spotty pale to bright yellow fluorescence, immediate, bright cloudy white fluorescent cut, common free oil on sample wash.</w:t>
            </w:r>
          </w:p>
        </w:tc>
      </w:tr>
      <w:tr w:rsidR="00913F5A" w:rsidRPr="008851FF" w14:paraId="7B5B82BC" w14:textId="77777777" w:rsidTr="00E67A59">
        <w:tc>
          <w:tcPr>
            <w:tcW w:w="1560" w:type="dxa"/>
          </w:tcPr>
          <w:p w14:paraId="6D38673E" w14:textId="77777777" w:rsidR="00913F5A" w:rsidRPr="008851FF" w:rsidRDefault="00913F5A" w:rsidP="00913F5A">
            <w:pPr>
              <w:jc w:val="center"/>
              <w:rPr>
                <w:rFonts w:asciiTheme="minorHAnsi" w:hAnsiTheme="minorHAnsi"/>
              </w:rPr>
            </w:pPr>
          </w:p>
        </w:tc>
        <w:tc>
          <w:tcPr>
            <w:tcW w:w="7790" w:type="dxa"/>
          </w:tcPr>
          <w:p w14:paraId="27DD99A1" w14:textId="77777777" w:rsidR="00913F5A" w:rsidRPr="008851FF" w:rsidRDefault="00913F5A" w:rsidP="00913F5A">
            <w:pPr>
              <w:ind w:left="284" w:hanging="284"/>
              <w:jc w:val="both"/>
              <w:rPr>
                <w:rFonts w:asciiTheme="minorHAnsi" w:hAnsiTheme="minorHAnsi"/>
              </w:rPr>
            </w:pPr>
          </w:p>
        </w:tc>
      </w:tr>
      <w:tr w:rsidR="00913F5A" w:rsidRPr="008851FF" w14:paraId="2F1DC5EB" w14:textId="77777777" w:rsidTr="00E67A59">
        <w:tc>
          <w:tcPr>
            <w:tcW w:w="1560" w:type="dxa"/>
          </w:tcPr>
          <w:p w14:paraId="00B370EB" w14:textId="77777777" w:rsidR="00913F5A" w:rsidRPr="008851FF" w:rsidRDefault="00913F5A" w:rsidP="00913F5A">
            <w:pPr>
              <w:jc w:val="center"/>
              <w:rPr>
                <w:rFonts w:asciiTheme="minorHAnsi" w:hAnsiTheme="minorHAnsi"/>
              </w:rPr>
            </w:pPr>
            <w:r w:rsidRPr="008851FF">
              <w:rPr>
                <w:rFonts w:asciiTheme="minorHAnsi" w:hAnsiTheme="minorHAnsi"/>
              </w:rPr>
              <w:t>2970 - 2990</w:t>
            </w:r>
          </w:p>
        </w:tc>
        <w:tc>
          <w:tcPr>
            <w:tcW w:w="7790" w:type="dxa"/>
          </w:tcPr>
          <w:p w14:paraId="7EFF9C58" w14:textId="0CD18C2C"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mottled brown and light grey, clear, white, light grey, brown, occasional unconsolidated quartz grains in a siliceous cement, part unconsolidated,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23D27">
              <w:rPr>
                <w:rFonts w:asciiTheme="minorHAnsi" w:hAnsiTheme="minorHAnsi"/>
              </w:rPr>
              <w:t>sub-rounded</w:t>
            </w:r>
            <w:r w:rsidRPr="008851FF">
              <w:rPr>
                <w:rFonts w:asciiTheme="minorHAnsi" w:hAnsiTheme="minorHAnsi"/>
              </w:rPr>
              <w:t>, fair to good intergranular porosity, 20 to 30% tan to medium brown oil staining, spotty pale to bright yellow fluorescence, immediate, bright cloudy white fluorescent cut, common free oil on sample wash.</w:t>
            </w:r>
          </w:p>
        </w:tc>
      </w:tr>
    </w:tbl>
    <w:p w14:paraId="0D023506"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8851FF" w14:paraId="2756D30D" w14:textId="77777777" w:rsidTr="00E67A59">
        <w:tc>
          <w:tcPr>
            <w:tcW w:w="1560" w:type="dxa"/>
          </w:tcPr>
          <w:p w14:paraId="3BD64777" w14:textId="5DD431A2" w:rsidR="00913F5A" w:rsidRPr="008851FF"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2680695D" w14:textId="3080FCE7" w:rsidR="00913F5A" w:rsidRPr="008851FF"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8851FF" w14:paraId="20DB8F67" w14:textId="77777777" w:rsidTr="00E67A59">
        <w:tc>
          <w:tcPr>
            <w:tcW w:w="1560" w:type="dxa"/>
          </w:tcPr>
          <w:p w14:paraId="243EA79B" w14:textId="76CF627C" w:rsidR="00913F5A" w:rsidRPr="008851FF" w:rsidRDefault="00913F5A" w:rsidP="00913F5A">
            <w:pPr>
              <w:jc w:val="center"/>
              <w:rPr>
                <w:rFonts w:asciiTheme="minorHAnsi" w:hAnsiTheme="minorHAnsi"/>
              </w:rPr>
            </w:pPr>
          </w:p>
        </w:tc>
        <w:tc>
          <w:tcPr>
            <w:tcW w:w="7790" w:type="dxa"/>
          </w:tcPr>
          <w:p w14:paraId="12B0B9FB" w14:textId="77777777" w:rsidR="00913F5A" w:rsidRPr="008851FF" w:rsidRDefault="00913F5A" w:rsidP="00913F5A">
            <w:pPr>
              <w:ind w:left="284" w:hanging="284"/>
              <w:jc w:val="both"/>
              <w:rPr>
                <w:rFonts w:asciiTheme="minorHAnsi" w:hAnsiTheme="minorHAnsi"/>
              </w:rPr>
            </w:pPr>
          </w:p>
        </w:tc>
      </w:tr>
      <w:tr w:rsidR="00913F5A" w:rsidRPr="008851FF" w14:paraId="3DEE9A43" w14:textId="77777777" w:rsidTr="00E67A59">
        <w:tc>
          <w:tcPr>
            <w:tcW w:w="1560" w:type="dxa"/>
          </w:tcPr>
          <w:p w14:paraId="22192542" w14:textId="77777777" w:rsidR="00913F5A" w:rsidRPr="008851FF" w:rsidRDefault="00913F5A" w:rsidP="00913F5A">
            <w:pPr>
              <w:jc w:val="center"/>
              <w:rPr>
                <w:rFonts w:asciiTheme="minorHAnsi" w:hAnsiTheme="minorHAnsi"/>
              </w:rPr>
            </w:pPr>
            <w:r w:rsidRPr="008851FF">
              <w:rPr>
                <w:rFonts w:asciiTheme="minorHAnsi" w:hAnsiTheme="minorHAnsi"/>
              </w:rPr>
              <w:t>2990 - 3010</w:t>
            </w:r>
          </w:p>
        </w:tc>
        <w:tc>
          <w:tcPr>
            <w:tcW w:w="7790" w:type="dxa"/>
          </w:tcPr>
          <w:p w14:paraId="39B7095A" w14:textId="0A6A25E9"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medium brown, light grey, clear, white, mottled in part, </w:t>
            </w:r>
            <w:r w:rsidR="00DE2928">
              <w:rPr>
                <w:rFonts w:asciiTheme="minorHAnsi" w:hAnsiTheme="minorHAnsi"/>
              </w:rPr>
              <w:t>salt and pepper</w:t>
            </w:r>
            <w:r w:rsidRPr="008851FF">
              <w:rPr>
                <w:rFonts w:asciiTheme="minorHAnsi" w:hAnsiTheme="minorHAnsi"/>
              </w:rPr>
              <w:t xml:space="preserve"> in part, common unconsolidated quartz grains, occasional in a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fair to good intergranular porosity, 30 to 40% light to medium brown oil staining, spotty pale to bright yellow fluorescence, immediate, bright cloudy white fluorescent cut, common free oil on sample wash.</w:t>
            </w:r>
          </w:p>
        </w:tc>
      </w:tr>
      <w:tr w:rsidR="00913F5A" w:rsidRPr="008851FF" w14:paraId="5B32F9D4" w14:textId="77777777" w:rsidTr="00E67A59">
        <w:tc>
          <w:tcPr>
            <w:tcW w:w="1560" w:type="dxa"/>
          </w:tcPr>
          <w:p w14:paraId="05A0CAA5" w14:textId="77777777" w:rsidR="00913F5A" w:rsidRPr="008851FF" w:rsidRDefault="00913F5A" w:rsidP="00913F5A">
            <w:pPr>
              <w:jc w:val="center"/>
              <w:rPr>
                <w:rFonts w:asciiTheme="minorHAnsi" w:hAnsiTheme="minorHAnsi"/>
              </w:rPr>
            </w:pPr>
          </w:p>
        </w:tc>
        <w:tc>
          <w:tcPr>
            <w:tcW w:w="7790" w:type="dxa"/>
          </w:tcPr>
          <w:p w14:paraId="048AC84E" w14:textId="77777777" w:rsidR="00913F5A" w:rsidRPr="008851FF" w:rsidRDefault="00913F5A" w:rsidP="00913F5A">
            <w:pPr>
              <w:ind w:left="284" w:hanging="284"/>
              <w:jc w:val="both"/>
              <w:rPr>
                <w:rFonts w:asciiTheme="minorHAnsi" w:hAnsiTheme="minorHAnsi"/>
              </w:rPr>
            </w:pPr>
          </w:p>
        </w:tc>
      </w:tr>
      <w:tr w:rsidR="00913F5A" w:rsidRPr="008851FF" w14:paraId="644BC5FF" w14:textId="77777777" w:rsidTr="00E67A59">
        <w:tc>
          <w:tcPr>
            <w:tcW w:w="1560" w:type="dxa"/>
          </w:tcPr>
          <w:p w14:paraId="4DA71B46" w14:textId="77777777" w:rsidR="00913F5A" w:rsidRPr="008851FF" w:rsidRDefault="00913F5A" w:rsidP="00913F5A">
            <w:pPr>
              <w:jc w:val="center"/>
              <w:rPr>
                <w:rFonts w:asciiTheme="minorHAnsi" w:hAnsiTheme="minorHAnsi"/>
              </w:rPr>
            </w:pPr>
            <w:r w:rsidRPr="008851FF">
              <w:rPr>
                <w:rFonts w:asciiTheme="minorHAnsi" w:hAnsiTheme="minorHAnsi"/>
              </w:rPr>
              <w:t>3010 - 3040</w:t>
            </w:r>
          </w:p>
        </w:tc>
        <w:tc>
          <w:tcPr>
            <w:tcW w:w="7790" w:type="dxa"/>
          </w:tcPr>
          <w:p w14:paraId="1ECE1D6E" w14:textId="30EA5BE9"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medium brown, light grey, clear, white, mottled in part, </w:t>
            </w:r>
            <w:r w:rsidR="00DE2928">
              <w:rPr>
                <w:rFonts w:asciiTheme="minorHAnsi" w:hAnsiTheme="minorHAnsi"/>
              </w:rPr>
              <w:t>salt and pepper</w:t>
            </w:r>
            <w:r w:rsidRPr="008851FF">
              <w:rPr>
                <w:rFonts w:asciiTheme="minorHAnsi" w:hAnsiTheme="minorHAnsi"/>
              </w:rPr>
              <w:t xml:space="preserve"> in part, common unconsolidated quartz grains, occasional in a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fair to good intergranular porosity, 30 to 40% light to medium brown oil staining, spotty pale to bright yellow fluorescence, immediate, bright cloudy white fluorescent cut, common free oil on sample wash.</w:t>
            </w:r>
          </w:p>
        </w:tc>
      </w:tr>
      <w:tr w:rsidR="00913F5A" w:rsidRPr="008851FF" w14:paraId="0D040A7E" w14:textId="77777777" w:rsidTr="00E67A59">
        <w:tc>
          <w:tcPr>
            <w:tcW w:w="1560" w:type="dxa"/>
          </w:tcPr>
          <w:p w14:paraId="49F7BAF3" w14:textId="77777777" w:rsidR="00913F5A" w:rsidRPr="008851FF" w:rsidRDefault="00913F5A" w:rsidP="00913F5A">
            <w:pPr>
              <w:jc w:val="center"/>
              <w:rPr>
                <w:rFonts w:asciiTheme="minorHAnsi" w:hAnsiTheme="minorHAnsi"/>
              </w:rPr>
            </w:pPr>
          </w:p>
        </w:tc>
        <w:tc>
          <w:tcPr>
            <w:tcW w:w="7790" w:type="dxa"/>
          </w:tcPr>
          <w:p w14:paraId="3FCBEB06" w14:textId="77777777" w:rsidR="00913F5A" w:rsidRPr="008851FF" w:rsidRDefault="00913F5A" w:rsidP="00913F5A">
            <w:pPr>
              <w:ind w:left="284" w:hanging="284"/>
              <w:jc w:val="both"/>
              <w:rPr>
                <w:rFonts w:asciiTheme="minorHAnsi" w:hAnsiTheme="minorHAnsi"/>
              </w:rPr>
            </w:pPr>
          </w:p>
        </w:tc>
      </w:tr>
      <w:tr w:rsidR="00913F5A" w:rsidRPr="008851FF" w14:paraId="14EEE738" w14:textId="77777777" w:rsidTr="00E67A59">
        <w:tc>
          <w:tcPr>
            <w:tcW w:w="1560" w:type="dxa"/>
          </w:tcPr>
          <w:p w14:paraId="6F1337EC" w14:textId="77777777" w:rsidR="00913F5A" w:rsidRPr="008851FF" w:rsidRDefault="00913F5A" w:rsidP="00913F5A">
            <w:pPr>
              <w:jc w:val="center"/>
              <w:rPr>
                <w:rFonts w:asciiTheme="minorHAnsi" w:hAnsiTheme="minorHAnsi"/>
              </w:rPr>
            </w:pPr>
            <w:r w:rsidRPr="008851FF">
              <w:rPr>
                <w:rFonts w:asciiTheme="minorHAnsi" w:hAnsiTheme="minorHAnsi"/>
              </w:rPr>
              <w:t>3040 - 3070</w:t>
            </w:r>
          </w:p>
        </w:tc>
        <w:tc>
          <w:tcPr>
            <w:tcW w:w="7790" w:type="dxa"/>
          </w:tcPr>
          <w:p w14:paraId="4F5542C2" w14:textId="644C3305"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medium brown, light grey, clear, white, mottled in part, </w:t>
            </w:r>
            <w:r w:rsidR="00DE2928">
              <w:rPr>
                <w:rFonts w:asciiTheme="minorHAnsi" w:hAnsiTheme="minorHAnsi"/>
              </w:rPr>
              <w:t>salt and pepper</w:t>
            </w:r>
            <w:r w:rsidRPr="008851FF">
              <w:rPr>
                <w:rFonts w:asciiTheme="minorHAnsi" w:hAnsiTheme="minorHAnsi"/>
              </w:rPr>
              <w:t xml:space="preserve"> in part, common unconsolidated quartz grains, occasional in a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xml:space="preserve">, fair to good intergranular </w:t>
            </w:r>
            <w:r w:rsidR="000F39D5" w:rsidRPr="008851FF">
              <w:rPr>
                <w:rFonts w:asciiTheme="minorHAnsi" w:hAnsiTheme="minorHAnsi"/>
              </w:rPr>
              <w:t>porosity, 30</w:t>
            </w:r>
            <w:r w:rsidRPr="008851FF">
              <w:rPr>
                <w:rFonts w:asciiTheme="minorHAnsi" w:hAnsiTheme="minorHAnsi"/>
              </w:rPr>
              <w:t xml:space="preserve"> to 40% light to medium brown oil staining, spotty pale to bright yellow fluorescence, immediate, bright cloudy white fluorescent cut, common free oil on sample wash.</w:t>
            </w:r>
          </w:p>
        </w:tc>
      </w:tr>
      <w:tr w:rsidR="00913F5A" w:rsidRPr="008851FF" w14:paraId="2B1DC59E" w14:textId="77777777" w:rsidTr="00E67A59">
        <w:tc>
          <w:tcPr>
            <w:tcW w:w="1560" w:type="dxa"/>
          </w:tcPr>
          <w:p w14:paraId="2C29018C" w14:textId="77777777" w:rsidR="00913F5A" w:rsidRPr="008851FF" w:rsidRDefault="00913F5A" w:rsidP="00913F5A">
            <w:pPr>
              <w:jc w:val="center"/>
              <w:rPr>
                <w:rFonts w:asciiTheme="minorHAnsi" w:hAnsiTheme="minorHAnsi"/>
              </w:rPr>
            </w:pPr>
          </w:p>
        </w:tc>
        <w:tc>
          <w:tcPr>
            <w:tcW w:w="7790" w:type="dxa"/>
          </w:tcPr>
          <w:p w14:paraId="3C2D2629" w14:textId="77777777" w:rsidR="00913F5A" w:rsidRPr="008851FF" w:rsidRDefault="00913F5A" w:rsidP="00913F5A">
            <w:pPr>
              <w:ind w:left="284" w:hanging="284"/>
              <w:jc w:val="both"/>
              <w:rPr>
                <w:rFonts w:asciiTheme="minorHAnsi" w:hAnsiTheme="minorHAnsi"/>
              </w:rPr>
            </w:pPr>
          </w:p>
        </w:tc>
      </w:tr>
      <w:tr w:rsidR="00913F5A" w:rsidRPr="008851FF" w14:paraId="4B575802" w14:textId="77777777" w:rsidTr="00E67A59">
        <w:tc>
          <w:tcPr>
            <w:tcW w:w="1560" w:type="dxa"/>
          </w:tcPr>
          <w:p w14:paraId="30330642" w14:textId="77777777" w:rsidR="00913F5A" w:rsidRPr="008851FF" w:rsidRDefault="00913F5A" w:rsidP="00913F5A">
            <w:pPr>
              <w:jc w:val="center"/>
              <w:rPr>
                <w:rFonts w:asciiTheme="minorHAnsi" w:hAnsiTheme="minorHAnsi"/>
              </w:rPr>
            </w:pPr>
            <w:r w:rsidRPr="008851FF">
              <w:rPr>
                <w:rFonts w:asciiTheme="minorHAnsi" w:hAnsiTheme="minorHAnsi"/>
              </w:rPr>
              <w:t>3070 - 3090</w:t>
            </w:r>
          </w:p>
        </w:tc>
        <w:tc>
          <w:tcPr>
            <w:tcW w:w="7790" w:type="dxa"/>
          </w:tcPr>
          <w:p w14:paraId="3083CCDF" w14:textId="048964B6"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medium brown, light grey, clear, white, mottled in part, </w:t>
            </w:r>
            <w:r w:rsidR="00DE2928">
              <w:rPr>
                <w:rFonts w:asciiTheme="minorHAnsi" w:hAnsiTheme="minorHAnsi"/>
              </w:rPr>
              <w:t>salt and pepper</w:t>
            </w:r>
            <w:r w:rsidRPr="008851FF">
              <w:rPr>
                <w:rFonts w:asciiTheme="minorHAnsi" w:hAnsiTheme="minorHAnsi"/>
              </w:rPr>
              <w:t xml:space="preserve"> in part, common unconsolidated quartz grains, occasional in a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xml:space="preserve">, fair to good intergranular </w:t>
            </w:r>
            <w:r w:rsidR="000F39D5" w:rsidRPr="008851FF">
              <w:rPr>
                <w:rFonts w:asciiTheme="minorHAnsi" w:hAnsiTheme="minorHAnsi"/>
              </w:rPr>
              <w:t>porosity, 30</w:t>
            </w:r>
            <w:r w:rsidRPr="008851FF">
              <w:rPr>
                <w:rFonts w:asciiTheme="minorHAnsi" w:hAnsiTheme="minorHAnsi"/>
              </w:rPr>
              <w:t xml:space="preserve"> to 40% light to medium brown oil staining, spotty pale to bright yellow fluorescence, immediate, bright cloudy white fluorescent cut, common free oil on sample wash.</w:t>
            </w:r>
          </w:p>
        </w:tc>
      </w:tr>
      <w:tr w:rsidR="00913F5A" w:rsidRPr="008851FF" w14:paraId="190D7802" w14:textId="77777777" w:rsidTr="00E67A59">
        <w:tc>
          <w:tcPr>
            <w:tcW w:w="1560" w:type="dxa"/>
          </w:tcPr>
          <w:p w14:paraId="70D82C20" w14:textId="77777777" w:rsidR="00913F5A" w:rsidRPr="008851FF" w:rsidRDefault="00913F5A" w:rsidP="00913F5A">
            <w:pPr>
              <w:jc w:val="center"/>
              <w:rPr>
                <w:rFonts w:asciiTheme="minorHAnsi" w:hAnsiTheme="minorHAnsi"/>
              </w:rPr>
            </w:pPr>
          </w:p>
        </w:tc>
        <w:tc>
          <w:tcPr>
            <w:tcW w:w="7790" w:type="dxa"/>
          </w:tcPr>
          <w:p w14:paraId="3021BAF1" w14:textId="77777777" w:rsidR="00913F5A" w:rsidRPr="008851FF" w:rsidRDefault="00913F5A" w:rsidP="00913F5A">
            <w:pPr>
              <w:ind w:left="284" w:hanging="284"/>
              <w:jc w:val="both"/>
              <w:rPr>
                <w:rFonts w:asciiTheme="minorHAnsi" w:hAnsiTheme="minorHAnsi"/>
              </w:rPr>
            </w:pPr>
          </w:p>
        </w:tc>
      </w:tr>
      <w:tr w:rsidR="00913F5A" w:rsidRPr="008851FF" w14:paraId="570A5B83" w14:textId="77777777" w:rsidTr="00E67A59">
        <w:tc>
          <w:tcPr>
            <w:tcW w:w="1560" w:type="dxa"/>
          </w:tcPr>
          <w:p w14:paraId="34C1B101" w14:textId="77777777" w:rsidR="00913F5A" w:rsidRPr="008851FF" w:rsidRDefault="00913F5A" w:rsidP="00913F5A">
            <w:pPr>
              <w:jc w:val="center"/>
              <w:rPr>
                <w:rFonts w:asciiTheme="minorHAnsi" w:hAnsiTheme="minorHAnsi"/>
              </w:rPr>
            </w:pPr>
            <w:r w:rsidRPr="008851FF">
              <w:rPr>
                <w:rFonts w:asciiTheme="minorHAnsi" w:hAnsiTheme="minorHAnsi"/>
              </w:rPr>
              <w:t>3090 - 3110</w:t>
            </w:r>
          </w:p>
        </w:tc>
        <w:tc>
          <w:tcPr>
            <w:tcW w:w="7790" w:type="dxa"/>
          </w:tcPr>
          <w:p w14:paraId="05B049C2" w14:textId="049A17A4"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medium brown, light grey, clear, white, mottled in part, </w:t>
            </w:r>
            <w:r w:rsidR="00DE2928">
              <w:rPr>
                <w:rFonts w:asciiTheme="minorHAnsi" w:hAnsiTheme="minorHAnsi"/>
              </w:rPr>
              <w:t>salt and pepper</w:t>
            </w:r>
            <w:r w:rsidRPr="008851FF">
              <w:rPr>
                <w:rFonts w:asciiTheme="minorHAnsi" w:hAnsiTheme="minorHAnsi"/>
              </w:rPr>
              <w:t xml:space="preserve"> in part, common unconsolidated quartz grains, occasional in a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fair to good intergranular porosity, 50% light to medium brown oil staining, spotty pale to bright yellow fluorescence, immediate, bright cloudy white fluorescent cut, common free oil on sample wash.</w:t>
            </w:r>
          </w:p>
        </w:tc>
      </w:tr>
      <w:tr w:rsidR="00913F5A" w:rsidRPr="008851FF" w14:paraId="23EC8F2E" w14:textId="77777777" w:rsidTr="00E67A59">
        <w:tc>
          <w:tcPr>
            <w:tcW w:w="1560" w:type="dxa"/>
          </w:tcPr>
          <w:p w14:paraId="436587BB" w14:textId="77777777" w:rsidR="00913F5A" w:rsidRPr="008851FF" w:rsidRDefault="00913F5A" w:rsidP="00913F5A">
            <w:pPr>
              <w:jc w:val="center"/>
              <w:rPr>
                <w:rFonts w:asciiTheme="minorHAnsi" w:hAnsiTheme="minorHAnsi"/>
              </w:rPr>
            </w:pPr>
          </w:p>
        </w:tc>
        <w:tc>
          <w:tcPr>
            <w:tcW w:w="7790" w:type="dxa"/>
          </w:tcPr>
          <w:p w14:paraId="2914F44A" w14:textId="77777777" w:rsidR="00913F5A" w:rsidRPr="008851FF" w:rsidRDefault="00913F5A" w:rsidP="00913F5A">
            <w:pPr>
              <w:ind w:left="284" w:hanging="284"/>
              <w:jc w:val="both"/>
              <w:rPr>
                <w:rFonts w:asciiTheme="minorHAnsi" w:hAnsiTheme="minorHAnsi"/>
              </w:rPr>
            </w:pPr>
          </w:p>
        </w:tc>
      </w:tr>
      <w:tr w:rsidR="00913F5A" w:rsidRPr="008851FF" w14:paraId="2A687C36" w14:textId="77777777" w:rsidTr="00E67A59">
        <w:tc>
          <w:tcPr>
            <w:tcW w:w="1560" w:type="dxa"/>
          </w:tcPr>
          <w:p w14:paraId="453D9873" w14:textId="77777777" w:rsidR="00913F5A" w:rsidRPr="008851FF" w:rsidRDefault="00913F5A" w:rsidP="00913F5A">
            <w:pPr>
              <w:jc w:val="center"/>
              <w:rPr>
                <w:rFonts w:asciiTheme="minorHAnsi" w:hAnsiTheme="minorHAnsi"/>
              </w:rPr>
            </w:pPr>
            <w:r w:rsidRPr="008851FF">
              <w:rPr>
                <w:rFonts w:asciiTheme="minorHAnsi" w:hAnsiTheme="minorHAnsi"/>
              </w:rPr>
              <w:t>3110 - 3130</w:t>
            </w:r>
          </w:p>
        </w:tc>
        <w:tc>
          <w:tcPr>
            <w:tcW w:w="7790" w:type="dxa"/>
          </w:tcPr>
          <w:p w14:paraId="670E4B37" w14:textId="0A2618BC"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medium brown, light grey, clear, white, mottled in part, </w:t>
            </w:r>
            <w:r w:rsidR="00DE2928">
              <w:rPr>
                <w:rFonts w:asciiTheme="minorHAnsi" w:hAnsiTheme="minorHAnsi"/>
              </w:rPr>
              <w:t>salt and pepper</w:t>
            </w:r>
            <w:r w:rsidRPr="008851FF">
              <w:rPr>
                <w:rFonts w:asciiTheme="minorHAnsi" w:hAnsiTheme="minorHAnsi"/>
              </w:rPr>
              <w:t xml:space="preserve"> in part, common unconsolidated quartz grains, occasional in a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xml:space="preserve">, fair to good intergranular </w:t>
            </w:r>
            <w:r w:rsidR="000F39D5" w:rsidRPr="008851FF">
              <w:rPr>
                <w:rFonts w:asciiTheme="minorHAnsi" w:hAnsiTheme="minorHAnsi"/>
              </w:rPr>
              <w:t>porosity, 50</w:t>
            </w:r>
            <w:r w:rsidRPr="008851FF">
              <w:rPr>
                <w:rFonts w:asciiTheme="minorHAnsi" w:hAnsiTheme="minorHAnsi"/>
              </w:rPr>
              <w:t>% light to medium brown oil staining, spotty pale to bright yellow fluorescence, immediate, bright cloudy white fluorescent cut, common free oil on sample wash.</w:t>
            </w:r>
          </w:p>
        </w:tc>
      </w:tr>
    </w:tbl>
    <w:p w14:paraId="4BF36DE3"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8851FF" w14:paraId="69CB33CB" w14:textId="77777777" w:rsidTr="00E67A59">
        <w:tc>
          <w:tcPr>
            <w:tcW w:w="1560" w:type="dxa"/>
          </w:tcPr>
          <w:p w14:paraId="25EEE9E2" w14:textId="62254E6F" w:rsidR="00913F5A" w:rsidRPr="008851FF"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598F4EB4" w14:textId="4C3ED4C9" w:rsidR="00913F5A" w:rsidRPr="008851FF"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8851FF" w14:paraId="02E152E3" w14:textId="77777777" w:rsidTr="00E67A59">
        <w:tc>
          <w:tcPr>
            <w:tcW w:w="1560" w:type="dxa"/>
          </w:tcPr>
          <w:p w14:paraId="0571E76E" w14:textId="5BAB0BE0" w:rsidR="00913F5A" w:rsidRPr="008851FF" w:rsidRDefault="00913F5A" w:rsidP="00913F5A">
            <w:pPr>
              <w:jc w:val="center"/>
              <w:rPr>
                <w:rFonts w:asciiTheme="minorHAnsi" w:hAnsiTheme="minorHAnsi"/>
              </w:rPr>
            </w:pPr>
          </w:p>
        </w:tc>
        <w:tc>
          <w:tcPr>
            <w:tcW w:w="7790" w:type="dxa"/>
          </w:tcPr>
          <w:p w14:paraId="7DC82932" w14:textId="77777777" w:rsidR="00913F5A" w:rsidRPr="008851FF" w:rsidRDefault="00913F5A" w:rsidP="00913F5A">
            <w:pPr>
              <w:ind w:left="284" w:hanging="284"/>
              <w:jc w:val="both"/>
              <w:rPr>
                <w:rFonts w:asciiTheme="minorHAnsi" w:hAnsiTheme="minorHAnsi"/>
              </w:rPr>
            </w:pPr>
          </w:p>
        </w:tc>
      </w:tr>
      <w:tr w:rsidR="00913F5A" w:rsidRPr="008851FF" w14:paraId="616130B8" w14:textId="77777777" w:rsidTr="00E67A59">
        <w:tc>
          <w:tcPr>
            <w:tcW w:w="1560" w:type="dxa"/>
          </w:tcPr>
          <w:p w14:paraId="19357B59" w14:textId="77777777" w:rsidR="00913F5A" w:rsidRPr="008851FF" w:rsidRDefault="00913F5A" w:rsidP="00913F5A">
            <w:pPr>
              <w:jc w:val="center"/>
              <w:rPr>
                <w:rFonts w:asciiTheme="minorHAnsi" w:hAnsiTheme="minorHAnsi"/>
              </w:rPr>
            </w:pPr>
            <w:r w:rsidRPr="008851FF">
              <w:rPr>
                <w:rFonts w:asciiTheme="minorHAnsi" w:hAnsiTheme="minorHAnsi"/>
              </w:rPr>
              <w:t>3130 - 3150</w:t>
            </w:r>
          </w:p>
        </w:tc>
        <w:tc>
          <w:tcPr>
            <w:tcW w:w="7790" w:type="dxa"/>
          </w:tcPr>
          <w:p w14:paraId="33C9D79B" w14:textId="09BB78BC"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medium brown, light grey, clear, white,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xml:space="preserve">, good intergranular </w:t>
            </w:r>
            <w:r w:rsidR="000F39D5" w:rsidRPr="008851FF">
              <w:rPr>
                <w:rFonts w:asciiTheme="minorHAnsi" w:hAnsiTheme="minorHAnsi"/>
              </w:rPr>
              <w:t>porosity, 50</w:t>
            </w:r>
            <w:r w:rsidRPr="008851FF">
              <w:rPr>
                <w:rFonts w:asciiTheme="minorHAnsi" w:hAnsiTheme="minorHAnsi"/>
              </w:rPr>
              <w:t>% light to medium brown oil staining, spotty pale to bright yellow fluorescence, immediate, bright cloudy white fluorescent cut, common free oil on sample wash.</w:t>
            </w:r>
          </w:p>
        </w:tc>
      </w:tr>
      <w:tr w:rsidR="00913F5A" w:rsidRPr="008851FF" w14:paraId="137D6B9A" w14:textId="77777777" w:rsidTr="00E67A59">
        <w:tc>
          <w:tcPr>
            <w:tcW w:w="1560" w:type="dxa"/>
          </w:tcPr>
          <w:p w14:paraId="6896F3C2" w14:textId="77777777" w:rsidR="00913F5A" w:rsidRPr="008851FF" w:rsidRDefault="00913F5A" w:rsidP="00913F5A">
            <w:pPr>
              <w:jc w:val="center"/>
              <w:rPr>
                <w:rFonts w:asciiTheme="minorHAnsi" w:hAnsiTheme="minorHAnsi"/>
              </w:rPr>
            </w:pPr>
          </w:p>
        </w:tc>
        <w:tc>
          <w:tcPr>
            <w:tcW w:w="7790" w:type="dxa"/>
          </w:tcPr>
          <w:p w14:paraId="02124F6B" w14:textId="77777777" w:rsidR="00913F5A" w:rsidRPr="008851FF" w:rsidRDefault="00913F5A" w:rsidP="00913F5A">
            <w:pPr>
              <w:ind w:left="284" w:hanging="284"/>
              <w:jc w:val="both"/>
              <w:rPr>
                <w:rFonts w:asciiTheme="minorHAnsi" w:hAnsiTheme="minorHAnsi"/>
              </w:rPr>
            </w:pPr>
          </w:p>
        </w:tc>
      </w:tr>
      <w:tr w:rsidR="00913F5A" w:rsidRPr="008851FF" w14:paraId="0783BE80" w14:textId="77777777" w:rsidTr="00E67A59">
        <w:tc>
          <w:tcPr>
            <w:tcW w:w="1560" w:type="dxa"/>
          </w:tcPr>
          <w:p w14:paraId="4D95C179" w14:textId="77777777" w:rsidR="00913F5A" w:rsidRPr="008851FF" w:rsidRDefault="00913F5A" w:rsidP="00913F5A">
            <w:pPr>
              <w:jc w:val="center"/>
              <w:rPr>
                <w:rFonts w:asciiTheme="minorHAnsi" w:hAnsiTheme="minorHAnsi"/>
              </w:rPr>
            </w:pPr>
            <w:r w:rsidRPr="008851FF">
              <w:rPr>
                <w:rFonts w:asciiTheme="minorHAnsi" w:hAnsiTheme="minorHAnsi"/>
              </w:rPr>
              <w:t>3150 - 3180</w:t>
            </w:r>
          </w:p>
        </w:tc>
        <w:tc>
          <w:tcPr>
            <w:tcW w:w="7790" w:type="dxa"/>
          </w:tcPr>
          <w:p w14:paraId="052C173A" w14:textId="1E767223"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medium brown, light grey, clear, white,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30% light to medium brown oil staining, spotty pale to bright yellow fluorescence, immediate, moderately to bright cloudy white fluorescent cut, common free oil on sample wash.</w:t>
            </w:r>
          </w:p>
        </w:tc>
      </w:tr>
      <w:tr w:rsidR="00913F5A" w:rsidRPr="008851FF" w14:paraId="2B9CF67F" w14:textId="77777777" w:rsidTr="00E67A59">
        <w:tc>
          <w:tcPr>
            <w:tcW w:w="1560" w:type="dxa"/>
          </w:tcPr>
          <w:p w14:paraId="642FF157" w14:textId="77777777" w:rsidR="00913F5A" w:rsidRPr="008851FF" w:rsidRDefault="00913F5A" w:rsidP="00913F5A">
            <w:pPr>
              <w:jc w:val="center"/>
              <w:rPr>
                <w:rFonts w:asciiTheme="minorHAnsi" w:hAnsiTheme="minorHAnsi"/>
              </w:rPr>
            </w:pPr>
          </w:p>
        </w:tc>
        <w:tc>
          <w:tcPr>
            <w:tcW w:w="7790" w:type="dxa"/>
          </w:tcPr>
          <w:p w14:paraId="1E4A8354" w14:textId="77777777" w:rsidR="00913F5A" w:rsidRPr="008851FF" w:rsidRDefault="00913F5A" w:rsidP="00913F5A">
            <w:pPr>
              <w:ind w:left="284" w:hanging="284"/>
              <w:jc w:val="both"/>
              <w:rPr>
                <w:rFonts w:asciiTheme="minorHAnsi" w:hAnsiTheme="minorHAnsi"/>
              </w:rPr>
            </w:pPr>
          </w:p>
        </w:tc>
      </w:tr>
      <w:tr w:rsidR="00913F5A" w:rsidRPr="008851FF" w14:paraId="4BEBFAC1" w14:textId="77777777" w:rsidTr="00E67A59">
        <w:tc>
          <w:tcPr>
            <w:tcW w:w="1560" w:type="dxa"/>
          </w:tcPr>
          <w:p w14:paraId="3FA93CD4" w14:textId="77777777" w:rsidR="00913F5A" w:rsidRPr="008851FF" w:rsidRDefault="00913F5A" w:rsidP="00913F5A">
            <w:pPr>
              <w:jc w:val="center"/>
              <w:rPr>
                <w:rFonts w:asciiTheme="minorHAnsi" w:hAnsiTheme="minorHAnsi"/>
              </w:rPr>
            </w:pPr>
            <w:r w:rsidRPr="008851FF">
              <w:rPr>
                <w:rFonts w:asciiTheme="minorHAnsi" w:hAnsiTheme="minorHAnsi"/>
              </w:rPr>
              <w:t>3180 - 3200</w:t>
            </w:r>
          </w:p>
        </w:tc>
        <w:tc>
          <w:tcPr>
            <w:tcW w:w="7790" w:type="dxa"/>
          </w:tcPr>
          <w:p w14:paraId="5A8F70EC" w14:textId="093AEC9C"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medium brown, light grey, clear, white,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30 to 40% light to medium brown oil staining, spotty pale to bright yellow fluorescence, immediate, moderately to bright cloudy white fluorescent cut, common free oil on sample wash.</w:t>
            </w:r>
          </w:p>
        </w:tc>
      </w:tr>
      <w:tr w:rsidR="00913F5A" w:rsidRPr="008851FF" w14:paraId="2D2CCD62" w14:textId="77777777" w:rsidTr="00E67A59">
        <w:tc>
          <w:tcPr>
            <w:tcW w:w="1560" w:type="dxa"/>
          </w:tcPr>
          <w:p w14:paraId="36FFA2F8" w14:textId="77777777" w:rsidR="00913F5A" w:rsidRPr="008851FF" w:rsidRDefault="00913F5A" w:rsidP="00913F5A">
            <w:pPr>
              <w:jc w:val="center"/>
              <w:rPr>
                <w:rFonts w:asciiTheme="minorHAnsi" w:hAnsiTheme="minorHAnsi"/>
              </w:rPr>
            </w:pPr>
          </w:p>
        </w:tc>
        <w:tc>
          <w:tcPr>
            <w:tcW w:w="7790" w:type="dxa"/>
          </w:tcPr>
          <w:p w14:paraId="081BCA4E" w14:textId="77777777" w:rsidR="00913F5A" w:rsidRPr="008851FF" w:rsidRDefault="00913F5A" w:rsidP="00913F5A">
            <w:pPr>
              <w:ind w:left="284" w:hanging="284"/>
              <w:jc w:val="both"/>
              <w:rPr>
                <w:rFonts w:asciiTheme="minorHAnsi" w:hAnsiTheme="minorHAnsi"/>
              </w:rPr>
            </w:pPr>
          </w:p>
        </w:tc>
      </w:tr>
      <w:tr w:rsidR="00913F5A" w:rsidRPr="008851FF" w14:paraId="4A233D24" w14:textId="77777777" w:rsidTr="00E67A59">
        <w:tc>
          <w:tcPr>
            <w:tcW w:w="1560" w:type="dxa"/>
          </w:tcPr>
          <w:p w14:paraId="2ACFE12D" w14:textId="77777777" w:rsidR="00913F5A" w:rsidRPr="008851FF" w:rsidRDefault="00913F5A" w:rsidP="00913F5A">
            <w:pPr>
              <w:jc w:val="center"/>
              <w:rPr>
                <w:rFonts w:asciiTheme="minorHAnsi" w:hAnsiTheme="minorHAnsi"/>
              </w:rPr>
            </w:pPr>
            <w:r w:rsidRPr="008851FF">
              <w:rPr>
                <w:rFonts w:asciiTheme="minorHAnsi" w:hAnsiTheme="minorHAnsi"/>
              </w:rPr>
              <w:t>3200 - 3220</w:t>
            </w:r>
          </w:p>
        </w:tc>
        <w:tc>
          <w:tcPr>
            <w:tcW w:w="7790" w:type="dxa"/>
          </w:tcPr>
          <w:p w14:paraId="03FE3426" w14:textId="25E450A2"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medium brown, light grey, clear, white,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30 to 40% light to medium brown oil staining, spotty pale to bright yellow fluorescence, immediate, moderately to bright cloudy white fluorescent cut, common free oil on sample wash.</w:t>
            </w:r>
          </w:p>
        </w:tc>
      </w:tr>
      <w:tr w:rsidR="00913F5A" w:rsidRPr="008851FF" w14:paraId="0A2B2929" w14:textId="77777777" w:rsidTr="00E67A59">
        <w:tc>
          <w:tcPr>
            <w:tcW w:w="1560" w:type="dxa"/>
          </w:tcPr>
          <w:p w14:paraId="44ED75C7" w14:textId="77777777" w:rsidR="00913F5A" w:rsidRPr="008851FF" w:rsidRDefault="00913F5A" w:rsidP="00913F5A">
            <w:pPr>
              <w:jc w:val="center"/>
              <w:rPr>
                <w:rFonts w:asciiTheme="minorHAnsi" w:hAnsiTheme="minorHAnsi"/>
              </w:rPr>
            </w:pPr>
          </w:p>
        </w:tc>
        <w:tc>
          <w:tcPr>
            <w:tcW w:w="7790" w:type="dxa"/>
          </w:tcPr>
          <w:p w14:paraId="64CC3C1E" w14:textId="77777777" w:rsidR="00913F5A" w:rsidRPr="008851FF" w:rsidRDefault="00913F5A" w:rsidP="00913F5A">
            <w:pPr>
              <w:ind w:left="284" w:hanging="284"/>
              <w:jc w:val="both"/>
              <w:rPr>
                <w:rFonts w:asciiTheme="minorHAnsi" w:hAnsiTheme="minorHAnsi"/>
              </w:rPr>
            </w:pPr>
          </w:p>
        </w:tc>
      </w:tr>
      <w:tr w:rsidR="00913F5A" w:rsidRPr="008851FF" w14:paraId="24161742" w14:textId="77777777" w:rsidTr="00E67A59">
        <w:tc>
          <w:tcPr>
            <w:tcW w:w="1560" w:type="dxa"/>
          </w:tcPr>
          <w:p w14:paraId="34D6D0B4" w14:textId="77777777" w:rsidR="00913F5A" w:rsidRPr="008851FF" w:rsidRDefault="00913F5A" w:rsidP="00913F5A">
            <w:pPr>
              <w:jc w:val="center"/>
              <w:rPr>
                <w:rFonts w:asciiTheme="minorHAnsi" w:hAnsiTheme="minorHAnsi"/>
              </w:rPr>
            </w:pPr>
            <w:r w:rsidRPr="008851FF">
              <w:rPr>
                <w:rFonts w:asciiTheme="minorHAnsi" w:hAnsiTheme="minorHAnsi"/>
              </w:rPr>
              <w:t>3220 - 3240</w:t>
            </w:r>
          </w:p>
        </w:tc>
        <w:tc>
          <w:tcPr>
            <w:tcW w:w="7790" w:type="dxa"/>
          </w:tcPr>
          <w:p w14:paraId="301155D2" w14:textId="778EE0CD"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20 to 30% light to medium brown oil staining on grain edges, possibly washing off oil staining, spotty pale to bright yellow fluorescence, immediate, moderately to bright cloudy white fluorescent cut, common free oil on sample wash.</w:t>
            </w:r>
          </w:p>
        </w:tc>
      </w:tr>
    </w:tbl>
    <w:p w14:paraId="245FF3C1"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8851FF" w14:paraId="50848F86" w14:textId="77777777" w:rsidTr="00E67A59">
        <w:tc>
          <w:tcPr>
            <w:tcW w:w="1560" w:type="dxa"/>
          </w:tcPr>
          <w:p w14:paraId="1DEED7D3" w14:textId="47E24DBE" w:rsidR="00913F5A" w:rsidRPr="008851FF"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6EDA8747" w14:textId="4FCD512F" w:rsidR="00913F5A" w:rsidRPr="008851FF"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8851FF" w14:paraId="47DC77E4" w14:textId="77777777" w:rsidTr="00E67A59">
        <w:tc>
          <w:tcPr>
            <w:tcW w:w="1560" w:type="dxa"/>
          </w:tcPr>
          <w:p w14:paraId="7E86FAC4" w14:textId="7E62839C" w:rsidR="00913F5A" w:rsidRPr="008851FF" w:rsidRDefault="00913F5A" w:rsidP="00913F5A">
            <w:pPr>
              <w:jc w:val="center"/>
              <w:rPr>
                <w:rFonts w:asciiTheme="minorHAnsi" w:hAnsiTheme="minorHAnsi"/>
              </w:rPr>
            </w:pPr>
          </w:p>
        </w:tc>
        <w:tc>
          <w:tcPr>
            <w:tcW w:w="7790" w:type="dxa"/>
          </w:tcPr>
          <w:p w14:paraId="1B4F2F76" w14:textId="77777777" w:rsidR="00913F5A" w:rsidRPr="008851FF" w:rsidRDefault="00913F5A" w:rsidP="00913F5A">
            <w:pPr>
              <w:ind w:left="284" w:hanging="284"/>
              <w:jc w:val="both"/>
              <w:rPr>
                <w:rFonts w:asciiTheme="minorHAnsi" w:hAnsiTheme="minorHAnsi"/>
              </w:rPr>
            </w:pPr>
          </w:p>
        </w:tc>
      </w:tr>
      <w:tr w:rsidR="00913F5A" w:rsidRPr="008851FF" w14:paraId="40D2ED4A" w14:textId="77777777" w:rsidTr="00E67A59">
        <w:tc>
          <w:tcPr>
            <w:tcW w:w="1560" w:type="dxa"/>
          </w:tcPr>
          <w:p w14:paraId="6FF03E3E" w14:textId="77777777" w:rsidR="00913F5A" w:rsidRPr="008851FF" w:rsidRDefault="00913F5A" w:rsidP="00913F5A">
            <w:pPr>
              <w:jc w:val="center"/>
              <w:rPr>
                <w:rFonts w:asciiTheme="minorHAnsi" w:hAnsiTheme="minorHAnsi"/>
              </w:rPr>
            </w:pPr>
            <w:r w:rsidRPr="008851FF">
              <w:rPr>
                <w:rFonts w:asciiTheme="minorHAnsi" w:hAnsiTheme="minorHAnsi"/>
              </w:rPr>
              <w:t>3240 - 3270</w:t>
            </w:r>
          </w:p>
        </w:tc>
        <w:tc>
          <w:tcPr>
            <w:tcW w:w="7790" w:type="dxa"/>
          </w:tcPr>
          <w:p w14:paraId="6E90B73F" w14:textId="6FAD5033"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20 to 30% light to medium brown oil staining on grain edges, possibly washing off oil staining, spotty pale to bright yellow fluorescence, immediate, moderately to bright cloudy white fluorescent cut, common free oil on sample wash.</w:t>
            </w:r>
          </w:p>
        </w:tc>
      </w:tr>
      <w:tr w:rsidR="00913F5A" w:rsidRPr="008851FF" w14:paraId="30BE3D56" w14:textId="77777777" w:rsidTr="00E67A59">
        <w:tc>
          <w:tcPr>
            <w:tcW w:w="1560" w:type="dxa"/>
          </w:tcPr>
          <w:p w14:paraId="76E5FE08" w14:textId="77777777" w:rsidR="00913F5A" w:rsidRPr="008851FF" w:rsidRDefault="00913F5A" w:rsidP="00913F5A">
            <w:pPr>
              <w:jc w:val="center"/>
              <w:rPr>
                <w:rFonts w:asciiTheme="minorHAnsi" w:hAnsiTheme="minorHAnsi"/>
              </w:rPr>
            </w:pPr>
          </w:p>
        </w:tc>
        <w:tc>
          <w:tcPr>
            <w:tcW w:w="7790" w:type="dxa"/>
          </w:tcPr>
          <w:p w14:paraId="704F640D" w14:textId="77777777" w:rsidR="00913F5A" w:rsidRPr="008851FF" w:rsidRDefault="00913F5A" w:rsidP="00913F5A">
            <w:pPr>
              <w:ind w:left="284" w:hanging="284"/>
              <w:jc w:val="both"/>
              <w:rPr>
                <w:rFonts w:asciiTheme="minorHAnsi" w:hAnsiTheme="minorHAnsi"/>
              </w:rPr>
            </w:pPr>
          </w:p>
        </w:tc>
      </w:tr>
      <w:tr w:rsidR="00913F5A" w:rsidRPr="008851FF" w14:paraId="4AC3162A" w14:textId="77777777" w:rsidTr="00E67A59">
        <w:tc>
          <w:tcPr>
            <w:tcW w:w="1560" w:type="dxa"/>
          </w:tcPr>
          <w:p w14:paraId="0D43D467" w14:textId="77777777" w:rsidR="00913F5A" w:rsidRPr="008851FF" w:rsidRDefault="00913F5A" w:rsidP="00913F5A">
            <w:pPr>
              <w:jc w:val="center"/>
              <w:rPr>
                <w:rFonts w:asciiTheme="minorHAnsi" w:hAnsiTheme="minorHAnsi"/>
              </w:rPr>
            </w:pPr>
            <w:r w:rsidRPr="008851FF">
              <w:rPr>
                <w:rFonts w:asciiTheme="minorHAnsi" w:hAnsiTheme="minorHAnsi"/>
              </w:rPr>
              <w:t>3270 - 3300</w:t>
            </w:r>
          </w:p>
        </w:tc>
        <w:tc>
          <w:tcPr>
            <w:tcW w:w="7790" w:type="dxa"/>
          </w:tcPr>
          <w:p w14:paraId="7E3823D1" w14:textId="51EB40B9"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possibly washing off oil staining, spotty pale to bright yellow fluorescence, immediate, moderately to bright cloudy white fluorescent cut, common free oil on sample wash.</w:t>
            </w:r>
          </w:p>
        </w:tc>
      </w:tr>
      <w:tr w:rsidR="00913F5A" w:rsidRPr="008851FF" w14:paraId="69761E6A" w14:textId="77777777" w:rsidTr="00E67A59">
        <w:tc>
          <w:tcPr>
            <w:tcW w:w="1560" w:type="dxa"/>
          </w:tcPr>
          <w:p w14:paraId="3936323C" w14:textId="77777777" w:rsidR="00913F5A" w:rsidRPr="008851FF" w:rsidRDefault="00913F5A" w:rsidP="00913F5A">
            <w:pPr>
              <w:jc w:val="center"/>
              <w:rPr>
                <w:rFonts w:asciiTheme="minorHAnsi" w:hAnsiTheme="minorHAnsi"/>
              </w:rPr>
            </w:pPr>
          </w:p>
        </w:tc>
        <w:tc>
          <w:tcPr>
            <w:tcW w:w="7790" w:type="dxa"/>
          </w:tcPr>
          <w:p w14:paraId="6F31EDA1" w14:textId="77777777" w:rsidR="00913F5A" w:rsidRPr="008851FF" w:rsidRDefault="00913F5A" w:rsidP="00913F5A">
            <w:pPr>
              <w:ind w:left="284" w:hanging="284"/>
              <w:jc w:val="both"/>
              <w:rPr>
                <w:rFonts w:asciiTheme="minorHAnsi" w:hAnsiTheme="minorHAnsi"/>
              </w:rPr>
            </w:pPr>
          </w:p>
        </w:tc>
      </w:tr>
      <w:tr w:rsidR="00913F5A" w:rsidRPr="008851FF" w14:paraId="5936044A" w14:textId="77777777" w:rsidTr="00E67A59">
        <w:tc>
          <w:tcPr>
            <w:tcW w:w="1560" w:type="dxa"/>
          </w:tcPr>
          <w:p w14:paraId="7379BC1F" w14:textId="77777777" w:rsidR="00913F5A" w:rsidRPr="008851FF" w:rsidRDefault="00913F5A" w:rsidP="00913F5A">
            <w:pPr>
              <w:jc w:val="center"/>
              <w:rPr>
                <w:rFonts w:asciiTheme="minorHAnsi" w:hAnsiTheme="minorHAnsi"/>
              </w:rPr>
            </w:pPr>
            <w:r w:rsidRPr="008851FF">
              <w:rPr>
                <w:rFonts w:asciiTheme="minorHAnsi" w:hAnsiTheme="minorHAnsi"/>
              </w:rPr>
              <w:t>3300 - 3330</w:t>
            </w:r>
          </w:p>
        </w:tc>
        <w:tc>
          <w:tcPr>
            <w:tcW w:w="7790" w:type="dxa"/>
          </w:tcPr>
          <w:p w14:paraId="2032D585" w14:textId="3D87F10F"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59B1259E" w14:textId="77777777" w:rsidTr="00E67A59">
        <w:tc>
          <w:tcPr>
            <w:tcW w:w="1560" w:type="dxa"/>
          </w:tcPr>
          <w:p w14:paraId="084F74D6" w14:textId="77777777" w:rsidR="00913F5A" w:rsidRPr="008851FF" w:rsidRDefault="00913F5A" w:rsidP="00913F5A">
            <w:pPr>
              <w:jc w:val="center"/>
              <w:rPr>
                <w:rFonts w:asciiTheme="minorHAnsi" w:hAnsiTheme="minorHAnsi"/>
              </w:rPr>
            </w:pPr>
          </w:p>
        </w:tc>
        <w:tc>
          <w:tcPr>
            <w:tcW w:w="7790" w:type="dxa"/>
          </w:tcPr>
          <w:p w14:paraId="6B41E312" w14:textId="77777777" w:rsidR="00913F5A" w:rsidRPr="008851FF" w:rsidRDefault="00913F5A" w:rsidP="00913F5A">
            <w:pPr>
              <w:ind w:left="284" w:hanging="284"/>
              <w:jc w:val="both"/>
              <w:rPr>
                <w:rFonts w:asciiTheme="minorHAnsi" w:hAnsiTheme="minorHAnsi"/>
              </w:rPr>
            </w:pPr>
          </w:p>
        </w:tc>
      </w:tr>
      <w:tr w:rsidR="00913F5A" w:rsidRPr="008851FF" w14:paraId="19744150" w14:textId="77777777" w:rsidTr="00E67A59">
        <w:tc>
          <w:tcPr>
            <w:tcW w:w="1560" w:type="dxa"/>
          </w:tcPr>
          <w:p w14:paraId="7BFD16CE" w14:textId="77777777" w:rsidR="00913F5A" w:rsidRPr="008851FF" w:rsidRDefault="00913F5A" w:rsidP="00913F5A">
            <w:pPr>
              <w:jc w:val="center"/>
              <w:rPr>
                <w:rFonts w:asciiTheme="minorHAnsi" w:hAnsiTheme="minorHAnsi"/>
              </w:rPr>
            </w:pPr>
            <w:r w:rsidRPr="008851FF">
              <w:rPr>
                <w:rFonts w:asciiTheme="minorHAnsi" w:hAnsiTheme="minorHAnsi"/>
              </w:rPr>
              <w:t>3330 - 3350</w:t>
            </w:r>
          </w:p>
        </w:tc>
        <w:tc>
          <w:tcPr>
            <w:tcW w:w="7790" w:type="dxa"/>
          </w:tcPr>
          <w:p w14:paraId="3760D911" w14:textId="28D397FB"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0CE3D3B7" w14:textId="77777777" w:rsidTr="00E67A59">
        <w:tc>
          <w:tcPr>
            <w:tcW w:w="1560" w:type="dxa"/>
          </w:tcPr>
          <w:p w14:paraId="1BFA4F44" w14:textId="77777777" w:rsidR="00913F5A" w:rsidRPr="008851FF" w:rsidRDefault="00913F5A" w:rsidP="00913F5A">
            <w:pPr>
              <w:jc w:val="center"/>
              <w:rPr>
                <w:rFonts w:asciiTheme="minorHAnsi" w:hAnsiTheme="minorHAnsi"/>
              </w:rPr>
            </w:pPr>
          </w:p>
        </w:tc>
        <w:tc>
          <w:tcPr>
            <w:tcW w:w="7790" w:type="dxa"/>
          </w:tcPr>
          <w:p w14:paraId="6CBF95D4" w14:textId="77777777" w:rsidR="00913F5A" w:rsidRPr="008851FF" w:rsidRDefault="00913F5A" w:rsidP="00913F5A">
            <w:pPr>
              <w:ind w:left="284" w:hanging="284"/>
              <w:jc w:val="both"/>
              <w:rPr>
                <w:rFonts w:asciiTheme="minorHAnsi" w:hAnsiTheme="minorHAnsi"/>
              </w:rPr>
            </w:pPr>
          </w:p>
        </w:tc>
      </w:tr>
      <w:tr w:rsidR="00913F5A" w:rsidRPr="008851FF" w14:paraId="5403189C" w14:textId="77777777" w:rsidTr="00E67A59">
        <w:tc>
          <w:tcPr>
            <w:tcW w:w="1560" w:type="dxa"/>
          </w:tcPr>
          <w:p w14:paraId="1B3DC3F6" w14:textId="77777777" w:rsidR="00913F5A" w:rsidRPr="008851FF" w:rsidRDefault="00913F5A" w:rsidP="00913F5A">
            <w:pPr>
              <w:jc w:val="center"/>
              <w:rPr>
                <w:rFonts w:asciiTheme="minorHAnsi" w:hAnsiTheme="minorHAnsi"/>
              </w:rPr>
            </w:pPr>
            <w:r w:rsidRPr="008851FF">
              <w:rPr>
                <w:rFonts w:asciiTheme="minorHAnsi" w:hAnsiTheme="minorHAnsi"/>
              </w:rPr>
              <w:t>3350 - 3380</w:t>
            </w:r>
          </w:p>
        </w:tc>
        <w:tc>
          <w:tcPr>
            <w:tcW w:w="7790" w:type="dxa"/>
          </w:tcPr>
          <w:p w14:paraId="2B937BDA" w14:textId="62E3D8D0"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oil washing off samples, spotty pale to bright yellow fluorescence, immediate, moderately to bright cloudy white fluorescent cut, common to abundant free oil on sample wash.</w:t>
            </w:r>
          </w:p>
        </w:tc>
      </w:tr>
    </w:tbl>
    <w:p w14:paraId="6D154BCB"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8851FF" w14:paraId="0273FF06" w14:textId="77777777" w:rsidTr="00E67A59">
        <w:tc>
          <w:tcPr>
            <w:tcW w:w="1560" w:type="dxa"/>
          </w:tcPr>
          <w:p w14:paraId="599F2D36" w14:textId="2670D6C9" w:rsidR="00913F5A" w:rsidRPr="008851FF"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4A9648CF" w14:textId="51EC95D0" w:rsidR="00913F5A" w:rsidRPr="008851FF"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8851FF" w14:paraId="13349D91" w14:textId="77777777" w:rsidTr="00E67A59">
        <w:tc>
          <w:tcPr>
            <w:tcW w:w="1560" w:type="dxa"/>
          </w:tcPr>
          <w:p w14:paraId="15D3FE47" w14:textId="43B40AF6" w:rsidR="00913F5A" w:rsidRPr="008851FF" w:rsidRDefault="00913F5A" w:rsidP="00913F5A">
            <w:pPr>
              <w:jc w:val="center"/>
              <w:rPr>
                <w:rFonts w:asciiTheme="minorHAnsi" w:hAnsiTheme="minorHAnsi"/>
              </w:rPr>
            </w:pPr>
          </w:p>
        </w:tc>
        <w:tc>
          <w:tcPr>
            <w:tcW w:w="7790" w:type="dxa"/>
          </w:tcPr>
          <w:p w14:paraId="00CEA8F6" w14:textId="77777777" w:rsidR="00913F5A" w:rsidRPr="008851FF" w:rsidRDefault="00913F5A" w:rsidP="00913F5A">
            <w:pPr>
              <w:ind w:left="284" w:hanging="284"/>
              <w:jc w:val="both"/>
              <w:rPr>
                <w:rFonts w:asciiTheme="minorHAnsi" w:hAnsiTheme="minorHAnsi"/>
              </w:rPr>
            </w:pPr>
          </w:p>
        </w:tc>
      </w:tr>
      <w:tr w:rsidR="00913F5A" w:rsidRPr="008851FF" w14:paraId="3925F0B4" w14:textId="77777777" w:rsidTr="00E67A59">
        <w:tc>
          <w:tcPr>
            <w:tcW w:w="1560" w:type="dxa"/>
          </w:tcPr>
          <w:p w14:paraId="648D7FFE" w14:textId="77777777" w:rsidR="00913F5A" w:rsidRPr="008851FF" w:rsidRDefault="00913F5A" w:rsidP="00913F5A">
            <w:pPr>
              <w:jc w:val="center"/>
              <w:rPr>
                <w:rFonts w:asciiTheme="minorHAnsi" w:hAnsiTheme="minorHAnsi"/>
              </w:rPr>
            </w:pPr>
            <w:r w:rsidRPr="008851FF">
              <w:rPr>
                <w:rFonts w:asciiTheme="minorHAnsi" w:hAnsiTheme="minorHAnsi"/>
              </w:rPr>
              <w:t>3380 - 3400</w:t>
            </w:r>
          </w:p>
        </w:tc>
        <w:tc>
          <w:tcPr>
            <w:tcW w:w="7790" w:type="dxa"/>
          </w:tcPr>
          <w:p w14:paraId="23742115" w14:textId="09E65F8C"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5243BA1C" w14:textId="77777777" w:rsidTr="00E67A59">
        <w:tc>
          <w:tcPr>
            <w:tcW w:w="1560" w:type="dxa"/>
          </w:tcPr>
          <w:p w14:paraId="7F900D91" w14:textId="77777777" w:rsidR="00913F5A" w:rsidRPr="008851FF" w:rsidRDefault="00913F5A" w:rsidP="00913F5A">
            <w:pPr>
              <w:jc w:val="center"/>
              <w:rPr>
                <w:rFonts w:asciiTheme="minorHAnsi" w:hAnsiTheme="minorHAnsi"/>
              </w:rPr>
            </w:pPr>
          </w:p>
        </w:tc>
        <w:tc>
          <w:tcPr>
            <w:tcW w:w="7790" w:type="dxa"/>
          </w:tcPr>
          <w:p w14:paraId="54656E42" w14:textId="77777777" w:rsidR="00913F5A" w:rsidRPr="008851FF" w:rsidRDefault="00913F5A" w:rsidP="00913F5A">
            <w:pPr>
              <w:ind w:left="284" w:hanging="284"/>
              <w:jc w:val="both"/>
              <w:rPr>
                <w:rFonts w:asciiTheme="minorHAnsi" w:hAnsiTheme="minorHAnsi"/>
              </w:rPr>
            </w:pPr>
          </w:p>
        </w:tc>
      </w:tr>
      <w:tr w:rsidR="00913F5A" w:rsidRPr="008851FF" w14:paraId="6C4857B6" w14:textId="77777777" w:rsidTr="00E67A59">
        <w:tc>
          <w:tcPr>
            <w:tcW w:w="1560" w:type="dxa"/>
          </w:tcPr>
          <w:p w14:paraId="0B479FBD" w14:textId="77777777" w:rsidR="00913F5A" w:rsidRPr="008851FF" w:rsidRDefault="00913F5A" w:rsidP="00913F5A">
            <w:pPr>
              <w:jc w:val="center"/>
              <w:rPr>
                <w:rFonts w:asciiTheme="minorHAnsi" w:hAnsiTheme="minorHAnsi"/>
              </w:rPr>
            </w:pPr>
            <w:r w:rsidRPr="008851FF">
              <w:rPr>
                <w:rFonts w:asciiTheme="minorHAnsi" w:hAnsiTheme="minorHAnsi"/>
              </w:rPr>
              <w:t>3400 - 3420</w:t>
            </w:r>
          </w:p>
        </w:tc>
        <w:tc>
          <w:tcPr>
            <w:tcW w:w="7790" w:type="dxa"/>
          </w:tcPr>
          <w:p w14:paraId="55C7C7C9" w14:textId="2F253953"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30%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10F05481" w14:textId="77777777" w:rsidTr="00E67A59">
        <w:tc>
          <w:tcPr>
            <w:tcW w:w="1560" w:type="dxa"/>
          </w:tcPr>
          <w:p w14:paraId="2E59DE53" w14:textId="77777777" w:rsidR="00913F5A" w:rsidRPr="008851FF" w:rsidRDefault="00913F5A" w:rsidP="00913F5A">
            <w:pPr>
              <w:jc w:val="center"/>
              <w:rPr>
                <w:rFonts w:asciiTheme="minorHAnsi" w:hAnsiTheme="minorHAnsi"/>
              </w:rPr>
            </w:pPr>
          </w:p>
        </w:tc>
        <w:tc>
          <w:tcPr>
            <w:tcW w:w="7790" w:type="dxa"/>
          </w:tcPr>
          <w:p w14:paraId="48B2DDB5" w14:textId="77777777" w:rsidR="00913F5A" w:rsidRPr="008851FF" w:rsidRDefault="00913F5A" w:rsidP="00913F5A">
            <w:pPr>
              <w:ind w:left="284" w:hanging="284"/>
              <w:jc w:val="both"/>
              <w:rPr>
                <w:rFonts w:asciiTheme="minorHAnsi" w:hAnsiTheme="minorHAnsi"/>
              </w:rPr>
            </w:pPr>
          </w:p>
        </w:tc>
      </w:tr>
      <w:tr w:rsidR="00913F5A" w:rsidRPr="008851FF" w14:paraId="766C2907" w14:textId="77777777" w:rsidTr="00E67A59">
        <w:tc>
          <w:tcPr>
            <w:tcW w:w="1560" w:type="dxa"/>
          </w:tcPr>
          <w:p w14:paraId="6EE693FB" w14:textId="77777777" w:rsidR="00913F5A" w:rsidRPr="008851FF" w:rsidRDefault="00913F5A" w:rsidP="00913F5A">
            <w:pPr>
              <w:jc w:val="center"/>
              <w:rPr>
                <w:rFonts w:asciiTheme="minorHAnsi" w:hAnsiTheme="minorHAnsi"/>
              </w:rPr>
            </w:pPr>
            <w:r w:rsidRPr="008851FF">
              <w:rPr>
                <w:rFonts w:asciiTheme="minorHAnsi" w:hAnsiTheme="minorHAnsi"/>
              </w:rPr>
              <w:t>3420 - 3460</w:t>
            </w:r>
          </w:p>
        </w:tc>
        <w:tc>
          <w:tcPr>
            <w:tcW w:w="7790" w:type="dxa"/>
          </w:tcPr>
          <w:p w14:paraId="1EC7EA17" w14:textId="3742AD94"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30%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2AC22DBF" w14:textId="77777777" w:rsidTr="00E67A59">
        <w:tc>
          <w:tcPr>
            <w:tcW w:w="1560" w:type="dxa"/>
          </w:tcPr>
          <w:p w14:paraId="2E6EE5FC" w14:textId="77777777" w:rsidR="00913F5A" w:rsidRPr="008851FF" w:rsidRDefault="00913F5A" w:rsidP="00913F5A">
            <w:pPr>
              <w:jc w:val="center"/>
              <w:rPr>
                <w:rFonts w:asciiTheme="minorHAnsi" w:hAnsiTheme="minorHAnsi"/>
              </w:rPr>
            </w:pPr>
          </w:p>
        </w:tc>
        <w:tc>
          <w:tcPr>
            <w:tcW w:w="7790" w:type="dxa"/>
          </w:tcPr>
          <w:p w14:paraId="6F79B283" w14:textId="77777777" w:rsidR="00913F5A" w:rsidRPr="008851FF" w:rsidRDefault="00913F5A" w:rsidP="00913F5A">
            <w:pPr>
              <w:ind w:left="284" w:hanging="284"/>
              <w:jc w:val="both"/>
              <w:rPr>
                <w:rFonts w:asciiTheme="minorHAnsi" w:hAnsiTheme="minorHAnsi"/>
              </w:rPr>
            </w:pPr>
          </w:p>
        </w:tc>
      </w:tr>
      <w:tr w:rsidR="00913F5A" w:rsidRPr="008851FF" w14:paraId="25838130" w14:textId="77777777" w:rsidTr="00E67A59">
        <w:tc>
          <w:tcPr>
            <w:tcW w:w="1560" w:type="dxa"/>
          </w:tcPr>
          <w:p w14:paraId="7661D06D" w14:textId="0C4102A4" w:rsidR="00913F5A" w:rsidRPr="008851FF" w:rsidRDefault="00913F5A" w:rsidP="00913F5A">
            <w:pPr>
              <w:jc w:val="center"/>
              <w:rPr>
                <w:rFonts w:asciiTheme="minorHAnsi" w:hAnsiTheme="minorHAnsi"/>
              </w:rPr>
            </w:pPr>
            <w:r w:rsidRPr="008851FF">
              <w:rPr>
                <w:rFonts w:asciiTheme="minorHAnsi" w:hAnsiTheme="minorHAnsi"/>
              </w:rPr>
              <w:t>34</w:t>
            </w:r>
            <w:r w:rsidR="000F39D5">
              <w:rPr>
                <w:rFonts w:asciiTheme="minorHAnsi" w:hAnsiTheme="minorHAnsi"/>
              </w:rPr>
              <w:t>60</w:t>
            </w:r>
            <w:r w:rsidRPr="008851FF">
              <w:rPr>
                <w:rFonts w:asciiTheme="minorHAnsi" w:hAnsiTheme="minorHAnsi"/>
              </w:rPr>
              <w:t xml:space="preserve"> - 34</w:t>
            </w:r>
            <w:r w:rsidR="000F39D5">
              <w:rPr>
                <w:rFonts w:asciiTheme="minorHAnsi" w:hAnsiTheme="minorHAnsi"/>
              </w:rPr>
              <w:t>80</w:t>
            </w:r>
          </w:p>
        </w:tc>
        <w:tc>
          <w:tcPr>
            <w:tcW w:w="7790" w:type="dxa"/>
          </w:tcPr>
          <w:p w14:paraId="2185CFD9" w14:textId="5B677B8E"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26BC875A" w14:textId="77777777" w:rsidTr="00E67A59">
        <w:tc>
          <w:tcPr>
            <w:tcW w:w="1560" w:type="dxa"/>
          </w:tcPr>
          <w:p w14:paraId="40FFE19C" w14:textId="77777777" w:rsidR="00913F5A" w:rsidRPr="008851FF" w:rsidRDefault="00913F5A" w:rsidP="00913F5A">
            <w:pPr>
              <w:jc w:val="center"/>
              <w:rPr>
                <w:rFonts w:asciiTheme="minorHAnsi" w:hAnsiTheme="minorHAnsi"/>
              </w:rPr>
            </w:pPr>
          </w:p>
        </w:tc>
        <w:tc>
          <w:tcPr>
            <w:tcW w:w="7790" w:type="dxa"/>
          </w:tcPr>
          <w:p w14:paraId="337EE8FA" w14:textId="77777777" w:rsidR="00913F5A" w:rsidRPr="008851FF" w:rsidRDefault="00913F5A" w:rsidP="00913F5A">
            <w:pPr>
              <w:ind w:left="284" w:hanging="284"/>
              <w:jc w:val="both"/>
              <w:rPr>
                <w:rFonts w:asciiTheme="minorHAnsi" w:hAnsiTheme="minorHAnsi"/>
              </w:rPr>
            </w:pPr>
          </w:p>
        </w:tc>
      </w:tr>
      <w:tr w:rsidR="00913F5A" w:rsidRPr="008851FF" w14:paraId="348EE010" w14:textId="77777777" w:rsidTr="00E67A59">
        <w:tc>
          <w:tcPr>
            <w:tcW w:w="1560" w:type="dxa"/>
          </w:tcPr>
          <w:p w14:paraId="29A15AF1" w14:textId="77777777" w:rsidR="00913F5A" w:rsidRPr="008851FF" w:rsidRDefault="00913F5A" w:rsidP="00913F5A">
            <w:pPr>
              <w:jc w:val="center"/>
              <w:rPr>
                <w:rFonts w:asciiTheme="minorHAnsi" w:hAnsiTheme="minorHAnsi"/>
              </w:rPr>
            </w:pPr>
            <w:r w:rsidRPr="008851FF">
              <w:rPr>
                <w:rFonts w:asciiTheme="minorHAnsi" w:hAnsiTheme="minorHAnsi"/>
              </w:rPr>
              <w:t>3480 - 3520</w:t>
            </w:r>
          </w:p>
        </w:tc>
        <w:tc>
          <w:tcPr>
            <w:tcW w:w="7790" w:type="dxa"/>
          </w:tcPr>
          <w:p w14:paraId="2E2AA1D3" w14:textId="78748060"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occasional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oil washing off samples, spotty pale to bright yellow fluorescence, immediate, moderately to bright cloudy white fluorescent cut, common to abundant free oil on sample wash.</w:t>
            </w:r>
          </w:p>
        </w:tc>
      </w:tr>
    </w:tbl>
    <w:p w14:paraId="4A109F9D"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8851FF" w14:paraId="4CAE33F5" w14:textId="77777777" w:rsidTr="00E67A59">
        <w:tc>
          <w:tcPr>
            <w:tcW w:w="1560" w:type="dxa"/>
          </w:tcPr>
          <w:p w14:paraId="72170097" w14:textId="4633DFE2" w:rsidR="00913F5A" w:rsidRPr="008851FF"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777E8B2D" w14:textId="4F20CA27" w:rsidR="00913F5A" w:rsidRPr="008851FF"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8851FF" w14:paraId="1C5ADD13" w14:textId="77777777" w:rsidTr="00E67A59">
        <w:tc>
          <w:tcPr>
            <w:tcW w:w="1560" w:type="dxa"/>
          </w:tcPr>
          <w:p w14:paraId="6836996E" w14:textId="79298CEF" w:rsidR="00913F5A" w:rsidRPr="008851FF" w:rsidRDefault="00913F5A" w:rsidP="00913F5A">
            <w:pPr>
              <w:jc w:val="center"/>
              <w:rPr>
                <w:rFonts w:asciiTheme="minorHAnsi" w:hAnsiTheme="minorHAnsi"/>
              </w:rPr>
            </w:pPr>
          </w:p>
        </w:tc>
        <w:tc>
          <w:tcPr>
            <w:tcW w:w="7790" w:type="dxa"/>
          </w:tcPr>
          <w:p w14:paraId="11A90614" w14:textId="77777777" w:rsidR="00913F5A" w:rsidRPr="008851FF" w:rsidRDefault="00913F5A" w:rsidP="00913F5A">
            <w:pPr>
              <w:ind w:left="284" w:hanging="284"/>
              <w:jc w:val="both"/>
              <w:rPr>
                <w:rFonts w:asciiTheme="minorHAnsi" w:hAnsiTheme="minorHAnsi"/>
              </w:rPr>
            </w:pPr>
          </w:p>
        </w:tc>
      </w:tr>
      <w:tr w:rsidR="00913F5A" w:rsidRPr="008851FF" w14:paraId="6686B560" w14:textId="77777777" w:rsidTr="00E67A59">
        <w:tc>
          <w:tcPr>
            <w:tcW w:w="1560" w:type="dxa"/>
          </w:tcPr>
          <w:p w14:paraId="64DFD108" w14:textId="77777777" w:rsidR="00913F5A" w:rsidRPr="008851FF" w:rsidRDefault="00913F5A" w:rsidP="00913F5A">
            <w:pPr>
              <w:jc w:val="center"/>
              <w:rPr>
                <w:rFonts w:asciiTheme="minorHAnsi" w:hAnsiTheme="minorHAnsi"/>
              </w:rPr>
            </w:pPr>
            <w:r w:rsidRPr="008851FF">
              <w:rPr>
                <w:rFonts w:asciiTheme="minorHAnsi" w:hAnsiTheme="minorHAnsi"/>
              </w:rPr>
              <w:t>3520 - 3540</w:t>
            </w:r>
          </w:p>
        </w:tc>
        <w:tc>
          <w:tcPr>
            <w:tcW w:w="7790" w:type="dxa"/>
          </w:tcPr>
          <w:p w14:paraId="79630368" w14:textId="1A87E9C5"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5150FD1F" w14:textId="77777777" w:rsidTr="00E67A59">
        <w:tc>
          <w:tcPr>
            <w:tcW w:w="1560" w:type="dxa"/>
          </w:tcPr>
          <w:p w14:paraId="58E902CF" w14:textId="77777777" w:rsidR="00913F5A" w:rsidRPr="008851FF" w:rsidRDefault="00913F5A" w:rsidP="00913F5A">
            <w:pPr>
              <w:jc w:val="center"/>
              <w:rPr>
                <w:rFonts w:asciiTheme="minorHAnsi" w:hAnsiTheme="minorHAnsi"/>
              </w:rPr>
            </w:pPr>
          </w:p>
        </w:tc>
        <w:tc>
          <w:tcPr>
            <w:tcW w:w="7790" w:type="dxa"/>
          </w:tcPr>
          <w:p w14:paraId="7E1D9E5B" w14:textId="77777777" w:rsidR="00913F5A" w:rsidRPr="008851FF" w:rsidRDefault="00913F5A" w:rsidP="00913F5A">
            <w:pPr>
              <w:ind w:left="284" w:hanging="284"/>
              <w:jc w:val="both"/>
              <w:rPr>
                <w:rFonts w:asciiTheme="minorHAnsi" w:hAnsiTheme="minorHAnsi"/>
              </w:rPr>
            </w:pPr>
          </w:p>
        </w:tc>
      </w:tr>
      <w:tr w:rsidR="00913F5A" w:rsidRPr="008851FF" w14:paraId="5A336AF3" w14:textId="77777777" w:rsidTr="00E67A59">
        <w:tc>
          <w:tcPr>
            <w:tcW w:w="1560" w:type="dxa"/>
          </w:tcPr>
          <w:p w14:paraId="2B0B760A" w14:textId="77777777" w:rsidR="00913F5A" w:rsidRPr="008851FF" w:rsidRDefault="00913F5A" w:rsidP="00913F5A">
            <w:pPr>
              <w:jc w:val="center"/>
              <w:rPr>
                <w:rFonts w:asciiTheme="minorHAnsi" w:hAnsiTheme="minorHAnsi"/>
              </w:rPr>
            </w:pPr>
            <w:r w:rsidRPr="008851FF">
              <w:rPr>
                <w:rFonts w:asciiTheme="minorHAnsi" w:hAnsiTheme="minorHAnsi"/>
              </w:rPr>
              <w:t>3540 - 3560</w:t>
            </w:r>
          </w:p>
        </w:tc>
        <w:tc>
          <w:tcPr>
            <w:tcW w:w="7790" w:type="dxa"/>
          </w:tcPr>
          <w:p w14:paraId="71BC270F" w14:textId="44E30C23"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7B9D7390" w14:textId="77777777" w:rsidTr="00E67A59">
        <w:tc>
          <w:tcPr>
            <w:tcW w:w="1560" w:type="dxa"/>
          </w:tcPr>
          <w:p w14:paraId="019AD9E7" w14:textId="77777777" w:rsidR="00913F5A" w:rsidRPr="008851FF" w:rsidRDefault="00913F5A" w:rsidP="00913F5A">
            <w:pPr>
              <w:jc w:val="center"/>
              <w:rPr>
                <w:rFonts w:asciiTheme="minorHAnsi" w:hAnsiTheme="minorHAnsi"/>
              </w:rPr>
            </w:pPr>
          </w:p>
        </w:tc>
        <w:tc>
          <w:tcPr>
            <w:tcW w:w="7790" w:type="dxa"/>
          </w:tcPr>
          <w:p w14:paraId="2CA61C6E" w14:textId="77777777" w:rsidR="00913F5A" w:rsidRPr="008851FF" w:rsidRDefault="00913F5A" w:rsidP="00913F5A">
            <w:pPr>
              <w:ind w:left="284" w:hanging="284"/>
              <w:jc w:val="both"/>
              <w:rPr>
                <w:rFonts w:asciiTheme="minorHAnsi" w:hAnsiTheme="minorHAnsi"/>
              </w:rPr>
            </w:pPr>
          </w:p>
        </w:tc>
      </w:tr>
      <w:tr w:rsidR="00913F5A" w:rsidRPr="008851FF" w14:paraId="1236543C" w14:textId="77777777" w:rsidTr="00E67A59">
        <w:tc>
          <w:tcPr>
            <w:tcW w:w="1560" w:type="dxa"/>
          </w:tcPr>
          <w:p w14:paraId="62674B37" w14:textId="77777777" w:rsidR="00913F5A" w:rsidRPr="008851FF" w:rsidRDefault="00913F5A" w:rsidP="00913F5A">
            <w:pPr>
              <w:jc w:val="center"/>
              <w:rPr>
                <w:rFonts w:asciiTheme="minorHAnsi" w:hAnsiTheme="minorHAnsi"/>
              </w:rPr>
            </w:pPr>
            <w:r w:rsidRPr="008851FF">
              <w:rPr>
                <w:rFonts w:asciiTheme="minorHAnsi" w:hAnsiTheme="minorHAnsi"/>
              </w:rPr>
              <w:t>3560 - 3580</w:t>
            </w:r>
          </w:p>
        </w:tc>
        <w:tc>
          <w:tcPr>
            <w:tcW w:w="7790" w:type="dxa"/>
          </w:tcPr>
          <w:p w14:paraId="2FBD74CB" w14:textId="49850758"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166731BF" w14:textId="77777777" w:rsidTr="00E67A59">
        <w:tc>
          <w:tcPr>
            <w:tcW w:w="1560" w:type="dxa"/>
          </w:tcPr>
          <w:p w14:paraId="494A3606" w14:textId="77777777" w:rsidR="00913F5A" w:rsidRPr="008851FF" w:rsidRDefault="00913F5A" w:rsidP="00913F5A">
            <w:pPr>
              <w:jc w:val="center"/>
              <w:rPr>
                <w:rFonts w:asciiTheme="minorHAnsi" w:hAnsiTheme="minorHAnsi"/>
              </w:rPr>
            </w:pPr>
          </w:p>
        </w:tc>
        <w:tc>
          <w:tcPr>
            <w:tcW w:w="7790" w:type="dxa"/>
          </w:tcPr>
          <w:p w14:paraId="3F074ECF" w14:textId="77777777" w:rsidR="00913F5A" w:rsidRPr="008851FF" w:rsidRDefault="00913F5A" w:rsidP="00913F5A">
            <w:pPr>
              <w:ind w:left="284" w:hanging="284"/>
              <w:jc w:val="both"/>
              <w:rPr>
                <w:rFonts w:asciiTheme="minorHAnsi" w:hAnsiTheme="minorHAnsi"/>
              </w:rPr>
            </w:pPr>
          </w:p>
        </w:tc>
      </w:tr>
      <w:tr w:rsidR="00913F5A" w:rsidRPr="008851FF" w14:paraId="05C14BE1" w14:textId="77777777" w:rsidTr="00E67A59">
        <w:tc>
          <w:tcPr>
            <w:tcW w:w="1560" w:type="dxa"/>
          </w:tcPr>
          <w:p w14:paraId="0FEC1800" w14:textId="77777777" w:rsidR="00913F5A" w:rsidRPr="008851FF" w:rsidRDefault="00913F5A" w:rsidP="00913F5A">
            <w:pPr>
              <w:jc w:val="center"/>
              <w:rPr>
                <w:rFonts w:asciiTheme="minorHAnsi" w:hAnsiTheme="minorHAnsi"/>
              </w:rPr>
            </w:pPr>
            <w:r w:rsidRPr="008851FF">
              <w:rPr>
                <w:rFonts w:asciiTheme="minorHAnsi" w:hAnsiTheme="minorHAnsi"/>
              </w:rPr>
              <w:t>3580 - 3600</w:t>
            </w:r>
          </w:p>
        </w:tc>
        <w:tc>
          <w:tcPr>
            <w:tcW w:w="7790" w:type="dxa"/>
          </w:tcPr>
          <w:p w14:paraId="6F616089" w14:textId="7BB1028E"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15A04F6E" w14:textId="77777777" w:rsidTr="00E67A59">
        <w:tc>
          <w:tcPr>
            <w:tcW w:w="1560" w:type="dxa"/>
          </w:tcPr>
          <w:p w14:paraId="63889DA0" w14:textId="77777777" w:rsidR="00913F5A" w:rsidRPr="008851FF" w:rsidRDefault="00913F5A" w:rsidP="00913F5A">
            <w:pPr>
              <w:jc w:val="center"/>
              <w:rPr>
                <w:rFonts w:asciiTheme="minorHAnsi" w:hAnsiTheme="minorHAnsi"/>
              </w:rPr>
            </w:pPr>
          </w:p>
        </w:tc>
        <w:tc>
          <w:tcPr>
            <w:tcW w:w="7790" w:type="dxa"/>
          </w:tcPr>
          <w:p w14:paraId="0B13E762" w14:textId="77777777" w:rsidR="00913F5A" w:rsidRPr="008851FF" w:rsidRDefault="00913F5A" w:rsidP="00913F5A">
            <w:pPr>
              <w:ind w:left="284" w:hanging="284"/>
              <w:jc w:val="both"/>
              <w:rPr>
                <w:rFonts w:asciiTheme="minorHAnsi" w:hAnsiTheme="minorHAnsi"/>
              </w:rPr>
            </w:pPr>
          </w:p>
        </w:tc>
      </w:tr>
      <w:tr w:rsidR="00913F5A" w:rsidRPr="008851FF" w14:paraId="052805A5" w14:textId="77777777" w:rsidTr="00E67A59">
        <w:tc>
          <w:tcPr>
            <w:tcW w:w="1560" w:type="dxa"/>
          </w:tcPr>
          <w:p w14:paraId="4213E49C" w14:textId="77777777" w:rsidR="00913F5A" w:rsidRPr="008851FF" w:rsidRDefault="00913F5A" w:rsidP="00913F5A">
            <w:pPr>
              <w:jc w:val="center"/>
              <w:rPr>
                <w:rFonts w:asciiTheme="minorHAnsi" w:hAnsiTheme="minorHAnsi"/>
              </w:rPr>
            </w:pPr>
            <w:r w:rsidRPr="008851FF">
              <w:rPr>
                <w:rFonts w:asciiTheme="minorHAnsi" w:hAnsiTheme="minorHAnsi"/>
              </w:rPr>
              <w:t>3600 - 3640</w:t>
            </w:r>
          </w:p>
        </w:tc>
        <w:tc>
          <w:tcPr>
            <w:tcW w:w="7790" w:type="dxa"/>
          </w:tcPr>
          <w:p w14:paraId="1036109D" w14:textId="566CC1D6"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oil washing off samples, spotty pale to bright yellow fluorescence, immediate, moderately to bright cloudy white fluorescent cut, common to abundant free oil on sample wash.</w:t>
            </w:r>
          </w:p>
        </w:tc>
      </w:tr>
    </w:tbl>
    <w:p w14:paraId="429838E1" w14:textId="77777777" w:rsidR="00913F5A" w:rsidRDefault="00913F5A">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790"/>
      </w:tblGrid>
      <w:tr w:rsidR="00913F5A" w:rsidRPr="008851FF" w14:paraId="6CD466E5" w14:textId="77777777" w:rsidTr="00E67A59">
        <w:tc>
          <w:tcPr>
            <w:tcW w:w="1560" w:type="dxa"/>
          </w:tcPr>
          <w:p w14:paraId="22C0879A" w14:textId="3A6C9995" w:rsidR="00913F5A" w:rsidRPr="008851FF" w:rsidRDefault="00913F5A" w:rsidP="00913F5A">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4F1ED4BE" w14:textId="734CB4E1" w:rsidR="00913F5A" w:rsidRPr="008851FF" w:rsidRDefault="00913F5A" w:rsidP="00913F5A">
            <w:pPr>
              <w:ind w:left="284" w:hanging="284"/>
              <w:jc w:val="center"/>
              <w:rPr>
                <w:rFonts w:asciiTheme="minorHAnsi" w:hAnsiTheme="minorHAnsi"/>
              </w:rPr>
            </w:pPr>
            <w:r w:rsidRPr="00C11D7D">
              <w:rPr>
                <w:rFonts w:asciiTheme="minorHAnsi" w:hAnsiTheme="minorHAnsi"/>
                <w:b/>
                <w:bCs/>
                <w:u w:val="single"/>
              </w:rPr>
              <w:t>Lithology and Comments</w:t>
            </w:r>
          </w:p>
        </w:tc>
      </w:tr>
      <w:tr w:rsidR="00913F5A" w:rsidRPr="008851FF" w14:paraId="2FC46AFB" w14:textId="77777777" w:rsidTr="00E67A59">
        <w:tc>
          <w:tcPr>
            <w:tcW w:w="1560" w:type="dxa"/>
          </w:tcPr>
          <w:p w14:paraId="6B6D3DAA" w14:textId="51D71046" w:rsidR="00913F5A" w:rsidRPr="008851FF" w:rsidRDefault="00913F5A" w:rsidP="00913F5A">
            <w:pPr>
              <w:jc w:val="center"/>
              <w:rPr>
                <w:rFonts w:asciiTheme="minorHAnsi" w:hAnsiTheme="minorHAnsi"/>
              </w:rPr>
            </w:pPr>
          </w:p>
        </w:tc>
        <w:tc>
          <w:tcPr>
            <w:tcW w:w="7790" w:type="dxa"/>
          </w:tcPr>
          <w:p w14:paraId="58E3A1D6" w14:textId="77777777" w:rsidR="00913F5A" w:rsidRPr="008851FF" w:rsidRDefault="00913F5A" w:rsidP="00913F5A">
            <w:pPr>
              <w:ind w:left="284" w:hanging="284"/>
              <w:jc w:val="both"/>
              <w:rPr>
                <w:rFonts w:asciiTheme="minorHAnsi" w:hAnsiTheme="minorHAnsi"/>
              </w:rPr>
            </w:pPr>
          </w:p>
        </w:tc>
      </w:tr>
      <w:tr w:rsidR="00913F5A" w:rsidRPr="008851FF" w14:paraId="4F10B500" w14:textId="77777777" w:rsidTr="00E67A59">
        <w:tc>
          <w:tcPr>
            <w:tcW w:w="1560" w:type="dxa"/>
          </w:tcPr>
          <w:p w14:paraId="1D48E9AA" w14:textId="77777777" w:rsidR="00913F5A" w:rsidRPr="008851FF" w:rsidRDefault="00913F5A" w:rsidP="00913F5A">
            <w:pPr>
              <w:jc w:val="center"/>
              <w:rPr>
                <w:rFonts w:asciiTheme="minorHAnsi" w:hAnsiTheme="minorHAnsi"/>
              </w:rPr>
            </w:pPr>
            <w:r w:rsidRPr="008851FF">
              <w:rPr>
                <w:rFonts w:asciiTheme="minorHAnsi" w:hAnsiTheme="minorHAnsi"/>
              </w:rPr>
              <w:t>3640 - 3680</w:t>
            </w:r>
          </w:p>
        </w:tc>
        <w:tc>
          <w:tcPr>
            <w:tcW w:w="7790" w:type="dxa"/>
          </w:tcPr>
          <w:p w14:paraId="1138E75E" w14:textId="4D6A48F1"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5EFB53BD" w14:textId="77777777" w:rsidTr="00E67A59">
        <w:tc>
          <w:tcPr>
            <w:tcW w:w="1560" w:type="dxa"/>
          </w:tcPr>
          <w:p w14:paraId="4EFC8F26" w14:textId="77777777" w:rsidR="00913F5A" w:rsidRPr="008851FF" w:rsidRDefault="00913F5A" w:rsidP="00913F5A">
            <w:pPr>
              <w:jc w:val="center"/>
              <w:rPr>
                <w:rFonts w:asciiTheme="minorHAnsi" w:hAnsiTheme="minorHAnsi"/>
              </w:rPr>
            </w:pPr>
          </w:p>
        </w:tc>
        <w:tc>
          <w:tcPr>
            <w:tcW w:w="7790" w:type="dxa"/>
          </w:tcPr>
          <w:p w14:paraId="4A0C8FF4" w14:textId="77777777" w:rsidR="00913F5A" w:rsidRPr="008851FF" w:rsidRDefault="00913F5A" w:rsidP="00913F5A">
            <w:pPr>
              <w:ind w:left="284" w:hanging="284"/>
              <w:jc w:val="both"/>
              <w:rPr>
                <w:rFonts w:asciiTheme="minorHAnsi" w:hAnsiTheme="minorHAnsi"/>
              </w:rPr>
            </w:pPr>
          </w:p>
        </w:tc>
      </w:tr>
      <w:tr w:rsidR="00913F5A" w:rsidRPr="008851FF" w14:paraId="35BE6CB8" w14:textId="77777777" w:rsidTr="00E67A59">
        <w:tc>
          <w:tcPr>
            <w:tcW w:w="1560" w:type="dxa"/>
          </w:tcPr>
          <w:p w14:paraId="6AC85A2A" w14:textId="77777777" w:rsidR="00913F5A" w:rsidRPr="008851FF" w:rsidRDefault="00913F5A" w:rsidP="00913F5A">
            <w:pPr>
              <w:jc w:val="center"/>
              <w:rPr>
                <w:rFonts w:asciiTheme="minorHAnsi" w:hAnsiTheme="minorHAnsi"/>
              </w:rPr>
            </w:pPr>
            <w:r w:rsidRPr="008851FF">
              <w:rPr>
                <w:rFonts w:asciiTheme="minorHAnsi" w:hAnsiTheme="minorHAnsi"/>
              </w:rPr>
              <w:t>3680 - 3720</w:t>
            </w:r>
          </w:p>
        </w:tc>
        <w:tc>
          <w:tcPr>
            <w:tcW w:w="7790" w:type="dxa"/>
          </w:tcPr>
          <w:p w14:paraId="2337FBAA" w14:textId="3A4F184D"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10 to 20%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45FCD561" w14:textId="77777777" w:rsidTr="00E67A59">
        <w:tc>
          <w:tcPr>
            <w:tcW w:w="1560" w:type="dxa"/>
          </w:tcPr>
          <w:p w14:paraId="655D9F04" w14:textId="77777777" w:rsidR="00913F5A" w:rsidRPr="008851FF" w:rsidRDefault="00913F5A" w:rsidP="00913F5A">
            <w:pPr>
              <w:jc w:val="center"/>
              <w:rPr>
                <w:rFonts w:asciiTheme="minorHAnsi" w:hAnsiTheme="minorHAnsi"/>
              </w:rPr>
            </w:pPr>
          </w:p>
        </w:tc>
        <w:tc>
          <w:tcPr>
            <w:tcW w:w="7790" w:type="dxa"/>
          </w:tcPr>
          <w:p w14:paraId="53AA43EE" w14:textId="77777777" w:rsidR="00913F5A" w:rsidRPr="008851FF" w:rsidRDefault="00913F5A" w:rsidP="00913F5A">
            <w:pPr>
              <w:ind w:left="284" w:hanging="284"/>
              <w:jc w:val="both"/>
              <w:rPr>
                <w:rFonts w:asciiTheme="minorHAnsi" w:hAnsiTheme="minorHAnsi"/>
              </w:rPr>
            </w:pPr>
          </w:p>
        </w:tc>
      </w:tr>
      <w:tr w:rsidR="00913F5A" w:rsidRPr="008851FF" w14:paraId="175BEC17" w14:textId="77777777" w:rsidTr="00E67A59">
        <w:tc>
          <w:tcPr>
            <w:tcW w:w="1560" w:type="dxa"/>
          </w:tcPr>
          <w:p w14:paraId="0F92D4DD" w14:textId="77777777" w:rsidR="00913F5A" w:rsidRPr="008851FF" w:rsidRDefault="00913F5A" w:rsidP="00913F5A">
            <w:pPr>
              <w:jc w:val="center"/>
              <w:rPr>
                <w:rFonts w:asciiTheme="minorHAnsi" w:hAnsiTheme="minorHAnsi"/>
              </w:rPr>
            </w:pPr>
            <w:r w:rsidRPr="008851FF">
              <w:rPr>
                <w:rFonts w:asciiTheme="minorHAnsi" w:hAnsiTheme="minorHAnsi"/>
              </w:rPr>
              <w:t>3720 - 3760</w:t>
            </w:r>
          </w:p>
        </w:tc>
        <w:tc>
          <w:tcPr>
            <w:tcW w:w="7790" w:type="dxa"/>
          </w:tcPr>
          <w:p w14:paraId="0EFCE7F9" w14:textId="2380DABF" w:rsidR="00913F5A" w:rsidRPr="008851FF" w:rsidRDefault="00913F5A" w:rsidP="00913F5A">
            <w:pPr>
              <w:ind w:left="284" w:hanging="284"/>
              <w:jc w:val="both"/>
              <w:rPr>
                <w:rFonts w:asciiTheme="minorHAnsi" w:hAnsiTheme="minorHAnsi"/>
              </w:rPr>
            </w:pPr>
            <w:r w:rsidRPr="008851FF">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30 to 50%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434CB690" w14:textId="77777777" w:rsidTr="00E67A59">
        <w:tc>
          <w:tcPr>
            <w:tcW w:w="1560" w:type="dxa"/>
          </w:tcPr>
          <w:p w14:paraId="3C7CDD69" w14:textId="77777777" w:rsidR="00913F5A" w:rsidRPr="008851FF" w:rsidRDefault="00913F5A" w:rsidP="00913F5A">
            <w:pPr>
              <w:jc w:val="center"/>
              <w:rPr>
                <w:rFonts w:asciiTheme="minorHAnsi" w:hAnsiTheme="minorHAnsi"/>
              </w:rPr>
            </w:pPr>
          </w:p>
        </w:tc>
        <w:tc>
          <w:tcPr>
            <w:tcW w:w="7790" w:type="dxa"/>
          </w:tcPr>
          <w:p w14:paraId="1D46E1AF" w14:textId="77777777" w:rsidR="00913F5A" w:rsidRPr="008851FF" w:rsidRDefault="00913F5A" w:rsidP="00913F5A">
            <w:pPr>
              <w:ind w:left="284" w:hanging="284"/>
              <w:jc w:val="both"/>
              <w:rPr>
                <w:rFonts w:asciiTheme="minorHAnsi" w:hAnsiTheme="minorHAnsi"/>
              </w:rPr>
            </w:pPr>
          </w:p>
        </w:tc>
      </w:tr>
      <w:tr w:rsidR="00913F5A" w:rsidRPr="008851FF" w14:paraId="770607B7" w14:textId="77777777" w:rsidTr="00E67A59">
        <w:tc>
          <w:tcPr>
            <w:tcW w:w="1560" w:type="dxa"/>
          </w:tcPr>
          <w:p w14:paraId="710490CB" w14:textId="77777777" w:rsidR="00913F5A" w:rsidRPr="008851FF" w:rsidRDefault="00913F5A" w:rsidP="00913F5A">
            <w:pPr>
              <w:jc w:val="center"/>
              <w:rPr>
                <w:rFonts w:asciiTheme="minorHAnsi" w:hAnsiTheme="minorHAnsi"/>
              </w:rPr>
            </w:pPr>
            <w:r w:rsidRPr="008851FF">
              <w:rPr>
                <w:rFonts w:asciiTheme="minorHAnsi" w:hAnsiTheme="minorHAnsi"/>
              </w:rPr>
              <w:t>3760 - 3800</w:t>
            </w:r>
          </w:p>
        </w:tc>
        <w:tc>
          <w:tcPr>
            <w:tcW w:w="7790" w:type="dxa"/>
          </w:tcPr>
          <w:p w14:paraId="5733BDD2" w14:textId="4798A8FC" w:rsidR="00913F5A" w:rsidRPr="008851FF" w:rsidRDefault="00913F5A" w:rsidP="00913F5A">
            <w:pPr>
              <w:ind w:left="284" w:hanging="284"/>
              <w:jc w:val="both"/>
              <w:rPr>
                <w:rFonts w:asciiTheme="minorHAnsi" w:hAnsiTheme="minorHAnsi"/>
              </w:rPr>
            </w:pPr>
            <w:r w:rsidRPr="00D94136">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30 to 50% light to medium brown oil staining on grain edges, oil washing off samples, spotty pale to bright yellow fluorescence, immediate, moderately to bright cloudy white fluorescent cut, common to abundant free oil on sample wash.</w:t>
            </w:r>
          </w:p>
        </w:tc>
      </w:tr>
      <w:tr w:rsidR="00913F5A" w:rsidRPr="008851FF" w14:paraId="07CA4D0E" w14:textId="77777777" w:rsidTr="00E67A59">
        <w:tc>
          <w:tcPr>
            <w:tcW w:w="1560" w:type="dxa"/>
          </w:tcPr>
          <w:p w14:paraId="3D62DCEF" w14:textId="77777777" w:rsidR="00913F5A" w:rsidRPr="008851FF" w:rsidRDefault="00913F5A" w:rsidP="00913F5A">
            <w:pPr>
              <w:jc w:val="center"/>
              <w:rPr>
                <w:rFonts w:asciiTheme="minorHAnsi" w:hAnsiTheme="minorHAnsi"/>
              </w:rPr>
            </w:pPr>
          </w:p>
        </w:tc>
        <w:tc>
          <w:tcPr>
            <w:tcW w:w="7790" w:type="dxa"/>
          </w:tcPr>
          <w:p w14:paraId="14C29491" w14:textId="77777777" w:rsidR="00913F5A" w:rsidRPr="008851FF" w:rsidRDefault="00913F5A" w:rsidP="00913F5A">
            <w:pPr>
              <w:ind w:left="284" w:hanging="284"/>
              <w:jc w:val="both"/>
              <w:rPr>
                <w:rFonts w:asciiTheme="minorHAnsi" w:hAnsiTheme="minorHAnsi"/>
              </w:rPr>
            </w:pPr>
          </w:p>
        </w:tc>
      </w:tr>
      <w:tr w:rsidR="00913F5A" w:rsidRPr="008851FF" w14:paraId="3E782728" w14:textId="77777777" w:rsidTr="00E67A59">
        <w:tc>
          <w:tcPr>
            <w:tcW w:w="1560" w:type="dxa"/>
          </w:tcPr>
          <w:p w14:paraId="76FAC569" w14:textId="77777777" w:rsidR="00913F5A" w:rsidRPr="008851FF" w:rsidRDefault="00913F5A" w:rsidP="00913F5A">
            <w:pPr>
              <w:jc w:val="center"/>
              <w:rPr>
                <w:rFonts w:asciiTheme="minorHAnsi" w:hAnsiTheme="minorHAnsi"/>
              </w:rPr>
            </w:pPr>
            <w:r w:rsidRPr="008851FF">
              <w:rPr>
                <w:rFonts w:asciiTheme="minorHAnsi" w:hAnsiTheme="minorHAnsi"/>
              </w:rPr>
              <w:t>3800 - 3840</w:t>
            </w:r>
          </w:p>
        </w:tc>
        <w:tc>
          <w:tcPr>
            <w:tcW w:w="7790" w:type="dxa"/>
          </w:tcPr>
          <w:p w14:paraId="0D74373F" w14:textId="42B65861" w:rsidR="00913F5A" w:rsidRPr="008851FF" w:rsidRDefault="00913F5A" w:rsidP="00913F5A">
            <w:pPr>
              <w:ind w:left="284" w:hanging="284"/>
              <w:jc w:val="both"/>
              <w:rPr>
                <w:rFonts w:asciiTheme="minorHAnsi" w:hAnsiTheme="minorHAnsi"/>
              </w:rPr>
            </w:pPr>
            <w:r w:rsidRPr="00D94136">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20% light to medium brown oil staining on grain edges, oil washing off samples, spotty pale to bright yellow fluorescence, immediate, moderately to bright cloudy white fluorescent cut, common to abundant free oil on sample wash.</w:t>
            </w:r>
          </w:p>
        </w:tc>
      </w:tr>
    </w:tbl>
    <w:p w14:paraId="6485F6F5" w14:textId="77777777" w:rsidR="00A37263" w:rsidRDefault="00A37263">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1550"/>
        <w:gridCol w:w="7790"/>
        <w:gridCol w:w="10"/>
      </w:tblGrid>
      <w:tr w:rsidR="00A37263" w:rsidRPr="008851FF" w14:paraId="103FD2B9" w14:textId="77777777" w:rsidTr="004E5D3B">
        <w:trPr>
          <w:gridAfter w:val="1"/>
          <w:wAfter w:w="10" w:type="dxa"/>
        </w:trPr>
        <w:tc>
          <w:tcPr>
            <w:tcW w:w="1560" w:type="dxa"/>
            <w:gridSpan w:val="2"/>
          </w:tcPr>
          <w:p w14:paraId="1C942BD7" w14:textId="694BD157" w:rsidR="00A37263" w:rsidRPr="008851FF" w:rsidRDefault="00A37263" w:rsidP="00A37263">
            <w:pPr>
              <w:jc w:val="center"/>
              <w:rPr>
                <w:rFonts w:asciiTheme="minorHAnsi" w:hAnsiTheme="minorHAnsi"/>
              </w:rPr>
            </w:pPr>
            <w:r w:rsidRPr="00C11D7D">
              <w:rPr>
                <w:rFonts w:asciiTheme="minorHAnsi" w:hAnsiTheme="minorHAnsi"/>
                <w:b/>
                <w:bCs/>
                <w:u w:val="single"/>
              </w:rPr>
              <w:lastRenderedPageBreak/>
              <w:t>Interval</w:t>
            </w:r>
          </w:p>
        </w:tc>
        <w:tc>
          <w:tcPr>
            <w:tcW w:w="7790" w:type="dxa"/>
          </w:tcPr>
          <w:p w14:paraId="7B6296CB" w14:textId="1CAAE401" w:rsidR="00A37263" w:rsidRPr="008851FF" w:rsidRDefault="00A37263" w:rsidP="00A37263">
            <w:pPr>
              <w:ind w:left="284" w:hanging="284"/>
              <w:jc w:val="center"/>
              <w:rPr>
                <w:rFonts w:asciiTheme="minorHAnsi" w:hAnsiTheme="minorHAnsi"/>
              </w:rPr>
            </w:pPr>
            <w:r w:rsidRPr="00C11D7D">
              <w:rPr>
                <w:rFonts w:asciiTheme="minorHAnsi" w:hAnsiTheme="minorHAnsi"/>
                <w:b/>
                <w:bCs/>
                <w:u w:val="single"/>
              </w:rPr>
              <w:t>Lithology and Comments</w:t>
            </w:r>
          </w:p>
        </w:tc>
      </w:tr>
      <w:tr w:rsidR="00A37263" w:rsidRPr="008851FF" w14:paraId="73AE1580" w14:textId="77777777" w:rsidTr="004E5D3B">
        <w:trPr>
          <w:gridAfter w:val="1"/>
          <w:wAfter w:w="10" w:type="dxa"/>
        </w:trPr>
        <w:tc>
          <w:tcPr>
            <w:tcW w:w="1560" w:type="dxa"/>
            <w:gridSpan w:val="2"/>
          </w:tcPr>
          <w:p w14:paraId="2282F702" w14:textId="182F2AB4" w:rsidR="00A37263" w:rsidRPr="008851FF" w:rsidRDefault="00A37263" w:rsidP="00A37263">
            <w:pPr>
              <w:jc w:val="center"/>
              <w:rPr>
                <w:rFonts w:asciiTheme="minorHAnsi" w:hAnsiTheme="minorHAnsi"/>
              </w:rPr>
            </w:pPr>
          </w:p>
        </w:tc>
        <w:tc>
          <w:tcPr>
            <w:tcW w:w="7790" w:type="dxa"/>
          </w:tcPr>
          <w:p w14:paraId="154ADA86" w14:textId="77777777" w:rsidR="00A37263" w:rsidRPr="008851FF" w:rsidRDefault="00A37263" w:rsidP="00A37263">
            <w:pPr>
              <w:ind w:left="284" w:hanging="284"/>
              <w:jc w:val="both"/>
              <w:rPr>
                <w:rFonts w:asciiTheme="minorHAnsi" w:hAnsiTheme="minorHAnsi"/>
              </w:rPr>
            </w:pPr>
          </w:p>
        </w:tc>
      </w:tr>
      <w:tr w:rsidR="00A37263" w:rsidRPr="008851FF" w14:paraId="46CB9856" w14:textId="77777777" w:rsidTr="004E5D3B">
        <w:trPr>
          <w:gridAfter w:val="1"/>
          <w:wAfter w:w="10" w:type="dxa"/>
        </w:trPr>
        <w:tc>
          <w:tcPr>
            <w:tcW w:w="1560" w:type="dxa"/>
            <w:gridSpan w:val="2"/>
          </w:tcPr>
          <w:p w14:paraId="787BD2FF" w14:textId="77777777" w:rsidR="00A37263" w:rsidRPr="008851FF" w:rsidRDefault="00A37263" w:rsidP="00A37263">
            <w:pPr>
              <w:jc w:val="center"/>
              <w:rPr>
                <w:rFonts w:asciiTheme="minorHAnsi" w:hAnsiTheme="minorHAnsi"/>
              </w:rPr>
            </w:pPr>
            <w:r w:rsidRPr="008851FF">
              <w:rPr>
                <w:rFonts w:asciiTheme="minorHAnsi" w:hAnsiTheme="minorHAnsi"/>
              </w:rPr>
              <w:t>3840 - 3880</w:t>
            </w:r>
          </w:p>
        </w:tc>
        <w:tc>
          <w:tcPr>
            <w:tcW w:w="7790" w:type="dxa"/>
          </w:tcPr>
          <w:p w14:paraId="415A7873" w14:textId="2B8A6EF1" w:rsidR="00A37263" w:rsidRPr="008851FF" w:rsidRDefault="00A37263" w:rsidP="00A37263">
            <w:pPr>
              <w:ind w:left="284" w:hanging="284"/>
              <w:jc w:val="both"/>
              <w:rPr>
                <w:rFonts w:asciiTheme="minorHAnsi" w:hAnsiTheme="minorHAnsi"/>
              </w:rPr>
            </w:pPr>
            <w:r w:rsidRPr="00D94136">
              <w:rPr>
                <w:rFonts w:asciiTheme="minorHAnsi" w:hAnsiTheme="minorHAnsi"/>
                <w:u w:val="single"/>
              </w:rPr>
              <w:t>Sandstone</w:t>
            </w:r>
            <w:r w:rsidRPr="008851FF">
              <w:rPr>
                <w:rFonts w:asciiTheme="minorHAnsi" w:hAnsiTheme="minorHAnsi"/>
              </w:rPr>
              <w:t xml:space="preserve">(100%): light grey, clear, white,  tan to medium brown, mottled in part, </w:t>
            </w:r>
            <w:r w:rsidR="00DE2928">
              <w:rPr>
                <w:rFonts w:asciiTheme="minorHAnsi" w:hAnsiTheme="minorHAnsi"/>
              </w:rPr>
              <w:t>salt and pepper</w:t>
            </w:r>
            <w:r w:rsidRPr="008851FF">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8851FF">
              <w:rPr>
                <w:rFonts w:asciiTheme="minorHAnsi" w:hAnsiTheme="minorHAnsi"/>
              </w:rPr>
              <w:t xml:space="preserve">, moderately to well sorted, </w:t>
            </w:r>
            <w:r w:rsidR="00250493">
              <w:rPr>
                <w:rFonts w:asciiTheme="minorHAnsi" w:hAnsiTheme="minorHAnsi"/>
              </w:rPr>
              <w:t>sub-angular</w:t>
            </w:r>
            <w:r w:rsidRPr="008851FF">
              <w:rPr>
                <w:rFonts w:asciiTheme="minorHAnsi" w:hAnsiTheme="minorHAnsi"/>
              </w:rPr>
              <w:t xml:space="preserve">, occasional </w:t>
            </w:r>
            <w:r w:rsidR="00DE2928">
              <w:rPr>
                <w:rFonts w:asciiTheme="minorHAnsi" w:hAnsiTheme="minorHAnsi"/>
              </w:rPr>
              <w:t>sub-rounded</w:t>
            </w:r>
            <w:r w:rsidRPr="008851FF">
              <w:rPr>
                <w:rFonts w:asciiTheme="minorHAnsi" w:hAnsiTheme="minorHAnsi"/>
              </w:rPr>
              <w:t>, good intergranular porosity, 30 to 50% light to medium brown oil staining on grain edges, oil washing off samples, spotty pale to bright yellow fluorescence, immediate, bright streaming to cloudy white fluorescent cut, common to abundant free oil on sample wash.</w:t>
            </w:r>
          </w:p>
        </w:tc>
      </w:tr>
      <w:tr w:rsidR="004E5D3B" w:rsidRPr="004E5D3B" w14:paraId="490D7EFB" w14:textId="77777777" w:rsidTr="004E5D3B">
        <w:trPr>
          <w:gridBefore w:val="1"/>
          <w:wBefore w:w="10" w:type="dxa"/>
        </w:trPr>
        <w:tc>
          <w:tcPr>
            <w:tcW w:w="1550" w:type="dxa"/>
          </w:tcPr>
          <w:p w14:paraId="6702F71A" w14:textId="77777777" w:rsidR="004E5D3B" w:rsidRPr="004E5D3B" w:rsidRDefault="004E5D3B" w:rsidP="004E5D3B">
            <w:pPr>
              <w:jc w:val="center"/>
              <w:rPr>
                <w:rFonts w:asciiTheme="minorHAnsi" w:hAnsiTheme="minorHAnsi"/>
              </w:rPr>
            </w:pPr>
          </w:p>
        </w:tc>
        <w:tc>
          <w:tcPr>
            <w:tcW w:w="7800" w:type="dxa"/>
            <w:gridSpan w:val="2"/>
          </w:tcPr>
          <w:p w14:paraId="77CE8692" w14:textId="77777777" w:rsidR="004E5D3B" w:rsidRPr="004E5D3B" w:rsidRDefault="004E5D3B" w:rsidP="00A17CF7">
            <w:pPr>
              <w:rPr>
                <w:rFonts w:asciiTheme="minorHAnsi" w:hAnsiTheme="minorHAnsi"/>
              </w:rPr>
            </w:pPr>
          </w:p>
        </w:tc>
      </w:tr>
      <w:tr w:rsidR="004E5D3B" w:rsidRPr="004E5D3B" w14:paraId="35D93030" w14:textId="77777777" w:rsidTr="004E5D3B">
        <w:trPr>
          <w:gridBefore w:val="1"/>
          <w:wBefore w:w="10" w:type="dxa"/>
        </w:trPr>
        <w:tc>
          <w:tcPr>
            <w:tcW w:w="1550" w:type="dxa"/>
          </w:tcPr>
          <w:p w14:paraId="51422C27" w14:textId="77777777" w:rsidR="004E5D3B" w:rsidRPr="004E5D3B" w:rsidRDefault="004E5D3B" w:rsidP="004E5D3B">
            <w:pPr>
              <w:jc w:val="center"/>
              <w:rPr>
                <w:rFonts w:asciiTheme="minorHAnsi" w:hAnsiTheme="minorHAnsi"/>
              </w:rPr>
            </w:pPr>
            <w:r w:rsidRPr="004E5D3B">
              <w:rPr>
                <w:rFonts w:asciiTheme="minorHAnsi" w:hAnsiTheme="minorHAnsi"/>
              </w:rPr>
              <w:t>3880 - 3910</w:t>
            </w:r>
          </w:p>
        </w:tc>
        <w:tc>
          <w:tcPr>
            <w:tcW w:w="7800" w:type="dxa"/>
            <w:gridSpan w:val="2"/>
          </w:tcPr>
          <w:p w14:paraId="72A4C2FC" w14:textId="324B4B79" w:rsidR="004E5D3B" w:rsidRPr="004E5D3B" w:rsidRDefault="004E5D3B" w:rsidP="004E5D3B">
            <w:pPr>
              <w:ind w:left="284" w:hanging="284"/>
              <w:jc w:val="both"/>
              <w:rPr>
                <w:rFonts w:asciiTheme="minorHAnsi" w:hAnsiTheme="minorHAnsi"/>
              </w:rPr>
            </w:pPr>
            <w:r w:rsidRPr="00745B92">
              <w:rPr>
                <w:rFonts w:asciiTheme="minorHAnsi" w:hAnsiTheme="minorHAnsi"/>
                <w:u w:val="single"/>
              </w:rPr>
              <w:t>Sandstone</w:t>
            </w:r>
            <w:r w:rsidRPr="004E5D3B">
              <w:rPr>
                <w:rFonts w:asciiTheme="minorHAnsi" w:hAnsiTheme="minorHAnsi"/>
              </w:rPr>
              <w:t xml:space="preserve">(100%): light grey, clear, white,  tan to medium brown, mottled in part, </w:t>
            </w:r>
            <w:r w:rsidR="00DE2928">
              <w:rPr>
                <w:rFonts w:asciiTheme="minorHAnsi" w:hAnsiTheme="minorHAnsi"/>
              </w:rPr>
              <w:t>salt and pepper</w:t>
            </w:r>
            <w:r w:rsidRPr="004E5D3B">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4E5D3B">
              <w:rPr>
                <w:rFonts w:asciiTheme="minorHAnsi" w:hAnsiTheme="minorHAnsi"/>
              </w:rPr>
              <w:t xml:space="preserve">, moderately to well sorted, </w:t>
            </w:r>
            <w:r w:rsidR="00250493">
              <w:rPr>
                <w:rFonts w:asciiTheme="minorHAnsi" w:hAnsiTheme="minorHAnsi"/>
              </w:rPr>
              <w:t>sub-angular</w:t>
            </w:r>
            <w:r w:rsidRPr="004E5D3B">
              <w:rPr>
                <w:rFonts w:asciiTheme="minorHAnsi" w:hAnsiTheme="minorHAnsi"/>
              </w:rPr>
              <w:t xml:space="preserve">, occasional </w:t>
            </w:r>
            <w:r w:rsidR="00DE2928">
              <w:rPr>
                <w:rFonts w:asciiTheme="minorHAnsi" w:hAnsiTheme="minorHAnsi"/>
              </w:rPr>
              <w:t>sub-rounded</w:t>
            </w:r>
            <w:r w:rsidRPr="004E5D3B">
              <w:rPr>
                <w:rFonts w:asciiTheme="minorHAnsi" w:hAnsiTheme="minorHAnsi"/>
              </w:rPr>
              <w:t xml:space="preserve">, good intergranular porosity, 30 to 50% light to medium brown oil staining on grain edges, oil washing off samples, spotty pale to bright yellow fluorescence, immediate, bright streaming to cloudy white fluorescent cut, common to </w:t>
            </w:r>
            <w:r>
              <w:rPr>
                <w:rFonts w:asciiTheme="minorHAnsi" w:hAnsiTheme="minorHAnsi"/>
              </w:rPr>
              <w:t>abundant</w:t>
            </w:r>
            <w:r w:rsidRPr="004E5D3B">
              <w:rPr>
                <w:rFonts w:asciiTheme="minorHAnsi" w:hAnsiTheme="minorHAnsi"/>
              </w:rPr>
              <w:t xml:space="preserve"> free oil on sample wash.</w:t>
            </w:r>
          </w:p>
        </w:tc>
      </w:tr>
      <w:tr w:rsidR="004E5D3B" w:rsidRPr="004E5D3B" w14:paraId="08818F6F" w14:textId="77777777" w:rsidTr="004E5D3B">
        <w:trPr>
          <w:gridBefore w:val="1"/>
          <w:wBefore w:w="10" w:type="dxa"/>
        </w:trPr>
        <w:tc>
          <w:tcPr>
            <w:tcW w:w="1550" w:type="dxa"/>
          </w:tcPr>
          <w:p w14:paraId="681A77FA" w14:textId="77777777" w:rsidR="004E5D3B" w:rsidRPr="004E5D3B" w:rsidRDefault="004E5D3B" w:rsidP="004E5D3B">
            <w:pPr>
              <w:jc w:val="center"/>
              <w:rPr>
                <w:rFonts w:asciiTheme="minorHAnsi" w:hAnsiTheme="minorHAnsi"/>
              </w:rPr>
            </w:pPr>
          </w:p>
        </w:tc>
        <w:tc>
          <w:tcPr>
            <w:tcW w:w="7800" w:type="dxa"/>
            <w:gridSpan w:val="2"/>
          </w:tcPr>
          <w:p w14:paraId="5A79AA27" w14:textId="77777777" w:rsidR="004E5D3B" w:rsidRPr="004E5D3B" w:rsidRDefault="004E5D3B" w:rsidP="004E5D3B">
            <w:pPr>
              <w:ind w:left="284" w:hanging="284"/>
              <w:jc w:val="both"/>
              <w:rPr>
                <w:rFonts w:asciiTheme="minorHAnsi" w:hAnsiTheme="minorHAnsi"/>
              </w:rPr>
            </w:pPr>
          </w:p>
        </w:tc>
      </w:tr>
      <w:tr w:rsidR="004E5D3B" w:rsidRPr="004E5D3B" w14:paraId="1016B9EE" w14:textId="77777777" w:rsidTr="004E5D3B">
        <w:trPr>
          <w:gridBefore w:val="1"/>
          <w:wBefore w:w="10" w:type="dxa"/>
        </w:trPr>
        <w:tc>
          <w:tcPr>
            <w:tcW w:w="1550" w:type="dxa"/>
          </w:tcPr>
          <w:p w14:paraId="6D685310" w14:textId="77777777" w:rsidR="004E5D3B" w:rsidRPr="004E5D3B" w:rsidRDefault="004E5D3B" w:rsidP="004E5D3B">
            <w:pPr>
              <w:jc w:val="center"/>
              <w:rPr>
                <w:rFonts w:asciiTheme="minorHAnsi" w:hAnsiTheme="minorHAnsi"/>
              </w:rPr>
            </w:pPr>
            <w:r w:rsidRPr="004E5D3B">
              <w:rPr>
                <w:rFonts w:asciiTheme="minorHAnsi" w:hAnsiTheme="minorHAnsi"/>
              </w:rPr>
              <w:t>3910 - 3940</w:t>
            </w:r>
          </w:p>
        </w:tc>
        <w:tc>
          <w:tcPr>
            <w:tcW w:w="7800" w:type="dxa"/>
            <w:gridSpan w:val="2"/>
          </w:tcPr>
          <w:p w14:paraId="5647806D" w14:textId="1309A560" w:rsidR="004E5D3B" w:rsidRPr="004E5D3B" w:rsidRDefault="004E5D3B" w:rsidP="004E5D3B">
            <w:pPr>
              <w:ind w:left="284" w:hanging="284"/>
              <w:jc w:val="both"/>
              <w:rPr>
                <w:rFonts w:asciiTheme="minorHAnsi" w:hAnsiTheme="minorHAnsi"/>
              </w:rPr>
            </w:pPr>
            <w:r w:rsidRPr="00745B92">
              <w:rPr>
                <w:rFonts w:asciiTheme="minorHAnsi" w:hAnsiTheme="minorHAnsi"/>
                <w:u w:val="single"/>
              </w:rPr>
              <w:t>Sandstone</w:t>
            </w:r>
            <w:r w:rsidRPr="004E5D3B">
              <w:rPr>
                <w:rFonts w:asciiTheme="minorHAnsi" w:hAnsiTheme="minorHAnsi"/>
              </w:rPr>
              <w:t xml:space="preserve">(100%): light grey, clear, white,  tan to medium brown, mottled in part, </w:t>
            </w:r>
            <w:r w:rsidR="00DE2928">
              <w:rPr>
                <w:rFonts w:asciiTheme="minorHAnsi" w:hAnsiTheme="minorHAnsi"/>
              </w:rPr>
              <w:t>salt and pepper</w:t>
            </w:r>
            <w:r w:rsidRPr="004E5D3B">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4E5D3B">
              <w:rPr>
                <w:rFonts w:asciiTheme="minorHAnsi" w:hAnsiTheme="minorHAnsi"/>
              </w:rPr>
              <w:t xml:space="preserve">, moderately to well sorted, </w:t>
            </w:r>
            <w:r w:rsidR="00250493">
              <w:rPr>
                <w:rFonts w:asciiTheme="minorHAnsi" w:hAnsiTheme="minorHAnsi"/>
              </w:rPr>
              <w:t>sub-angular</w:t>
            </w:r>
            <w:r w:rsidRPr="004E5D3B">
              <w:rPr>
                <w:rFonts w:asciiTheme="minorHAnsi" w:hAnsiTheme="minorHAnsi"/>
              </w:rPr>
              <w:t xml:space="preserve">, occasional </w:t>
            </w:r>
            <w:r w:rsidR="00DE2928">
              <w:rPr>
                <w:rFonts w:asciiTheme="minorHAnsi" w:hAnsiTheme="minorHAnsi"/>
              </w:rPr>
              <w:t>sub-rounded</w:t>
            </w:r>
            <w:r w:rsidRPr="004E5D3B">
              <w:rPr>
                <w:rFonts w:asciiTheme="minorHAnsi" w:hAnsiTheme="minorHAnsi"/>
              </w:rPr>
              <w:t xml:space="preserve">, good intergranular porosity, 30 to 50% light to medium brown oil staining on grain edges, oil washing off samples, spotty pale to bright yellow fluorescence, immediate, bright streaming to cloudy white fluorescent cut, common to </w:t>
            </w:r>
            <w:r>
              <w:rPr>
                <w:rFonts w:asciiTheme="minorHAnsi" w:hAnsiTheme="minorHAnsi"/>
              </w:rPr>
              <w:t>abundant</w:t>
            </w:r>
            <w:r w:rsidRPr="004E5D3B">
              <w:rPr>
                <w:rFonts w:asciiTheme="minorHAnsi" w:hAnsiTheme="minorHAnsi"/>
              </w:rPr>
              <w:t xml:space="preserve"> free oil on sample wash.</w:t>
            </w:r>
          </w:p>
        </w:tc>
      </w:tr>
      <w:tr w:rsidR="004E5D3B" w:rsidRPr="004E5D3B" w14:paraId="06BA052E" w14:textId="77777777" w:rsidTr="004E5D3B">
        <w:trPr>
          <w:gridBefore w:val="1"/>
          <w:wBefore w:w="10" w:type="dxa"/>
        </w:trPr>
        <w:tc>
          <w:tcPr>
            <w:tcW w:w="1550" w:type="dxa"/>
          </w:tcPr>
          <w:p w14:paraId="52E79B41" w14:textId="77777777" w:rsidR="004E5D3B" w:rsidRPr="004E5D3B" w:rsidRDefault="004E5D3B" w:rsidP="004E5D3B">
            <w:pPr>
              <w:jc w:val="center"/>
              <w:rPr>
                <w:rFonts w:asciiTheme="minorHAnsi" w:hAnsiTheme="minorHAnsi"/>
              </w:rPr>
            </w:pPr>
          </w:p>
        </w:tc>
        <w:tc>
          <w:tcPr>
            <w:tcW w:w="7800" w:type="dxa"/>
            <w:gridSpan w:val="2"/>
          </w:tcPr>
          <w:p w14:paraId="1A3BE482" w14:textId="77777777" w:rsidR="004E5D3B" w:rsidRPr="004E5D3B" w:rsidRDefault="004E5D3B" w:rsidP="004E5D3B">
            <w:pPr>
              <w:ind w:left="284" w:hanging="284"/>
              <w:jc w:val="both"/>
              <w:rPr>
                <w:rFonts w:asciiTheme="minorHAnsi" w:hAnsiTheme="minorHAnsi"/>
              </w:rPr>
            </w:pPr>
          </w:p>
        </w:tc>
      </w:tr>
      <w:tr w:rsidR="004E5D3B" w:rsidRPr="004E5D3B" w14:paraId="611E3FCE" w14:textId="77777777" w:rsidTr="004E5D3B">
        <w:trPr>
          <w:gridBefore w:val="1"/>
          <w:wBefore w:w="10" w:type="dxa"/>
        </w:trPr>
        <w:tc>
          <w:tcPr>
            <w:tcW w:w="1550" w:type="dxa"/>
          </w:tcPr>
          <w:p w14:paraId="296560CC" w14:textId="77777777" w:rsidR="004E5D3B" w:rsidRPr="004E5D3B" w:rsidRDefault="004E5D3B" w:rsidP="004E5D3B">
            <w:pPr>
              <w:jc w:val="center"/>
              <w:rPr>
                <w:rFonts w:asciiTheme="minorHAnsi" w:hAnsiTheme="minorHAnsi"/>
              </w:rPr>
            </w:pPr>
            <w:r w:rsidRPr="004E5D3B">
              <w:rPr>
                <w:rFonts w:asciiTheme="minorHAnsi" w:hAnsiTheme="minorHAnsi"/>
              </w:rPr>
              <w:t>3940 - 3970</w:t>
            </w:r>
          </w:p>
        </w:tc>
        <w:tc>
          <w:tcPr>
            <w:tcW w:w="7800" w:type="dxa"/>
            <w:gridSpan w:val="2"/>
          </w:tcPr>
          <w:p w14:paraId="313F3698" w14:textId="289576F8" w:rsidR="004E5D3B" w:rsidRPr="004E5D3B" w:rsidRDefault="004E5D3B" w:rsidP="004E5D3B">
            <w:pPr>
              <w:ind w:left="284" w:hanging="284"/>
              <w:jc w:val="both"/>
              <w:rPr>
                <w:rFonts w:asciiTheme="minorHAnsi" w:hAnsiTheme="minorHAnsi"/>
              </w:rPr>
            </w:pPr>
            <w:r w:rsidRPr="00745B92">
              <w:rPr>
                <w:rFonts w:asciiTheme="minorHAnsi" w:hAnsiTheme="minorHAnsi"/>
                <w:u w:val="single"/>
              </w:rPr>
              <w:t>Sandstone</w:t>
            </w:r>
            <w:r w:rsidRPr="004E5D3B">
              <w:rPr>
                <w:rFonts w:asciiTheme="minorHAnsi" w:hAnsiTheme="minorHAnsi"/>
              </w:rPr>
              <w:t xml:space="preserve">(100%): light grey, clear, white,  tan to medium brown, mottled in part, </w:t>
            </w:r>
            <w:r w:rsidR="00DE2928">
              <w:rPr>
                <w:rFonts w:asciiTheme="minorHAnsi" w:hAnsiTheme="minorHAnsi"/>
              </w:rPr>
              <w:t>salt and pepper</w:t>
            </w:r>
            <w:r w:rsidRPr="004E5D3B">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4E5D3B">
              <w:rPr>
                <w:rFonts w:asciiTheme="minorHAnsi" w:hAnsiTheme="minorHAnsi"/>
              </w:rPr>
              <w:t xml:space="preserve">, moderately to well sorted, </w:t>
            </w:r>
            <w:r w:rsidR="00250493">
              <w:rPr>
                <w:rFonts w:asciiTheme="minorHAnsi" w:hAnsiTheme="minorHAnsi"/>
              </w:rPr>
              <w:t>sub-angular</w:t>
            </w:r>
            <w:r w:rsidRPr="004E5D3B">
              <w:rPr>
                <w:rFonts w:asciiTheme="minorHAnsi" w:hAnsiTheme="minorHAnsi"/>
              </w:rPr>
              <w:t xml:space="preserve">, occasional </w:t>
            </w:r>
            <w:r w:rsidR="00DE2928">
              <w:rPr>
                <w:rFonts w:asciiTheme="minorHAnsi" w:hAnsiTheme="minorHAnsi"/>
              </w:rPr>
              <w:t>sub-rounded</w:t>
            </w:r>
            <w:r w:rsidRPr="004E5D3B">
              <w:rPr>
                <w:rFonts w:asciiTheme="minorHAnsi" w:hAnsiTheme="minorHAnsi"/>
              </w:rPr>
              <w:t xml:space="preserve">, good intergranular porosity, 30 to 50% light to medium brown oil staining on grain edges, oil washing off samples, spotty pale to bright yellow fluorescence, immediate, bright streaming to cloudy white fluorescent cut, common to </w:t>
            </w:r>
            <w:r>
              <w:rPr>
                <w:rFonts w:asciiTheme="minorHAnsi" w:hAnsiTheme="minorHAnsi"/>
              </w:rPr>
              <w:t>abundant</w:t>
            </w:r>
            <w:r w:rsidRPr="004E5D3B">
              <w:rPr>
                <w:rFonts w:asciiTheme="minorHAnsi" w:hAnsiTheme="minorHAnsi"/>
              </w:rPr>
              <w:t xml:space="preserve"> free oil on sample wash.</w:t>
            </w:r>
          </w:p>
        </w:tc>
      </w:tr>
    </w:tbl>
    <w:p w14:paraId="094ACB88" w14:textId="77777777" w:rsidR="004E5D3B" w:rsidRDefault="004E5D3B">
      <w:r>
        <w:br w:type="page"/>
      </w:r>
    </w:p>
    <w:tbl>
      <w:tblPr>
        <w:tblStyle w:val="TableGrid"/>
        <w:tblW w:w="935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0"/>
        <w:gridCol w:w="7800"/>
      </w:tblGrid>
      <w:tr w:rsidR="004E5D3B" w:rsidRPr="004E5D3B" w14:paraId="281D4DA2" w14:textId="77777777" w:rsidTr="004E5D3B">
        <w:tc>
          <w:tcPr>
            <w:tcW w:w="1550" w:type="dxa"/>
          </w:tcPr>
          <w:p w14:paraId="63BBD260" w14:textId="693E540A" w:rsidR="004E5D3B" w:rsidRPr="004E5D3B" w:rsidRDefault="004E5D3B" w:rsidP="004E5D3B">
            <w:pPr>
              <w:jc w:val="center"/>
              <w:rPr>
                <w:rFonts w:asciiTheme="minorHAnsi" w:hAnsiTheme="minorHAnsi"/>
              </w:rPr>
            </w:pPr>
            <w:r w:rsidRPr="00C11D7D">
              <w:rPr>
                <w:rFonts w:asciiTheme="minorHAnsi" w:hAnsiTheme="minorHAnsi"/>
                <w:b/>
                <w:bCs/>
                <w:u w:val="single"/>
              </w:rPr>
              <w:lastRenderedPageBreak/>
              <w:t>Interval</w:t>
            </w:r>
          </w:p>
        </w:tc>
        <w:tc>
          <w:tcPr>
            <w:tcW w:w="7800" w:type="dxa"/>
          </w:tcPr>
          <w:p w14:paraId="37829866" w14:textId="172AEF9B" w:rsidR="004E5D3B" w:rsidRPr="004E5D3B" w:rsidRDefault="004E5D3B" w:rsidP="004E5D3B">
            <w:pPr>
              <w:ind w:left="284" w:hanging="284"/>
              <w:jc w:val="center"/>
              <w:rPr>
                <w:rFonts w:asciiTheme="minorHAnsi" w:hAnsiTheme="minorHAnsi"/>
              </w:rPr>
            </w:pPr>
            <w:r w:rsidRPr="00C11D7D">
              <w:rPr>
                <w:rFonts w:asciiTheme="minorHAnsi" w:hAnsiTheme="minorHAnsi"/>
                <w:b/>
                <w:bCs/>
                <w:u w:val="single"/>
              </w:rPr>
              <w:t>Lithology and Comments</w:t>
            </w:r>
          </w:p>
        </w:tc>
      </w:tr>
      <w:tr w:rsidR="004E5D3B" w:rsidRPr="004E5D3B" w14:paraId="2B6050EC" w14:textId="77777777" w:rsidTr="004E5D3B">
        <w:tc>
          <w:tcPr>
            <w:tcW w:w="1550" w:type="dxa"/>
          </w:tcPr>
          <w:p w14:paraId="6082B2D3" w14:textId="4ED62B5F" w:rsidR="004E5D3B" w:rsidRPr="004E5D3B" w:rsidRDefault="004E5D3B" w:rsidP="004E5D3B">
            <w:pPr>
              <w:jc w:val="center"/>
              <w:rPr>
                <w:rFonts w:asciiTheme="minorHAnsi" w:hAnsiTheme="minorHAnsi"/>
              </w:rPr>
            </w:pPr>
          </w:p>
        </w:tc>
        <w:tc>
          <w:tcPr>
            <w:tcW w:w="7800" w:type="dxa"/>
          </w:tcPr>
          <w:p w14:paraId="11134590" w14:textId="77777777" w:rsidR="004E5D3B" w:rsidRPr="004E5D3B" w:rsidRDefault="004E5D3B" w:rsidP="004E5D3B">
            <w:pPr>
              <w:ind w:left="284" w:hanging="284"/>
              <w:jc w:val="both"/>
              <w:rPr>
                <w:rFonts w:asciiTheme="minorHAnsi" w:hAnsiTheme="minorHAnsi"/>
              </w:rPr>
            </w:pPr>
          </w:p>
        </w:tc>
      </w:tr>
      <w:tr w:rsidR="004E5D3B" w:rsidRPr="004E5D3B" w14:paraId="409DE241" w14:textId="77777777" w:rsidTr="004E5D3B">
        <w:tc>
          <w:tcPr>
            <w:tcW w:w="1550" w:type="dxa"/>
          </w:tcPr>
          <w:p w14:paraId="290D3CA3" w14:textId="77777777" w:rsidR="004E5D3B" w:rsidRPr="004E5D3B" w:rsidRDefault="004E5D3B" w:rsidP="004E5D3B">
            <w:pPr>
              <w:jc w:val="center"/>
              <w:rPr>
                <w:rFonts w:asciiTheme="minorHAnsi" w:hAnsiTheme="minorHAnsi"/>
              </w:rPr>
            </w:pPr>
            <w:r w:rsidRPr="004E5D3B">
              <w:rPr>
                <w:rFonts w:asciiTheme="minorHAnsi" w:hAnsiTheme="minorHAnsi"/>
              </w:rPr>
              <w:t>3970 - 3990</w:t>
            </w:r>
          </w:p>
        </w:tc>
        <w:tc>
          <w:tcPr>
            <w:tcW w:w="7800" w:type="dxa"/>
          </w:tcPr>
          <w:p w14:paraId="7BDBF6F4" w14:textId="24E7064C" w:rsidR="004E5D3B" w:rsidRPr="004E5D3B" w:rsidRDefault="004E5D3B" w:rsidP="004E5D3B">
            <w:pPr>
              <w:ind w:left="284" w:hanging="284"/>
              <w:jc w:val="both"/>
              <w:rPr>
                <w:rFonts w:asciiTheme="minorHAnsi" w:hAnsiTheme="minorHAnsi"/>
              </w:rPr>
            </w:pPr>
            <w:r w:rsidRPr="00FD5AEA">
              <w:rPr>
                <w:rFonts w:asciiTheme="minorHAnsi" w:hAnsiTheme="minorHAnsi"/>
                <w:u w:val="single"/>
              </w:rPr>
              <w:t>Sandstone</w:t>
            </w:r>
            <w:r w:rsidRPr="004E5D3B">
              <w:rPr>
                <w:rFonts w:asciiTheme="minorHAnsi" w:hAnsiTheme="minorHAnsi"/>
              </w:rPr>
              <w:t xml:space="preserve">(100%): light grey, clear, white,  tan to medium brown, mottled in part, </w:t>
            </w:r>
            <w:r w:rsidR="00DE2928">
              <w:rPr>
                <w:rFonts w:asciiTheme="minorHAnsi" w:hAnsiTheme="minorHAnsi"/>
              </w:rPr>
              <w:t>salt and pepper</w:t>
            </w:r>
            <w:r w:rsidRPr="004E5D3B">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4E5D3B">
              <w:rPr>
                <w:rFonts w:asciiTheme="minorHAnsi" w:hAnsiTheme="minorHAnsi"/>
              </w:rPr>
              <w:t xml:space="preserve">, moderately to well sorted, </w:t>
            </w:r>
            <w:r w:rsidR="00250493">
              <w:rPr>
                <w:rFonts w:asciiTheme="minorHAnsi" w:hAnsiTheme="minorHAnsi"/>
              </w:rPr>
              <w:t>sub-angular</w:t>
            </w:r>
            <w:r w:rsidRPr="004E5D3B">
              <w:rPr>
                <w:rFonts w:asciiTheme="minorHAnsi" w:hAnsiTheme="minorHAnsi"/>
              </w:rPr>
              <w:t xml:space="preserve">, occasional </w:t>
            </w:r>
            <w:r w:rsidR="00DE2928">
              <w:rPr>
                <w:rFonts w:asciiTheme="minorHAnsi" w:hAnsiTheme="minorHAnsi"/>
              </w:rPr>
              <w:t>sub-rounded</w:t>
            </w:r>
            <w:r w:rsidRPr="004E5D3B">
              <w:rPr>
                <w:rFonts w:asciiTheme="minorHAnsi" w:hAnsiTheme="minorHAnsi"/>
              </w:rPr>
              <w:t xml:space="preserve">, good intergranular porosity, 30 to 50% light to medium brown oil staining on grain edges, oil washing off samples, spotty pale to bright yellow fluorescence, immediate, bright streaming to cloudy white fluorescent cut, common to </w:t>
            </w:r>
            <w:r>
              <w:rPr>
                <w:rFonts w:asciiTheme="minorHAnsi" w:hAnsiTheme="minorHAnsi"/>
              </w:rPr>
              <w:t>abundant</w:t>
            </w:r>
            <w:r w:rsidRPr="004E5D3B">
              <w:rPr>
                <w:rFonts w:asciiTheme="minorHAnsi" w:hAnsiTheme="minorHAnsi"/>
              </w:rPr>
              <w:t xml:space="preserve"> free oil on sample wash.</w:t>
            </w:r>
          </w:p>
        </w:tc>
      </w:tr>
      <w:tr w:rsidR="004E5D3B" w:rsidRPr="004E5D3B" w14:paraId="3C156DA5" w14:textId="77777777" w:rsidTr="004E5D3B">
        <w:tc>
          <w:tcPr>
            <w:tcW w:w="1550" w:type="dxa"/>
          </w:tcPr>
          <w:p w14:paraId="03FDBBF2" w14:textId="77777777" w:rsidR="004E5D3B" w:rsidRPr="004E5D3B" w:rsidRDefault="004E5D3B" w:rsidP="004E5D3B">
            <w:pPr>
              <w:jc w:val="center"/>
              <w:rPr>
                <w:rFonts w:asciiTheme="minorHAnsi" w:hAnsiTheme="minorHAnsi"/>
              </w:rPr>
            </w:pPr>
          </w:p>
        </w:tc>
        <w:tc>
          <w:tcPr>
            <w:tcW w:w="7800" w:type="dxa"/>
          </w:tcPr>
          <w:p w14:paraId="381FEEB5" w14:textId="77777777" w:rsidR="004E5D3B" w:rsidRPr="004E5D3B" w:rsidRDefault="004E5D3B" w:rsidP="004E5D3B">
            <w:pPr>
              <w:ind w:left="284" w:hanging="284"/>
              <w:jc w:val="both"/>
              <w:rPr>
                <w:rFonts w:asciiTheme="minorHAnsi" w:hAnsiTheme="minorHAnsi"/>
              </w:rPr>
            </w:pPr>
          </w:p>
        </w:tc>
      </w:tr>
      <w:tr w:rsidR="004E5D3B" w:rsidRPr="004E5D3B" w14:paraId="064F044D" w14:textId="77777777" w:rsidTr="004E5D3B">
        <w:tc>
          <w:tcPr>
            <w:tcW w:w="1550" w:type="dxa"/>
          </w:tcPr>
          <w:p w14:paraId="1D1C2F41" w14:textId="77777777" w:rsidR="004E5D3B" w:rsidRPr="004E5D3B" w:rsidRDefault="004E5D3B" w:rsidP="004E5D3B">
            <w:pPr>
              <w:jc w:val="center"/>
              <w:rPr>
                <w:rFonts w:asciiTheme="minorHAnsi" w:hAnsiTheme="minorHAnsi"/>
              </w:rPr>
            </w:pPr>
            <w:r w:rsidRPr="004E5D3B">
              <w:rPr>
                <w:rFonts w:asciiTheme="minorHAnsi" w:hAnsiTheme="minorHAnsi"/>
              </w:rPr>
              <w:t>3990 - 4020</w:t>
            </w:r>
          </w:p>
        </w:tc>
        <w:tc>
          <w:tcPr>
            <w:tcW w:w="7800" w:type="dxa"/>
          </w:tcPr>
          <w:p w14:paraId="5D4DA20F" w14:textId="0A486071" w:rsidR="004E5D3B" w:rsidRPr="004E5D3B" w:rsidRDefault="004E5D3B" w:rsidP="004E5D3B">
            <w:pPr>
              <w:ind w:left="284" w:hanging="284"/>
              <w:jc w:val="both"/>
              <w:rPr>
                <w:rFonts w:asciiTheme="minorHAnsi" w:hAnsiTheme="minorHAnsi"/>
              </w:rPr>
            </w:pPr>
            <w:r w:rsidRPr="00FD5AEA">
              <w:rPr>
                <w:rFonts w:asciiTheme="minorHAnsi" w:hAnsiTheme="minorHAnsi"/>
                <w:u w:val="single"/>
              </w:rPr>
              <w:t>Sandstone</w:t>
            </w:r>
            <w:r w:rsidRPr="004E5D3B">
              <w:rPr>
                <w:rFonts w:asciiTheme="minorHAnsi" w:hAnsiTheme="minorHAnsi"/>
              </w:rPr>
              <w:t xml:space="preserve">(100%): light grey, clear, white,  tan to medium brown, mottled in part, </w:t>
            </w:r>
            <w:r w:rsidR="00DE2928">
              <w:rPr>
                <w:rFonts w:asciiTheme="minorHAnsi" w:hAnsiTheme="minorHAnsi"/>
              </w:rPr>
              <w:t>salt and pepper</w:t>
            </w:r>
            <w:r w:rsidRPr="004E5D3B">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4E5D3B">
              <w:rPr>
                <w:rFonts w:asciiTheme="minorHAnsi" w:hAnsiTheme="minorHAnsi"/>
              </w:rPr>
              <w:t xml:space="preserve">, moderately to well sorted, </w:t>
            </w:r>
            <w:r w:rsidR="00250493">
              <w:rPr>
                <w:rFonts w:asciiTheme="minorHAnsi" w:hAnsiTheme="minorHAnsi"/>
              </w:rPr>
              <w:t>sub-angular</w:t>
            </w:r>
            <w:r w:rsidRPr="004E5D3B">
              <w:rPr>
                <w:rFonts w:asciiTheme="minorHAnsi" w:hAnsiTheme="minorHAnsi"/>
              </w:rPr>
              <w:t xml:space="preserve">, occasional </w:t>
            </w:r>
            <w:r w:rsidR="00DE2928">
              <w:rPr>
                <w:rFonts w:asciiTheme="minorHAnsi" w:hAnsiTheme="minorHAnsi"/>
              </w:rPr>
              <w:t>sub-rounded</w:t>
            </w:r>
            <w:r w:rsidRPr="004E5D3B">
              <w:rPr>
                <w:rFonts w:asciiTheme="minorHAnsi" w:hAnsiTheme="minorHAnsi"/>
              </w:rPr>
              <w:t xml:space="preserve">, good intergranular porosity, 30 to 50% light to medium brown oil staining on grain edges, oil washing off samples, spotty pale to bright yellow fluorescence, immediate, bright streaming to cloudy white fluorescent cut, common to </w:t>
            </w:r>
            <w:r>
              <w:rPr>
                <w:rFonts w:asciiTheme="minorHAnsi" w:hAnsiTheme="minorHAnsi"/>
              </w:rPr>
              <w:t>abundant</w:t>
            </w:r>
            <w:r w:rsidRPr="004E5D3B">
              <w:rPr>
                <w:rFonts w:asciiTheme="minorHAnsi" w:hAnsiTheme="minorHAnsi"/>
              </w:rPr>
              <w:t xml:space="preserve"> free oil on sample wash.</w:t>
            </w:r>
          </w:p>
        </w:tc>
      </w:tr>
      <w:tr w:rsidR="004E5D3B" w:rsidRPr="004E5D3B" w14:paraId="0E72EA14" w14:textId="77777777" w:rsidTr="004E5D3B">
        <w:tc>
          <w:tcPr>
            <w:tcW w:w="1550" w:type="dxa"/>
          </w:tcPr>
          <w:p w14:paraId="2064B233" w14:textId="77777777" w:rsidR="004E5D3B" w:rsidRPr="004E5D3B" w:rsidRDefault="004E5D3B" w:rsidP="004E5D3B">
            <w:pPr>
              <w:jc w:val="center"/>
              <w:rPr>
                <w:rFonts w:asciiTheme="minorHAnsi" w:hAnsiTheme="minorHAnsi"/>
              </w:rPr>
            </w:pPr>
          </w:p>
        </w:tc>
        <w:tc>
          <w:tcPr>
            <w:tcW w:w="7800" w:type="dxa"/>
          </w:tcPr>
          <w:p w14:paraId="52151928" w14:textId="77777777" w:rsidR="004E5D3B" w:rsidRPr="004E5D3B" w:rsidRDefault="004E5D3B" w:rsidP="004E5D3B">
            <w:pPr>
              <w:ind w:left="284" w:hanging="284"/>
              <w:jc w:val="both"/>
              <w:rPr>
                <w:rFonts w:asciiTheme="minorHAnsi" w:hAnsiTheme="minorHAnsi"/>
              </w:rPr>
            </w:pPr>
          </w:p>
        </w:tc>
      </w:tr>
      <w:tr w:rsidR="004E5D3B" w:rsidRPr="004E5D3B" w14:paraId="700D4D88" w14:textId="77777777" w:rsidTr="004E5D3B">
        <w:tc>
          <w:tcPr>
            <w:tcW w:w="1550" w:type="dxa"/>
          </w:tcPr>
          <w:p w14:paraId="698AACDF" w14:textId="77777777" w:rsidR="004E5D3B" w:rsidRPr="004E5D3B" w:rsidRDefault="004E5D3B" w:rsidP="004E5D3B">
            <w:pPr>
              <w:jc w:val="center"/>
              <w:rPr>
                <w:rFonts w:asciiTheme="minorHAnsi" w:hAnsiTheme="minorHAnsi"/>
              </w:rPr>
            </w:pPr>
            <w:r w:rsidRPr="004E5D3B">
              <w:rPr>
                <w:rFonts w:asciiTheme="minorHAnsi" w:hAnsiTheme="minorHAnsi"/>
              </w:rPr>
              <w:t>4020 - 4050</w:t>
            </w:r>
          </w:p>
        </w:tc>
        <w:tc>
          <w:tcPr>
            <w:tcW w:w="7800" w:type="dxa"/>
          </w:tcPr>
          <w:p w14:paraId="0816DC47" w14:textId="7DA13B55" w:rsidR="004E5D3B" w:rsidRPr="004E5D3B" w:rsidRDefault="004E5D3B" w:rsidP="004E5D3B">
            <w:pPr>
              <w:ind w:left="284" w:hanging="284"/>
              <w:jc w:val="both"/>
              <w:rPr>
                <w:rFonts w:asciiTheme="minorHAnsi" w:hAnsiTheme="minorHAnsi"/>
              </w:rPr>
            </w:pPr>
            <w:r w:rsidRPr="00FD5AEA">
              <w:rPr>
                <w:rFonts w:asciiTheme="minorHAnsi" w:hAnsiTheme="minorHAnsi"/>
                <w:u w:val="single"/>
              </w:rPr>
              <w:t>Sandstone</w:t>
            </w:r>
            <w:r w:rsidRPr="004E5D3B">
              <w:rPr>
                <w:rFonts w:asciiTheme="minorHAnsi" w:hAnsiTheme="minorHAnsi"/>
              </w:rPr>
              <w:t xml:space="preserve">(100%): light grey, clear, white,  tan to medium brown, mottled in part, </w:t>
            </w:r>
            <w:r w:rsidR="00DE2928">
              <w:rPr>
                <w:rFonts w:asciiTheme="minorHAnsi" w:hAnsiTheme="minorHAnsi"/>
              </w:rPr>
              <w:t>salt and pepper</w:t>
            </w:r>
            <w:r w:rsidRPr="004E5D3B">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4E5D3B">
              <w:rPr>
                <w:rFonts w:asciiTheme="minorHAnsi" w:hAnsiTheme="minorHAnsi"/>
              </w:rPr>
              <w:t xml:space="preserve">, moderately to well sorted, </w:t>
            </w:r>
            <w:r w:rsidR="00250493">
              <w:rPr>
                <w:rFonts w:asciiTheme="minorHAnsi" w:hAnsiTheme="minorHAnsi"/>
              </w:rPr>
              <w:t>sub-angular</w:t>
            </w:r>
            <w:r w:rsidRPr="004E5D3B">
              <w:rPr>
                <w:rFonts w:asciiTheme="minorHAnsi" w:hAnsiTheme="minorHAnsi"/>
              </w:rPr>
              <w:t xml:space="preserve">, occasional </w:t>
            </w:r>
            <w:r w:rsidR="00DE2928">
              <w:rPr>
                <w:rFonts w:asciiTheme="minorHAnsi" w:hAnsiTheme="minorHAnsi"/>
              </w:rPr>
              <w:t>sub-rounded</w:t>
            </w:r>
            <w:r w:rsidRPr="004E5D3B">
              <w:rPr>
                <w:rFonts w:asciiTheme="minorHAnsi" w:hAnsiTheme="minorHAnsi"/>
              </w:rPr>
              <w:t xml:space="preserve">, good intergranular porosity, 30 to 50% light to medium brown oil staining on grain edges, oil washing off samples, spotty pale to bright yellow fluorescence, immediate, bright streaming to cloudy white fluorescent cut, common to </w:t>
            </w:r>
            <w:r>
              <w:rPr>
                <w:rFonts w:asciiTheme="minorHAnsi" w:hAnsiTheme="minorHAnsi"/>
              </w:rPr>
              <w:t>abundant</w:t>
            </w:r>
            <w:r w:rsidRPr="004E5D3B">
              <w:rPr>
                <w:rFonts w:asciiTheme="minorHAnsi" w:hAnsiTheme="minorHAnsi"/>
              </w:rPr>
              <w:t xml:space="preserve"> free oil on sample wash.</w:t>
            </w:r>
          </w:p>
        </w:tc>
      </w:tr>
      <w:tr w:rsidR="004E5D3B" w:rsidRPr="004E5D3B" w14:paraId="54B63F99" w14:textId="77777777" w:rsidTr="004E5D3B">
        <w:tc>
          <w:tcPr>
            <w:tcW w:w="1550" w:type="dxa"/>
          </w:tcPr>
          <w:p w14:paraId="49644E05" w14:textId="77777777" w:rsidR="004E5D3B" w:rsidRPr="004E5D3B" w:rsidRDefault="004E5D3B" w:rsidP="004E5D3B">
            <w:pPr>
              <w:jc w:val="center"/>
              <w:rPr>
                <w:rFonts w:asciiTheme="minorHAnsi" w:hAnsiTheme="minorHAnsi"/>
              </w:rPr>
            </w:pPr>
          </w:p>
        </w:tc>
        <w:tc>
          <w:tcPr>
            <w:tcW w:w="7800" w:type="dxa"/>
          </w:tcPr>
          <w:p w14:paraId="2811FA26" w14:textId="77777777" w:rsidR="004E5D3B" w:rsidRPr="004E5D3B" w:rsidRDefault="004E5D3B" w:rsidP="004E5D3B">
            <w:pPr>
              <w:ind w:left="284" w:hanging="284"/>
              <w:jc w:val="both"/>
              <w:rPr>
                <w:rFonts w:asciiTheme="minorHAnsi" w:hAnsiTheme="minorHAnsi"/>
              </w:rPr>
            </w:pPr>
          </w:p>
        </w:tc>
      </w:tr>
      <w:tr w:rsidR="004E5D3B" w:rsidRPr="004E5D3B" w14:paraId="375B5684" w14:textId="77777777" w:rsidTr="004E5D3B">
        <w:tc>
          <w:tcPr>
            <w:tcW w:w="1550" w:type="dxa"/>
          </w:tcPr>
          <w:p w14:paraId="6EB2A878" w14:textId="77777777" w:rsidR="004E5D3B" w:rsidRPr="004E5D3B" w:rsidRDefault="004E5D3B" w:rsidP="004E5D3B">
            <w:pPr>
              <w:jc w:val="center"/>
              <w:rPr>
                <w:rFonts w:asciiTheme="minorHAnsi" w:hAnsiTheme="minorHAnsi"/>
              </w:rPr>
            </w:pPr>
            <w:r w:rsidRPr="004E5D3B">
              <w:rPr>
                <w:rFonts w:asciiTheme="minorHAnsi" w:hAnsiTheme="minorHAnsi"/>
              </w:rPr>
              <w:t>4050 - 4088</w:t>
            </w:r>
          </w:p>
        </w:tc>
        <w:tc>
          <w:tcPr>
            <w:tcW w:w="7800" w:type="dxa"/>
          </w:tcPr>
          <w:p w14:paraId="56F60645" w14:textId="73F1D227" w:rsidR="004E5D3B" w:rsidRPr="004E5D3B" w:rsidRDefault="004E5D3B" w:rsidP="004E5D3B">
            <w:pPr>
              <w:ind w:left="284" w:hanging="284"/>
              <w:jc w:val="both"/>
              <w:rPr>
                <w:rFonts w:asciiTheme="minorHAnsi" w:hAnsiTheme="minorHAnsi"/>
              </w:rPr>
            </w:pPr>
            <w:r w:rsidRPr="00FD5AEA">
              <w:rPr>
                <w:rFonts w:asciiTheme="minorHAnsi" w:hAnsiTheme="minorHAnsi"/>
                <w:u w:val="single"/>
              </w:rPr>
              <w:t>Sandstone</w:t>
            </w:r>
            <w:r w:rsidRPr="004E5D3B">
              <w:rPr>
                <w:rFonts w:asciiTheme="minorHAnsi" w:hAnsiTheme="minorHAnsi"/>
              </w:rPr>
              <w:t xml:space="preserve">(100%): light grey, clear, white,  tan to medium brown, mottled in part, </w:t>
            </w:r>
            <w:r w:rsidR="00DE2928">
              <w:rPr>
                <w:rFonts w:asciiTheme="minorHAnsi" w:hAnsiTheme="minorHAnsi"/>
              </w:rPr>
              <w:t>salt and pepper</w:t>
            </w:r>
            <w:r w:rsidRPr="004E5D3B">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Pr="004E5D3B">
              <w:rPr>
                <w:rFonts w:asciiTheme="minorHAnsi" w:hAnsiTheme="minorHAnsi"/>
              </w:rPr>
              <w:t xml:space="preserve">, moderately to well sorted, </w:t>
            </w:r>
            <w:r w:rsidR="00250493">
              <w:rPr>
                <w:rFonts w:asciiTheme="minorHAnsi" w:hAnsiTheme="minorHAnsi"/>
              </w:rPr>
              <w:t>sub-angular</w:t>
            </w:r>
            <w:r w:rsidRPr="004E5D3B">
              <w:rPr>
                <w:rFonts w:asciiTheme="minorHAnsi" w:hAnsiTheme="minorHAnsi"/>
              </w:rPr>
              <w:t xml:space="preserve">, occasional </w:t>
            </w:r>
            <w:r w:rsidR="00DE2928">
              <w:rPr>
                <w:rFonts w:asciiTheme="minorHAnsi" w:hAnsiTheme="minorHAnsi"/>
              </w:rPr>
              <w:t>sub-rounded</w:t>
            </w:r>
            <w:r w:rsidRPr="004E5D3B">
              <w:rPr>
                <w:rFonts w:asciiTheme="minorHAnsi" w:hAnsiTheme="minorHAnsi"/>
              </w:rPr>
              <w:t xml:space="preserve">, good intergranular porosity, 30 to 50% light to medium brown oil staining on grain edges, oil washing off samples, spotty pale to bright yellow fluorescence, immediate, bright streaming to cloudy white fluorescent cut, common to </w:t>
            </w:r>
            <w:r>
              <w:rPr>
                <w:rFonts w:asciiTheme="minorHAnsi" w:hAnsiTheme="minorHAnsi"/>
              </w:rPr>
              <w:t>abundant</w:t>
            </w:r>
            <w:r w:rsidRPr="004E5D3B">
              <w:rPr>
                <w:rFonts w:asciiTheme="minorHAnsi" w:hAnsiTheme="minorHAnsi"/>
              </w:rPr>
              <w:t xml:space="preserve"> free oil on sample wash.</w:t>
            </w:r>
          </w:p>
        </w:tc>
      </w:tr>
      <w:tr w:rsidR="004E5D3B" w:rsidRPr="004E5D3B" w14:paraId="4AE21DBD" w14:textId="77777777" w:rsidTr="004E5D3B">
        <w:tc>
          <w:tcPr>
            <w:tcW w:w="1550" w:type="dxa"/>
          </w:tcPr>
          <w:p w14:paraId="6A912AEA" w14:textId="77777777" w:rsidR="004E5D3B" w:rsidRPr="004E5D3B" w:rsidRDefault="004E5D3B" w:rsidP="004E5D3B">
            <w:pPr>
              <w:jc w:val="center"/>
              <w:rPr>
                <w:rFonts w:asciiTheme="minorHAnsi" w:hAnsiTheme="minorHAnsi"/>
              </w:rPr>
            </w:pPr>
          </w:p>
        </w:tc>
        <w:tc>
          <w:tcPr>
            <w:tcW w:w="7800" w:type="dxa"/>
          </w:tcPr>
          <w:p w14:paraId="5E284B6B" w14:textId="77777777" w:rsidR="004E5D3B" w:rsidRPr="004E5D3B" w:rsidRDefault="004E5D3B" w:rsidP="004E5D3B">
            <w:pPr>
              <w:ind w:left="284" w:hanging="284"/>
              <w:jc w:val="both"/>
              <w:rPr>
                <w:rFonts w:asciiTheme="minorHAnsi" w:hAnsiTheme="minorHAnsi"/>
              </w:rPr>
            </w:pPr>
          </w:p>
        </w:tc>
      </w:tr>
      <w:tr w:rsidR="004E5D3B" w:rsidRPr="004E5D3B" w14:paraId="19237969" w14:textId="77777777" w:rsidTr="004E5D3B">
        <w:tc>
          <w:tcPr>
            <w:tcW w:w="1550" w:type="dxa"/>
          </w:tcPr>
          <w:p w14:paraId="5F9BBBA4" w14:textId="75F72FA6" w:rsidR="004E5D3B" w:rsidRPr="004E5D3B" w:rsidRDefault="004E5D3B" w:rsidP="004E5D3B">
            <w:pPr>
              <w:jc w:val="center"/>
              <w:rPr>
                <w:rFonts w:asciiTheme="minorHAnsi" w:hAnsiTheme="minorHAnsi"/>
              </w:rPr>
            </w:pPr>
            <w:r>
              <w:rPr>
                <w:rFonts w:asciiTheme="minorHAnsi" w:hAnsiTheme="minorHAnsi"/>
              </w:rPr>
              <w:t>4088.0</w:t>
            </w:r>
          </w:p>
        </w:tc>
        <w:tc>
          <w:tcPr>
            <w:tcW w:w="7800" w:type="dxa"/>
          </w:tcPr>
          <w:p w14:paraId="747A7690" w14:textId="39D0C906" w:rsidR="004E5D3B" w:rsidRPr="004E5D3B" w:rsidRDefault="000F39D5" w:rsidP="004E5D3B">
            <w:pPr>
              <w:ind w:left="284" w:hanging="284"/>
              <w:jc w:val="center"/>
              <w:rPr>
                <w:rFonts w:asciiTheme="minorHAnsi" w:hAnsiTheme="minorHAnsi"/>
              </w:rPr>
            </w:pPr>
            <w:r w:rsidRPr="00781D07">
              <w:rPr>
                <w:rFonts w:asciiTheme="minorHAnsi" w:hAnsiTheme="minorHAnsi"/>
                <w:b/>
                <w:bCs/>
                <w:u w:val="single"/>
              </w:rPr>
              <w:t>T</w:t>
            </w:r>
            <w:r w:rsidR="004E5D3B" w:rsidRPr="00781D07">
              <w:rPr>
                <w:rFonts w:asciiTheme="minorHAnsi" w:hAnsiTheme="minorHAnsi"/>
                <w:b/>
                <w:bCs/>
                <w:u w:val="single"/>
              </w:rPr>
              <w:t>otal Depth</w:t>
            </w:r>
            <w:r w:rsidR="004E5D3B">
              <w:rPr>
                <w:rFonts w:asciiTheme="minorHAnsi" w:hAnsiTheme="minorHAnsi"/>
              </w:rPr>
              <w:t>: 1359.6, -612.1 m SS</w:t>
            </w:r>
          </w:p>
        </w:tc>
      </w:tr>
    </w:tbl>
    <w:p w14:paraId="4FCE82E8" w14:textId="77777777" w:rsidR="008851FF" w:rsidRPr="00433843" w:rsidRDefault="008851FF" w:rsidP="008851FF">
      <w:pPr>
        <w:rPr>
          <w:rFonts w:asciiTheme="minorHAnsi" w:hAnsiTheme="minorHAnsi"/>
        </w:rPr>
      </w:pPr>
    </w:p>
    <w:p w14:paraId="4FF5D857" w14:textId="77777777" w:rsidR="004950E2" w:rsidRDefault="004950E2">
      <w:pPr>
        <w:rPr>
          <w:rFonts w:ascii="Calibri" w:hAnsi="Calibri"/>
          <w:b/>
          <w:bCs/>
          <w:sz w:val="26"/>
          <w:szCs w:val="26"/>
          <w:u w:val="single"/>
        </w:rPr>
      </w:pPr>
      <w:r>
        <w:rPr>
          <w:rFonts w:ascii="Calibri" w:hAnsi="Calibri"/>
          <w:sz w:val="26"/>
          <w:szCs w:val="26"/>
        </w:rPr>
        <w:br w:type="page"/>
      </w:r>
    </w:p>
    <w:p w14:paraId="58CF8697" w14:textId="3482A2E2" w:rsidR="00802F5F" w:rsidRPr="00AE5F40" w:rsidRDefault="00802F5F" w:rsidP="008D5324">
      <w:pPr>
        <w:pStyle w:val="Heading1"/>
        <w:spacing w:before="0"/>
        <w:jc w:val="center"/>
        <w:rPr>
          <w:rFonts w:ascii="Calibri" w:hAnsi="Calibri" w:cs="Times New Roman"/>
          <w:sz w:val="26"/>
          <w:szCs w:val="26"/>
        </w:rPr>
      </w:pPr>
      <w:bookmarkStart w:id="285" w:name="_Toc94284636"/>
      <w:r w:rsidRPr="00AE5F40">
        <w:rPr>
          <w:rFonts w:ascii="Calibri" w:hAnsi="Calibri" w:cs="Times New Roman"/>
          <w:sz w:val="26"/>
          <w:szCs w:val="26"/>
        </w:rPr>
        <w:lastRenderedPageBreak/>
        <w:t>WELLPATH</w:t>
      </w:r>
      <w:r w:rsidR="001E4D5D" w:rsidRPr="00AE5F40">
        <w:rPr>
          <w:rFonts w:ascii="Calibri" w:hAnsi="Calibri" w:cs="Times New Roman"/>
          <w:sz w:val="26"/>
          <w:szCs w:val="26"/>
        </w:rPr>
        <w:t xml:space="preserve"> – </w:t>
      </w:r>
      <w:r w:rsidR="00FD5AEA">
        <w:rPr>
          <w:rFonts w:ascii="Calibri" w:hAnsi="Calibri" w:cs="Times New Roman"/>
          <w:sz w:val="26"/>
          <w:szCs w:val="26"/>
        </w:rPr>
        <w:t>LATERAL</w:t>
      </w:r>
      <w:bookmarkEnd w:id="285"/>
    </w:p>
    <w:p w14:paraId="5BE93F27" w14:textId="7102932F" w:rsidR="00802F5F" w:rsidRDefault="00802F5F" w:rsidP="00692FA3">
      <w:pPr>
        <w:rPr>
          <w:highlight w:val="yellow"/>
        </w:rPr>
      </w:pPr>
    </w:p>
    <w:p w14:paraId="0AD5713B" w14:textId="767B12F3" w:rsidR="00123087" w:rsidRDefault="00814D87" w:rsidP="00123087">
      <w:pPr>
        <w:jc w:val="center"/>
        <w:rPr>
          <w:highlight w:val="yellow"/>
        </w:rPr>
      </w:pPr>
      <w:r w:rsidRPr="00814D87">
        <w:rPr>
          <w:noProof/>
        </w:rPr>
        <w:drawing>
          <wp:inline distT="0" distB="0" distL="0" distR="0" wp14:anchorId="6A92DADA" wp14:editId="5EEA8503">
            <wp:extent cx="7543632" cy="5232992"/>
            <wp:effectExtent l="0" t="6667"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2"/>
                    <a:stretch>
                      <a:fillRect/>
                    </a:stretch>
                  </pic:blipFill>
                  <pic:spPr>
                    <a:xfrm rot="16200000">
                      <a:off x="0" y="0"/>
                      <a:ext cx="7550598" cy="5237825"/>
                    </a:xfrm>
                    <a:prstGeom prst="rect">
                      <a:avLst/>
                    </a:prstGeom>
                  </pic:spPr>
                </pic:pic>
              </a:graphicData>
            </a:graphic>
          </wp:inline>
        </w:drawing>
      </w:r>
    </w:p>
    <w:p w14:paraId="06518A66" w14:textId="01370CED" w:rsidR="00692FA3" w:rsidRDefault="00692FA3">
      <w:pPr>
        <w:rPr>
          <w:highlight w:val="yellow"/>
        </w:rPr>
      </w:pPr>
      <w:r>
        <w:rPr>
          <w:highlight w:val="yellow"/>
        </w:rPr>
        <w:br w:type="page"/>
      </w:r>
    </w:p>
    <w:p w14:paraId="6A026031" w14:textId="58BE0A54" w:rsidR="00CD3A97" w:rsidRDefault="00253B85" w:rsidP="008D5324">
      <w:pPr>
        <w:pStyle w:val="Heading1"/>
        <w:spacing w:before="0"/>
        <w:jc w:val="center"/>
        <w:rPr>
          <w:rFonts w:ascii="Calibri" w:hAnsi="Calibri" w:cs="Times New Roman"/>
          <w:sz w:val="26"/>
          <w:szCs w:val="26"/>
        </w:rPr>
      </w:pPr>
      <w:bookmarkStart w:id="286" w:name="_Toc94284637"/>
      <w:r w:rsidRPr="00AE5F40">
        <w:rPr>
          <w:rFonts w:ascii="Calibri" w:hAnsi="Calibri" w:cs="Times New Roman"/>
          <w:sz w:val="26"/>
          <w:szCs w:val="26"/>
        </w:rPr>
        <w:lastRenderedPageBreak/>
        <w:t>DR</w:t>
      </w:r>
      <w:r w:rsidR="00736D07" w:rsidRPr="00AE5F40">
        <w:rPr>
          <w:rFonts w:ascii="Calibri" w:hAnsi="Calibri" w:cs="Times New Roman"/>
          <w:sz w:val="26"/>
          <w:szCs w:val="26"/>
        </w:rPr>
        <w:t>ILLING SUMMARY</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6"/>
    </w:p>
    <w:p w14:paraId="0D9F0B17" w14:textId="77777777" w:rsidR="00BB6CB7" w:rsidRPr="00BB6CB7" w:rsidRDefault="00BB6CB7" w:rsidP="00BB6CB7"/>
    <w:tbl>
      <w:tblPr>
        <w:tblW w:w="9767" w:type="dxa"/>
        <w:tblLayout w:type="fixed"/>
        <w:tblLook w:val="0000" w:firstRow="0" w:lastRow="0" w:firstColumn="0" w:lastColumn="0" w:noHBand="0" w:noVBand="0"/>
      </w:tblPr>
      <w:tblGrid>
        <w:gridCol w:w="1526"/>
        <w:gridCol w:w="1383"/>
        <w:gridCol w:w="1310"/>
        <w:gridCol w:w="1377"/>
        <w:gridCol w:w="1478"/>
        <w:gridCol w:w="2693"/>
      </w:tblGrid>
      <w:tr w:rsidR="00C407B2" w:rsidRPr="00AE5F40" w14:paraId="66CA9536" w14:textId="77777777" w:rsidTr="001922C6">
        <w:trPr>
          <w:cantSplit/>
          <w:trHeight w:hRule="exact" w:val="618"/>
        </w:trPr>
        <w:tc>
          <w:tcPr>
            <w:tcW w:w="1526" w:type="dxa"/>
            <w:tcBorders>
              <w:top w:val="single" w:sz="6" w:space="0" w:color="auto"/>
              <w:left w:val="single" w:sz="6" w:space="0" w:color="auto"/>
              <w:bottom w:val="single" w:sz="6" w:space="0" w:color="auto"/>
              <w:right w:val="single" w:sz="6" w:space="0" w:color="auto"/>
            </w:tcBorders>
            <w:vAlign w:val="center"/>
          </w:tcPr>
          <w:p w14:paraId="6194BDA8" w14:textId="77777777" w:rsidR="00C407B2" w:rsidRPr="00AE5F40" w:rsidRDefault="00C407B2" w:rsidP="00405940">
            <w:pPr>
              <w:tabs>
                <w:tab w:val="left" w:pos="4590"/>
              </w:tabs>
              <w:jc w:val="center"/>
              <w:rPr>
                <w:rFonts w:ascii="Calibri" w:hAnsi="Calibri"/>
                <w:b/>
              </w:rPr>
            </w:pPr>
            <w:r w:rsidRPr="00AE5F40">
              <w:rPr>
                <w:rFonts w:ascii="Calibri" w:hAnsi="Calibri"/>
                <w:b/>
              </w:rPr>
              <w:t>DATE</w:t>
            </w:r>
          </w:p>
        </w:tc>
        <w:tc>
          <w:tcPr>
            <w:tcW w:w="1383" w:type="dxa"/>
            <w:tcBorders>
              <w:top w:val="single" w:sz="6" w:space="0" w:color="auto"/>
              <w:left w:val="single" w:sz="6" w:space="0" w:color="auto"/>
              <w:bottom w:val="single" w:sz="6" w:space="0" w:color="auto"/>
              <w:right w:val="single" w:sz="6" w:space="0" w:color="auto"/>
            </w:tcBorders>
            <w:vAlign w:val="center"/>
          </w:tcPr>
          <w:p w14:paraId="223CC740" w14:textId="77777777" w:rsidR="00C407B2" w:rsidRPr="00AE5F40" w:rsidRDefault="00C407B2" w:rsidP="00405940">
            <w:pPr>
              <w:tabs>
                <w:tab w:val="left" w:pos="4590"/>
              </w:tabs>
              <w:jc w:val="center"/>
              <w:rPr>
                <w:rFonts w:ascii="Calibri" w:hAnsi="Calibri"/>
                <w:b/>
              </w:rPr>
            </w:pPr>
            <w:r w:rsidRPr="00AE5F40">
              <w:rPr>
                <w:rFonts w:ascii="Calibri" w:hAnsi="Calibri"/>
                <w:b/>
              </w:rPr>
              <w:t>DEPTH m</w:t>
            </w:r>
          </w:p>
          <w:p w14:paraId="10B4A756" w14:textId="77777777" w:rsidR="00C407B2" w:rsidRPr="00AE5F40" w:rsidRDefault="00C407B2" w:rsidP="00405940">
            <w:pPr>
              <w:tabs>
                <w:tab w:val="left" w:pos="4590"/>
              </w:tabs>
              <w:jc w:val="center"/>
              <w:rPr>
                <w:rFonts w:ascii="Calibri" w:hAnsi="Calibri"/>
                <w:b/>
              </w:rPr>
            </w:pPr>
            <w:r w:rsidRPr="00AE5F40">
              <w:rPr>
                <w:rFonts w:ascii="Calibri" w:hAnsi="Calibri"/>
                <w:b/>
              </w:rPr>
              <w:t>2400 hrs</w:t>
            </w:r>
          </w:p>
        </w:tc>
        <w:tc>
          <w:tcPr>
            <w:tcW w:w="1310" w:type="dxa"/>
            <w:tcBorders>
              <w:top w:val="single" w:sz="6" w:space="0" w:color="auto"/>
              <w:left w:val="single" w:sz="6" w:space="0" w:color="auto"/>
              <w:bottom w:val="single" w:sz="6" w:space="0" w:color="auto"/>
              <w:right w:val="single" w:sz="6" w:space="0" w:color="auto"/>
            </w:tcBorders>
            <w:vAlign w:val="center"/>
          </w:tcPr>
          <w:p w14:paraId="7D8453D9" w14:textId="77777777" w:rsidR="00C407B2" w:rsidRPr="00AE5F40" w:rsidRDefault="00C407B2" w:rsidP="00405940">
            <w:pPr>
              <w:tabs>
                <w:tab w:val="left" w:pos="4590"/>
              </w:tabs>
              <w:jc w:val="center"/>
              <w:rPr>
                <w:rFonts w:ascii="Calibri" w:hAnsi="Calibri"/>
                <w:b/>
              </w:rPr>
            </w:pPr>
            <w:r w:rsidRPr="00AE5F40">
              <w:rPr>
                <w:rFonts w:ascii="Calibri" w:hAnsi="Calibri"/>
                <w:b/>
              </w:rPr>
              <w:t>24 hr Progress</w:t>
            </w:r>
          </w:p>
        </w:tc>
        <w:tc>
          <w:tcPr>
            <w:tcW w:w="1377" w:type="dxa"/>
            <w:tcBorders>
              <w:top w:val="single" w:sz="6" w:space="0" w:color="auto"/>
              <w:left w:val="single" w:sz="6" w:space="0" w:color="auto"/>
              <w:bottom w:val="single" w:sz="6" w:space="0" w:color="auto"/>
              <w:right w:val="single" w:sz="6" w:space="0" w:color="auto"/>
            </w:tcBorders>
            <w:vAlign w:val="center"/>
          </w:tcPr>
          <w:p w14:paraId="5891A238" w14:textId="77777777" w:rsidR="00C407B2" w:rsidRPr="00AE5F40" w:rsidRDefault="00C407B2" w:rsidP="00405940">
            <w:pPr>
              <w:tabs>
                <w:tab w:val="left" w:pos="4590"/>
              </w:tabs>
              <w:jc w:val="center"/>
              <w:rPr>
                <w:rFonts w:ascii="Calibri" w:hAnsi="Calibri"/>
                <w:b/>
              </w:rPr>
            </w:pPr>
            <w:r w:rsidRPr="00AE5F40">
              <w:rPr>
                <w:rFonts w:ascii="Calibri" w:hAnsi="Calibri"/>
                <w:b/>
              </w:rPr>
              <w:t>RATE m/hr</w:t>
            </w:r>
          </w:p>
        </w:tc>
        <w:tc>
          <w:tcPr>
            <w:tcW w:w="1478" w:type="dxa"/>
            <w:tcBorders>
              <w:top w:val="single" w:sz="6" w:space="0" w:color="auto"/>
              <w:left w:val="single" w:sz="6" w:space="0" w:color="auto"/>
              <w:bottom w:val="single" w:sz="6" w:space="0" w:color="auto"/>
              <w:right w:val="single" w:sz="6" w:space="0" w:color="auto"/>
            </w:tcBorders>
            <w:vAlign w:val="center"/>
          </w:tcPr>
          <w:p w14:paraId="660917E2" w14:textId="77777777" w:rsidR="00C407B2" w:rsidRPr="00AE5F40" w:rsidRDefault="00C407B2" w:rsidP="00405940">
            <w:pPr>
              <w:tabs>
                <w:tab w:val="left" w:pos="4590"/>
              </w:tabs>
              <w:jc w:val="center"/>
              <w:rPr>
                <w:rFonts w:ascii="Calibri" w:hAnsi="Calibri"/>
                <w:b/>
              </w:rPr>
            </w:pPr>
            <w:r w:rsidRPr="00AE5F40">
              <w:rPr>
                <w:rFonts w:ascii="Calibri" w:hAnsi="Calibri"/>
                <w:b/>
              </w:rPr>
              <w:t>ROTATING HOURS</w:t>
            </w:r>
          </w:p>
        </w:tc>
        <w:tc>
          <w:tcPr>
            <w:tcW w:w="2693" w:type="dxa"/>
            <w:tcBorders>
              <w:top w:val="single" w:sz="6" w:space="0" w:color="auto"/>
              <w:left w:val="single" w:sz="6" w:space="0" w:color="auto"/>
              <w:bottom w:val="single" w:sz="6" w:space="0" w:color="auto"/>
              <w:right w:val="single" w:sz="6" w:space="0" w:color="auto"/>
            </w:tcBorders>
            <w:vAlign w:val="center"/>
          </w:tcPr>
          <w:p w14:paraId="05E61544" w14:textId="77777777" w:rsidR="00C407B2" w:rsidRPr="00AE5F40" w:rsidRDefault="00C407B2" w:rsidP="00405940">
            <w:pPr>
              <w:tabs>
                <w:tab w:val="left" w:pos="4590"/>
              </w:tabs>
              <w:jc w:val="center"/>
              <w:rPr>
                <w:rFonts w:ascii="Calibri" w:hAnsi="Calibri"/>
                <w:b/>
              </w:rPr>
            </w:pPr>
            <w:r w:rsidRPr="00AE5F40">
              <w:rPr>
                <w:rFonts w:ascii="Calibri" w:hAnsi="Calibri"/>
                <w:b/>
              </w:rPr>
              <w:t xml:space="preserve">24 Hr ACTIVITY </w:t>
            </w:r>
          </w:p>
        </w:tc>
      </w:tr>
      <w:tr w:rsidR="001A16ED" w:rsidRPr="00AE5F40" w14:paraId="45F483FB" w14:textId="77777777" w:rsidTr="001E7182">
        <w:trPr>
          <w:cantSplit/>
          <w:trHeight w:hRule="exact" w:val="355"/>
        </w:trPr>
        <w:tc>
          <w:tcPr>
            <w:tcW w:w="1526" w:type="dxa"/>
            <w:tcBorders>
              <w:top w:val="single" w:sz="6" w:space="0" w:color="auto"/>
              <w:left w:val="single" w:sz="6" w:space="0" w:color="auto"/>
              <w:bottom w:val="single" w:sz="6" w:space="0" w:color="auto"/>
              <w:right w:val="single" w:sz="6" w:space="0" w:color="auto"/>
            </w:tcBorders>
            <w:vAlign w:val="center"/>
          </w:tcPr>
          <w:p w14:paraId="0805E399" w14:textId="7719A857" w:rsidR="001A16ED" w:rsidRPr="00675C3D" w:rsidRDefault="007E1CA5" w:rsidP="000A4349">
            <w:pPr>
              <w:jc w:val="center"/>
              <w:rPr>
                <w:rFonts w:ascii="Calibri" w:hAnsi="Calibri"/>
                <w:szCs w:val="22"/>
              </w:rPr>
            </w:pPr>
            <w:r w:rsidRPr="00675C3D">
              <w:rPr>
                <w:rFonts w:ascii="Calibri" w:hAnsi="Calibri"/>
                <w:szCs w:val="22"/>
              </w:rPr>
              <w:t>202</w:t>
            </w:r>
            <w:r w:rsidR="00C11D7D" w:rsidRPr="00675C3D">
              <w:rPr>
                <w:rFonts w:ascii="Calibri" w:hAnsi="Calibri"/>
                <w:szCs w:val="22"/>
              </w:rPr>
              <w:t>2</w:t>
            </w:r>
            <w:r w:rsidR="005625C0" w:rsidRPr="00675C3D">
              <w:rPr>
                <w:rFonts w:ascii="Calibri" w:hAnsi="Calibri"/>
                <w:szCs w:val="22"/>
              </w:rPr>
              <w:t>-</w:t>
            </w:r>
            <w:r w:rsidR="00C11D7D" w:rsidRPr="00675C3D">
              <w:rPr>
                <w:rFonts w:ascii="Calibri" w:hAnsi="Calibri"/>
                <w:szCs w:val="22"/>
              </w:rPr>
              <w:t>01</w:t>
            </w:r>
            <w:r w:rsidR="005625C0" w:rsidRPr="00675C3D">
              <w:rPr>
                <w:rFonts w:ascii="Calibri" w:hAnsi="Calibri"/>
                <w:szCs w:val="22"/>
              </w:rPr>
              <w:t>-</w:t>
            </w:r>
            <w:r w:rsidR="00675C3D" w:rsidRPr="00675C3D">
              <w:rPr>
                <w:rFonts w:ascii="Calibri" w:hAnsi="Calibri"/>
                <w:szCs w:val="22"/>
              </w:rPr>
              <w:t>18</w:t>
            </w:r>
          </w:p>
        </w:tc>
        <w:tc>
          <w:tcPr>
            <w:tcW w:w="1383" w:type="dxa"/>
            <w:tcBorders>
              <w:top w:val="single" w:sz="6" w:space="0" w:color="auto"/>
              <w:left w:val="single" w:sz="6" w:space="0" w:color="auto"/>
              <w:bottom w:val="single" w:sz="6" w:space="0" w:color="auto"/>
              <w:right w:val="single" w:sz="6" w:space="0" w:color="auto"/>
            </w:tcBorders>
            <w:vAlign w:val="center"/>
          </w:tcPr>
          <w:p w14:paraId="64F92565" w14:textId="6EA89582" w:rsidR="001A16ED" w:rsidRPr="00675C3D" w:rsidRDefault="00C11D7D" w:rsidP="000A4349">
            <w:pPr>
              <w:jc w:val="center"/>
              <w:rPr>
                <w:rFonts w:ascii="Calibri" w:hAnsi="Calibri"/>
                <w:color w:val="000000"/>
                <w:szCs w:val="22"/>
              </w:rPr>
            </w:pPr>
            <w:r w:rsidRPr="00675C3D">
              <w:rPr>
                <w:rFonts w:ascii="Calibri" w:hAnsi="Calibri"/>
                <w:color w:val="000000"/>
                <w:szCs w:val="22"/>
              </w:rPr>
              <w:t>0</w:t>
            </w:r>
            <w:r w:rsidR="00433843" w:rsidRPr="00675C3D">
              <w:rPr>
                <w:rFonts w:ascii="Calibri" w:hAnsi="Calibri"/>
                <w:color w:val="000000"/>
                <w:szCs w:val="22"/>
              </w:rPr>
              <w:t>.0</w:t>
            </w:r>
          </w:p>
        </w:tc>
        <w:tc>
          <w:tcPr>
            <w:tcW w:w="1310" w:type="dxa"/>
            <w:tcBorders>
              <w:top w:val="single" w:sz="6" w:space="0" w:color="auto"/>
              <w:left w:val="single" w:sz="6" w:space="0" w:color="auto"/>
              <w:bottom w:val="single" w:sz="6" w:space="0" w:color="auto"/>
              <w:right w:val="single" w:sz="6" w:space="0" w:color="auto"/>
            </w:tcBorders>
            <w:vAlign w:val="center"/>
          </w:tcPr>
          <w:p w14:paraId="451C721A" w14:textId="3AEE4F8E" w:rsidR="001A16ED" w:rsidRPr="00675C3D" w:rsidRDefault="00C11D7D" w:rsidP="000A4349">
            <w:pPr>
              <w:jc w:val="center"/>
              <w:rPr>
                <w:rFonts w:ascii="Calibri" w:hAnsi="Calibri"/>
                <w:color w:val="000000"/>
                <w:szCs w:val="22"/>
              </w:rPr>
            </w:pPr>
            <w:r w:rsidRPr="00675C3D">
              <w:rPr>
                <w:rFonts w:ascii="Calibri" w:hAnsi="Calibri"/>
                <w:color w:val="000000"/>
                <w:szCs w:val="22"/>
              </w:rPr>
              <w:t>0.0</w:t>
            </w:r>
          </w:p>
        </w:tc>
        <w:tc>
          <w:tcPr>
            <w:tcW w:w="1377" w:type="dxa"/>
            <w:tcBorders>
              <w:top w:val="single" w:sz="6" w:space="0" w:color="auto"/>
              <w:left w:val="single" w:sz="6" w:space="0" w:color="auto"/>
              <w:bottom w:val="single" w:sz="6" w:space="0" w:color="auto"/>
              <w:right w:val="single" w:sz="6" w:space="0" w:color="auto"/>
            </w:tcBorders>
            <w:vAlign w:val="center"/>
          </w:tcPr>
          <w:p w14:paraId="6F522430" w14:textId="6ADC177F" w:rsidR="001A16ED" w:rsidRPr="00675C3D" w:rsidRDefault="00C11D7D" w:rsidP="0064240C">
            <w:pPr>
              <w:jc w:val="center"/>
              <w:rPr>
                <w:rFonts w:ascii="Calibri" w:hAnsi="Calibri"/>
                <w:color w:val="000000"/>
                <w:szCs w:val="22"/>
              </w:rPr>
            </w:pPr>
            <w:r w:rsidRPr="00675C3D">
              <w:rPr>
                <w:rFonts w:ascii="Calibri" w:hAnsi="Calibri"/>
                <w:color w:val="000000"/>
                <w:szCs w:val="22"/>
              </w:rPr>
              <w:t>0.0</w:t>
            </w:r>
          </w:p>
        </w:tc>
        <w:tc>
          <w:tcPr>
            <w:tcW w:w="1478" w:type="dxa"/>
            <w:tcBorders>
              <w:top w:val="single" w:sz="6" w:space="0" w:color="auto"/>
              <w:left w:val="single" w:sz="6" w:space="0" w:color="auto"/>
              <w:bottom w:val="single" w:sz="6" w:space="0" w:color="auto"/>
              <w:right w:val="single" w:sz="6" w:space="0" w:color="auto"/>
            </w:tcBorders>
            <w:vAlign w:val="center"/>
          </w:tcPr>
          <w:p w14:paraId="3D432FFC" w14:textId="41A7C9F2" w:rsidR="001A16ED" w:rsidRPr="00675C3D" w:rsidRDefault="00714058" w:rsidP="000A4349">
            <w:pPr>
              <w:jc w:val="center"/>
              <w:rPr>
                <w:rFonts w:ascii="Calibri" w:hAnsi="Calibri"/>
                <w:color w:val="000000"/>
                <w:szCs w:val="22"/>
              </w:rPr>
            </w:pPr>
            <w:r w:rsidRPr="00675C3D">
              <w:rPr>
                <w:rFonts w:ascii="Calibri" w:hAnsi="Calibri"/>
                <w:color w:val="000000"/>
                <w:szCs w:val="22"/>
              </w:rPr>
              <w:t>0.</w:t>
            </w:r>
            <w:r w:rsidR="00C11D7D" w:rsidRPr="00675C3D">
              <w:rPr>
                <w:rFonts w:ascii="Calibri" w:hAnsi="Calibri"/>
                <w:color w:val="000000"/>
                <w:szCs w:val="22"/>
              </w:rPr>
              <w:t>0</w:t>
            </w:r>
          </w:p>
        </w:tc>
        <w:tc>
          <w:tcPr>
            <w:tcW w:w="2693" w:type="dxa"/>
            <w:tcBorders>
              <w:top w:val="single" w:sz="6" w:space="0" w:color="auto"/>
              <w:left w:val="single" w:sz="6" w:space="0" w:color="auto"/>
              <w:bottom w:val="single" w:sz="6" w:space="0" w:color="auto"/>
              <w:right w:val="single" w:sz="6" w:space="0" w:color="auto"/>
            </w:tcBorders>
            <w:vAlign w:val="center"/>
          </w:tcPr>
          <w:p w14:paraId="5594BBC6" w14:textId="25FB7B61" w:rsidR="001A16ED" w:rsidRPr="00675C3D" w:rsidRDefault="00675C3D" w:rsidP="001E4227">
            <w:pPr>
              <w:jc w:val="center"/>
              <w:rPr>
                <w:rFonts w:ascii="Calibri" w:hAnsi="Calibri"/>
                <w:color w:val="000000"/>
                <w:sz w:val="16"/>
                <w:szCs w:val="16"/>
              </w:rPr>
            </w:pPr>
            <w:r w:rsidRPr="00675C3D">
              <w:rPr>
                <w:rFonts w:ascii="Calibri" w:hAnsi="Calibri"/>
                <w:color w:val="000000"/>
                <w:sz w:val="16"/>
                <w:szCs w:val="16"/>
              </w:rPr>
              <w:t xml:space="preserve">Rig move, </w:t>
            </w:r>
            <w:r w:rsidR="00C11D7D" w:rsidRPr="00675C3D">
              <w:rPr>
                <w:rFonts w:ascii="Calibri" w:hAnsi="Calibri"/>
                <w:color w:val="000000"/>
                <w:sz w:val="16"/>
                <w:szCs w:val="16"/>
              </w:rPr>
              <w:t>Rig</w:t>
            </w:r>
            <w:r w:rsidR="00515531" w:rsidRPr="00675C3D">
              <w:rPr>
                <w:rFonts w:ascii="Calibri" w:hAnsi="Calibri"/>
                <w:color w:val="000000"/>
                <w:sz w:val="16"/>
                <w:szCs w:val="16"/>
              </w:rPr>
              <w:t xml:space="preserve"> up, </w:t>
            </w:r>
            <w:r w:rsidR="00C11D7D" w:rsidRPr="00675C3D">
              <w:rPr>
                <w:rFonts w:ascii="Calibri" w:hAnsi="Calibri"/>
                <w:color w:val="000000"/>
                <w:sz w:val="16"/>
                <w:szCs w:val="16"/>
              </w:rPr>
              <w:t>Pre-spud meeting</w:t>
            </w:r>
            <w:r w:rsidR="003E7A95">
              <w:rPr>
                <w:rFonts w:ascii="Calibri" w:hAnsi="Calibri"/>
                <w:color w:val="000000"/>
                <w:sz w:val="16"/>
                <w:szCs w:val="16"/>
              </w:rPr>
              <w:t>.</w:t>
            </w:r>
          </w:p>
        </w:tc>
      </w:tr>
      <w:tr w:rsidR="00714058" w:rsidRPr="00AE5F40" w14:paraId="6D9F3348" w14:textId="77777777" w:rsidTr="001E7182">
        <w:trPr>
          <w:cantSplit/>
          <w:trHeight w:hRule="exact" w:val="714"/>
        </w:trPr>
        <w:tc>
          <w:tcPr>
            <w:tcW w:w="1526" w:type="dxa"/>
            <w:tcBorders>
              <w:top w:val="single" w:sz="6" w:space="0" w:color="auto"/>
              <w:left w:val="single" w:sz="6" w:space="0" w:color="auto"/>
              <w:bottom w:val="single" w:sz="6" w:space="0" w:color="auto"/>
              <w:right w:val="single" w:sz="6" w:space="0" w:color="auto"/>
            </w:tcBorders>
            <w:vAlign w:val="center"/>
          </w:tcPr>
          <w:p w14:paraId="563829F1" w14:textId="2B2F1E78" w:rsidR="00714058" w:rsidRPr="00F26DAC" w:rsidRDefault="00C11D7D" w:rsidP="00714058">
            <w:pPr>
              <w:jc w:val="center"/>
              <w:rPr>
                <w:rFonts w:ascii="Calibri" w:hAnsi="Calibri"/>
                <w:szCs w:val="22"/>
              </w:rPr>
            </w:pPr>
            <w:r w:rsidRPr="00F26DAC">
              <w:rPr>
                <w:rFonts w:ascii="Calibri" w:hAnsi="Calibri"/>
                <w:szCs w:val="22"/>
              </w:rPr>
              <w:t>2022-01-</w:t>
            </w:r>
            <w:r w:rsidR="00675C3D" w:rsidRPr="00F26DAC">
              <w:rPr>
                <w:rFonts w:ascii="Calibri" w:hAnsi="Calibri"/>
                <w:szCs w:val="22"/>
              </w:rPr>
              <w:t>19</w:t>
            </w:r>
          </w:p>
        </w:tc>
        <w:tc>
          <w:tcPr>
            <w:tcW w:w="1383" w:type="dxa"/>
            <w:tcBorders>
              <w:top w:val="single" w:sz="6" w:space="0" w:color="auto"/>
              <w:left w:val="single" w:sz="6" w:space="0" w:color="auto"/>
              <w:bottom w:val="single" w:sz="6" w:space="0" w:color="auto"/>
              <w:right w:val="single" w:sz="6" w:space="0" w:color="auto"/>
            </w:tcBorders>
            <w:vAlign w:val="center"/>
          </w:tcPr>
          <w:p w14:paraId="67B4C9BC" w14:textId="0352B952" w:rsidR="00714058" w:rsidRPr="00F26DAC" w:rsidRDefault="00675C3D" w:rsidP="00714058">
            <w:pPr>
              <w:jc w:val="center"/>
              <w:rPr>
                <w:rFonts w:ascii="Calibri" w:hAnsi="Calibri"/>
                <w:color w:val="000000"/>
                <w:szCs w:val="22"/>
              </w:rPr>
            </w:pPr>
            <w:r w:rsidRPr="00F26DAC">
              <w:rPr>
                <w:rFonts w:ascii="Calibri" w:hAnsi="Calibri"/>
                <w:color w:val="000000"/>
                <w:szCs w:val="22"/>
              </w:rPr>
              <w:t>271</w:t>
            </w:r>
            <w:r w:rsidR="00714058" w:rsidRPr="00F26DAC">
              <w:rPr>
                <w:rFonts w:ascii="Calibri" w:hAnsi="Calibri"/>
                <w:color w:val="000000"/>
                <w:szCs w:val="22"/>
              </w:rPr>
              <w:t>.0</w:t>
            </w:r>
          </w:p>
        </w:tc>
        <w:tc>
          <w:tcPr>
            <w:tcW w:w="1310" w:type="dxa"/>
            <w:tcBorders>
              <w:top w:val="single" w:sz="6" w:space="0" w:color="auto"/>
              <w:left w:val="single" w:sz="6" w:space="0" w:color="auto"/>
              <w:bottom w:val="single" w:sz="6" w:space="0" w:color="auto"/>
              <w:right w:val="single" w:sz="6" w:space="0" w:color="auto"/>
            </w:tcBorders>
            <w:vAlign w:val="center"/>
          </w:tcPr>
          <w:p w14:paraId="1DAC12B5" w14:textId="3332C3D6" w:rsidR="00714058" w:rsidRPr="00F26DAC" w:rsidRDefault="00675C3D" w:rsidP="00714058">
            <w:pPr>
              <w:jc w:val="center"/>
              <w:rPr>
                <w:rFonts w:ascii="Calibri" w:hAnsi="Calibri"/>
                <w:color w:val="000000"/>
                <w:szCs w:val="22"/>
              </w:rPr>
            </w:pPr>
            <w:r w:rsidRPr="00F26DAC">
              <w:rPr>
                <w:rFonts w:ascii="Calibri" w:hAnsi="Calibri"/>
                <w:color w:val="000000"/>
                <w:szCs w:val="22"/>
              </w:rPr>
              <w:t>271</w:t>
            </w:r>
            <w:r w:rsidR="00714058" w:rsidRPr="00F26DAC">
              <w:rPr>
                <w:rFonts w:ascii="Calibri" w:hAnsi="Calibri"/>
                <w:color w:val="000000"/>
                <w:szCs w:val="22"/>
              </w:rPr>
              <w:t>.0</w:t>
            </w:r>
          </w:p>
        </w:tc>
        <w:tc>
          <w:tcPr>
            <w:tcW w:w="1377" w:type="dxa"/>
            <w:tcBorders>
              <w:top w:val="single" w:sz="6" w:space="0" w:color="auto"/>
              <w:left w:val="single" w:sz="6" w:space="0" w:color="auto"/>
              <w:bottom w:val="single" w:sz="6" w:space="0" w:color="auto"/>
              <w:right w:val="single" w:sz="6" w:space="0" w:color="auto"/>
            </w:tcBorders>
            <w:vAlign w:val="center"/>
          </w:tcPr>
          <w:p w14:paraId="6D566253" w14:textId="7BF2159D" w:rsidR="00714058" w:rsidRPr="00F26DAC" w:rsidRDefault="00F26DAC" w:rsidP="00714058">
            <w:pPr>
              <w:jc w:val="center"/>
              <w:rPr>
                <w:rFonts w:ascii="Calibri" w:hAnsi="Calibri"/>
                <w:color w:val="000000"/>
                <w:szCs w:val="22"/>
              </w:rPr>
            </w:pPr>
            <w:r w:rsidRPr="00F26DAC">
              <w:rPr>
                <w:rFonts w:ascii="Calibri" w:hAnsi="Calibri"/>
                <w:color w:val="000000"/>
                <w:szCs w:val="22"/>
              </w:rPr>
              <w:t>98.5</w:t>
            </w:r>
          </w:p>
        </w:tc>
        <w:tc>
          <w:tcPr>
            <w:tcW w:w="1478" w:type="dxa"/>
            <w:tcBorders>
              <w:top w:val="single" w:sz="6" w:space="0" w:color="auto"/>
              <w:left w:val="single" w:sz="6" w:space="0" w:color="auto"/>
              <w:bottom w:val="single" w:sz="6" w:space="0" w:color="auto"/>
              <w:right w:val="single" w:sz="6" w:space="0" w:color="auto"/>
            </w:tcBorders>
            <w:vAlign w:val="center"/>
          </w:tcPr>
          <w:p w14:paraId="2606E950" w14:textId="1CDDD96B" w:rsidR="00714058" w:rsidRPr="00F26DAC" w:rsidRDefault="00F26DAC" w:rsidP="00714058">
            <w:pPr>
              <w:jc w:val="center"/>
              <w:rPr>
                <w:rFonts w:ascii="Calibri" w:hAnsi="Calibri"/>
                <w:color w:val="000000"/>
                <w:szCs w:val="22"/>
              </w:rPr>
            </w:pPr>
            <w:r w:rsidRPr="00F26DAC">
              <w:rPr>
                <w:rFonts w:ascii="Calibri" w:hAnsi="Calibri"/>
                <w:color w:val="000000"/>
                <w:szCs w:val="22"/>
              </w:rPr>
              <w:t>2.75</w:t>
            </w:r>
          </w:p>
        </w:tc>
        <w:tc>
          <w:tcPr>
            <w:tcW w:w="2693" w:type="dxa"/>
            <w:tcBorders>
              <w:top w:val="single" w:sz="6" w:space="0" w:color="auto"/>
              <w:left w:val="single" w:sz="6" w:space="0" w:color="auto"/>
              <w:bottom w:val="single" w:sz="6" w:space="0" w:color="auto"/>
              <w:right w:val="single" w:sz="6" w:space="0" w:color="auto"/>
            </w:tcBorders>
            <w:vAlign w:val="center"/>
          </w:tcPr>
          <w:p w14:paraId="72316FE9" w14:textId="441617A0" w:rsidR="00714058" w:rsidRPr="00F26DAC" w:rsidRDefault="00F26DAC" w:rsidP="001E4227">
            <w:pPr>
              <w:jc w:val="center"/>
              <w:rPr>
                <w:rFonts w:ascii="Calibri" w:hAnsi="Calibri"/>
                <w:color w:val="000000"/>
                <w:sz w:val="16"/>
                <w:szCs w:val="16"/>
              </w:rPr>
            </w:pPr>
            <w:r w:rsidRPr="00F26DAC">
              <w:rPr>
                <w:rFonts w:ascii="Calibri" w:hAnsi="Calibri"/>
                <w:color w:val="000000"/>
                <w:sz w:val="16"/>
                <w:szCs w:val="16"/>
              </w:rPr>
              <w:t xml:space="preserve">Rig up. </w:t>
            </w:r>
            <w:r w:rsidR="00714058" w:rsidRPr="00F26DAC">
              <w:rPr>
                <w:rFonts w:ascii="Calibri" w:hAnsi="Calibri"/>
                <w:color w:val="000000"/>
                <w:sz w:val="16"/>
                <w:szCs w:val="16"/>
              </w:rPr>
              <w:t xml:space="preserve">Drill 349.0 mm surface hole from </w:t>
            </w:r>
            <w:r w:rsidR="00C11D7D" w:rsidRPr="00F26DAC">
              <w:rPr>
                <w:rFonts w:ascii="Calibri" w:hAnsi="Calibri"/>
                <w:color w:val="000000"/>
                <w:sz w:val="16"/>
                <w:szCs w:val="16"/>
              </w:rPr>
              <w:t>0</w:t>
            </w:r>
            <w:r w:rsidR="00714058" w:rsidRPr="00F26DAC">
              <w:rPr>
                <w:rFonts w:ascii="Calibri" w:hAnsi="Calibri"/>
                <w:color w:val="000000"/>
                <w:sz w:val="16"/>
                <w:szCs w:val="16"/>
              </w:rPr>
              <w:t xml:space="preserve">.0 </w:t>
            </w:r>
            <w:r w:rsidR="003E7A95">
              <w:rPr>
                <w:rFonts w:ascii="Calibri" w:hAnsi="Calibri"/>
                <w:color w:val="000000"/>
                <w:sz w:val="16"/>
                <w:szCs w:val="16"/>
              </w:rPr>
              <w:t>–</w:t>
            </w:r>
            <w:r w:rsidR="00714058" w:rsidRPr="00F26DAC">
              <w:rPr>
                <w:rFonts w:ascii="Calibri" w:hAnsi="Calibri"/>
                <w:color w:val="000000"/>
                <w:sz w:val="16"/>
                <w:szCs w:val="16"/>
              </w:rPr>
              <w:t xml:space="preserve"> </w:t>
            </w:r>
            <w:r w:rsidRPr="00F26DAC">
              <w:rPr>
                <w:rFonts w:ascii="Calibri" w:hAnsi="Calibri"/>
                <w:color w:val="000000"/>
                <w:sz w:val="16"/>
                <w:szCs w:val="16"/>
              </w:rPr>
              <w:t>271</w:t>
            </w:r>
            <w:r w:rsidR="00714058" w:rsidRPr="00F26DAC">
              <w:rPr>
                <w:rFonts w:ascii="Calibri" w:hAnsi="Calibri"/>
                <w:color w:val="000000"/>
                <w:sz w:val="16"/>
                <w:szCs w:val="16"/>
              </w:rPr>
              <w:t>.0 m MD.</w:t>
            </w:r>
          </w:p>
        </w:tc>
      </w:tr>
      <w:tr w:rsidR="00C11D7D" w:rsidRPr="00AE5F40" w14:paraId="259FAA3C" w14:textId="77777777" w:rsidTr="001E7182">
        <w:trPr>
          <w:cantSplit/>
          <w:trHeight w:hRule="exact" w:val="709"/>
        </w:trPr>
        <w:tc>
          <w:tcPr>
            <w:tcW w:w="1526" w:type="dxa"/>
            <w:tcBorders>
              <w:top w:val="single" w:sz="6" w:space="0" w:color="auto"/>
              <w:left w:val="single" w:sz="6" w:space="0" w:color="auto"/>
              <w:bottom w:val="single" w:sz="6" w:space="0" w:color="auto"/>
              <w:right w:val="single" w:sz="6" w:space="0" w:color="auto"/>
            </w:tcBorders>
            <w:vAlign w:val="center"/>
          </w:tcPr>
          <w:p w14:paraId="3D03C92D" w14:textId="430998B2" w:rsidR="00C11D7D" w:rsidRPr="00F26DAC" w:rsidRDefault="00C11D7D" w:rsidP="00C11D7D">
            <w:pPr>
              <w:tabs>
                <w:tab w:val="left" w:pos="4590"/>
              </w:tabs>
              <w:jc w:val="center"/>
              <w:rPr>
                <w:rFonts w:ascii="Calibri" w:hAnsi="Calibri"/>
                <w:szCs w:val="22"/>
              </w:rPr>
            </w:pPr>
            <w:r w:rsidRPr="00F26DAC">
              <w:rPr>
                <w:rFonts w:ascii="Calibri" w:hAnsi="Calibri"/>
                <w:szCs w:val="22"/>
              </w:rPr>
              <w:t>2022-01-</w:t>
            </w:r>
            <w:r w:rsidR="00675C3D" w:rsidRPr="00F26DAC">
              <w:rPr>
                <w:rFonts w:ascii="Calibri" w:hAnsi="Calibri"/>
                <w:szCs w:val="22"/>
              </w:rPr>
              <w:t>20</w:t>
            </w:r>
          </w:p>
        </w:tc>
        <w:tc>
          <w:tcPr>
            <w:tcW w:w="1383" w:type="dxa"/>
            <w:tcBorders>
              <w:top w:val="single" w:sz="6" w:space="0" w:color="auto"/>
              <w:left w:val="single" w:sz="6" w:space="0" w:color="auto"/>
              <w:bottom w:val="single" w:sz="6" w:space="0" w:color="auto"/>
              <w:right w:val="single" w:sz="6" w:space="0" w:color="auto"/>
            </w:tcBorders>
            <w:vAlign w:val="center"/>
          </w:tcPr>
          <w:p w14:paraId="55498A4E" w14:textId="30E7C7AD" w:rsidR="00C11D7D" w:rsidRPr="00F26DAC" w:rsidRDefault="00F26DAC" w:rsidP="00C11D7D">
            <w:pPr>
              <w:jc w:val="center"/>
              <w:rPr>
                <w:rFonts w:ascii="Calibri" w:hAnsi="Calibri"/>
                <w:color w:val="000000"/>
                <w:szCs w:val="22"/>
              </w:rPr>
            </w:pPr>
            <w:r w:rsidRPr="00F26DAC">
              <w:rPr>
                <w:rFonts w:ascii="Calibri" w:hAnsi="Calibri"/>
                <w:color w:val="000000"/>
                <w:szCs w:val="22"/>
              </w:rPr>
              <w:t>300</w:t>
            </w:r>
            <w:r w:rsidR="00C11D7D" w:rsidRPr="00F26DAC">
              <w:rPr>
                <w:rFonts w:ascii="Calibri" w:hAnsi="Calibri"/>
                <w:color w:val="000000"/>
                <w:szCs w:val="22"/>
              </w:rPr>
              <w:t>.0</w:t>
            </w:r>
          </w:p>
        </w:tc>
        <w:tc>
          <w:tcPr>
            <w:tcW w:w="1310" w:type="dxa"/>
            <w:tcBorders>
              <w:top w:val="single" w:sz="6" w:space="0" w:color="auto"/>
              <w:left w:val="single" w:sz="6" w:space="0" w:color="auto"/>
              <w:bottom w:val="single" w:sz="6" w:space="0" w:color="auto"/>
              <w:right w:val="single" w:sz="6" w:space="0" w:color="auto"/>
            </w:tcBorders>
            <w:vAlign w:val="center"/>
          </w:tcPr>
          <w:p w14:paraId="014BACB4" w14:textId="4E422931" w:rsidR="00C11D7D" w:rsidRPr="00F26DAC" w:rsidRDefault="00F26DAC" w:rsidP="00C11D7D">
            <w:pPr>
              <w:jc w:val="center"/>
              <w:rPr>
                <w:rFonts w:ascii="Calibri" w:hAnsi="Calibri"/>
                <w:color w:val="000000"/>
                <w:szCs w:val="22"/>
              </w:rPr>
            </w:pPr>
            <w:r w:rsidRPr="00F26DAC">
              <w:rPr>
                <w:rFonts w:ascii="Calibri" w:hAnsi="Calibri"/>
                <w:color w:val="000000"/>
                <w:szCs w:val="22"/>
              </w:rPr>
              <w:t>29.0</w:t>
            </w:r>
          </w:p>
        </w:tc>
        <w:tc>
          <w:tcPr>
            <w:tcW w:w="1377" w:type="dxa"/>
            <w:tcBorders>
              <w:top w:val="single" w:sz="6" w:space="0" w:color="auto"/>
              <w:left w:val="single" w:sz="6" w:space="0" w:color="auto"/>
              <w:bottom w:val="single" w:sz="6" w:space="0" w:color="auto"/>
              <w:right w:val="single" w:sz="6" w:space="0" w:color="auto"/>
            </w:tcBorders>
            <w:vAlign w:val="center"/>
          </w:tcPr>
          <w:p w14:paraId="4F2D2B1D" w14:textId="4AF82863" w:rsidR="00C11D7D" w:rsidRPr="00F26DAC" w:rsidRDefault="00F26DAC" w:rsidP="00C11D7D">
            <w:pPr>
              <w:jc w:val="center"/>
              <w:rPr>
                <w:rFonts w:ascii="Calibri" w:hAnsi="Calibri"/>
                <w:color w:val="000000"/>
                <w:szCs w:val="22"/>
              </w:rPr>
            </w:pPr>
            <w:r w:rsidRPr="00F26DAC">
              <w:rPr>
                <w:rFonts w:ascii="Calibri" w:hAnsi="Calibri"/>
                <w:color w:val="000000"/>
                <w:szCs w:val="22"/>
              </w:rPr>
              <w:t>58.0</w:t>
            </w:r>
          </w:p>
        </w:tc>
        <w:tc>
          <w:tcPr>
            <w:tcW w:w="1478" w:type="dxa"/>
            <w:tcBorders>
              <w:top w:val="single" w:sz="6" w:space="0" w:color="auto"/>
              <w:left w:val="single" w:sz="6" w:space="0" w:color="auto"/>
              <w:bottom w:val="single" w:sz="6" w:space="0" w:color="auto"/>
              <w:right w:val="single" w:sz="6" w:space="0" w:color="auto"/>
            </w:tcBorders>
            <w:vAlign w:val="center"/>
          </w:tcPr>
          <w:p w14:paraId="12DBDA72" w14:textId="6CB2EE72" w:rsidR="00C11D7D" w:rsidRPr="00F26DAC" w:rsidRDefault="00F26DAC" w:rsidP="00C11D7D">
            <w:pPr>
              <w:jc w:val="center"/>
              <w:rPr>
                <w:rFonts w:ascii="Calibri" w:hAnsi="Calibri"/>
                <w:color w:val="000000"/>
                <w:szCs w:val="22"/>
              </w:rPr>
            </w:pPr>
            <w:r w:rsidRPr="00F26DAC">
              <w:rPr>
                <w:rFonts w:ascii="Calibri" w:hAnsi="Calibri"/>
                <w:color w:val="000000"/>
                <w:szCs w:val="22"/>
              </w:rPr>
              <w:t>0.5</w:t>
            </w:r>
            <w:r w:rsidR="003E7A95">
              <w:rPr>
                <w:rFonts w:ascii="Calibri" w:hAnsi="Calibri"/>
                <w:color w:val="000000"/>
                <w:szCs w:val="22"/>
              </w:rPr>
              <w:t>0</w:t>
            </w:r>
          </w:p>
        </w:tc>
        <w:tc>
          <w:tcPr>
            <w:tcW w:w="2693" w:type="dxa"/>
            <w:tcBorders>
              <w:top w:val="single" w:sz="6" w:space="0" w:color="auto"/>
              <w:left w:val="single" w:sz="6" w:space="0" w:color="auto"/>
              <w:bottom w:val="single" w:sz="6" w:space="0" w:color="auto"/>
              <w:right w:val="single" w:sz="6" w:space="0" w:color="auto"/>
            </w:tcBorders>
            <w:vAlign w:val="center"/>
          </w:tcPr>
          <w:p w14:paraId="1757FD5E" w14:textId="717E739B" w:rsidR="00C11D7D" w:rsidRPr="00F26DAC" w:rsidRDefault="00F26DAC" w:rsidP="001E4227">
            <w:pPr>
              <w:jc w:val="center"/>
              <w:rPr>
                <w:rFonts w:ascii="Calibri" w:hAnsi="Calibri"/>
                <w:color w:val="000000"/>
                <w:sz w:val="16"/>
                <w:szCs w:val="16"/>
              </w:rPr>
            </w:pPr>
            <w:r w:rsidRPr="00F26DAC">
              <w:rPr>
                <w:rFonts w:ascii="Calibri" w:hAnsi="Calibri"/>
                <w:color w:val="000000"/>
                <w:sz w:val="16"/>
                <w:szCs w:val="16"/>
              </w:rPr>
              <w:t xml:space="preserve">Back ream, run casing, cement, </w:t>
            </w:r>
            <w:r w:rsidR="00C11D7D" w:rsidRPr="00F26DAC">
              <w:rPr>
                <w:rFonts w:ascii="Calibri" w:hAnsi="Calibri"/>
                <w:color w:val="000000"/>
                <w:sz w:val="16"/>
                <w:szCs w:val="16"/>
              </w:rPr>
              <w:t xml:space="preserve">WOC. Drill 222 mm vertical section from </w:t>
            </w:r>
            <w:r w:rsidRPr="00F26DAC">
              <w:rPr>
                <w:rFonts w:ascii="Calibri" w:hAnsi="Calibri"/>
                <w:color w:val="000000"/>
                <w:sz w:val="16"/>
                <w:szCs w:val="16"/>
              </w:rPr>
              <w:t>271</w:t>
            </w:r>
            <w:r w:rsidR="00C11D7D" w:rsidRPr="00F26DAC">
              <w:rPr>
                <w:rFonts w:ascii="Calibri" w:hAnsi="Calibri"/>
                <w:color w:val="000000"/>
                <w:sz w:val="16"/>
                <w:szCs w:val="16"/>
              </w:rPr>
              <w:t xml:space="preserve">.0 – </w:t>
            </w:r>
            <w:r w:rsidRPr="00F26DAC">
              <w:rPr>
                <w:rFonts w:ascii="Calibri" w:hAnsi="Calibri"/>
                <w:color w:val="000000"/>
                <w:sz w:val="16"/>
                <w:szCs w:val="16"/>
              </w:rPr>
              <w:t>300</w:t>
            </w:r>
            <w:r w:rsidR="00C11D7D" w:rsidRPr="00F26DAC">
              <w:rPr>
                <w:rFonts w:ascii="Calibri" w:hAnsi="Calibri"/>
                <w:color w:val="000000"/>
                <w:sz w:val="16"/>
                <w:szCs w:val="16"/>
              </w:rPr>
              <w:t>.0 m MD.</w:t>
            </w:r>
          </w:p>
        </w:tc>
      </w:tr>
      <w:tr w:rsidR="00C11D7D" w:rsidRPr="009D5DBF" w14:paraId="63D622FE" w14:textId="77777777" w:rsidTr="009D5DBF">
        <w:trPr>
          <w:cantSplit/>
          <w:trHeight w:hRule="exact" w:val="906"/>
        </w:trPr>
        <w:tc>
          <w:tcPr>
            <w:tcW w:w="1526" w:type="dxa"/>
            <w:tcBorders>
              <w:top w:val="single" w:sz="6" w:space="0" w:color="auto"/>
              <w:left w:val="single" w:sz="6" w:space="0" w:color="auto"/>
              <w:bottom w:val="single" w:sz="6" w:space="0" w:color="auto"/>
              <w:right w:val="single" w:sz="6" w:space="0" w:color="auto"/>
            </w:tcBorders>
            <w:vAlign w:val="center"/>
          </w:tcPr>
          <w:p w14:paraId="04CB2BB6" w14:textId="66B6EF46" w:rsidR="00C11D7D" w:rsidRPr="00F26DAC" w:rsidRDefault="00C11D7D" w:rsidP="00C11D7D">
            <w:pPr>
              <w:tabs>
                <w:tab w:val="left" w:pos="4590"/>
              </w:tabs>
              <w:jc w:val="center"/>
              <w:rPr>
                <w:rFonts w:ascii="Calibri" w:hAnsi="Calibri"/>
                <w:szCs w:val="22"/>
              </w:rPr>
            </w:pPr>
            <w:r w:rsidRPr="00F26DAC">
              <w:rPr>
                <w:rFonts w:ascii="Calibri" w:hAnsi="Calibri"/>
                <w:szCs w:val="22"/>
              </w:rPr>
              <w:t>2022-01-</w:t>
            </w:r>
            <w:r w:rsidR="00675C3D" w:rsidRPr="00F26DAC">
              <w:rPr>
                <w:rFonts w:ascii="Calibri" w:hAnsi="Calibri"/>
                <w:szCs w:val="22"/>
              </w:rPr>
              <w:t>21</w:t>
            </w:r>
          </w:p>
        </w:tc>
        <w:tc>
          <w:tcPr>
            <w:tcW w:w="1383" w:type="dxa"/>
            <w:tcBorders>
              <w:top w:val="single" w:sz="6" w:space="0" w:color="auto"/>
              <w:left w:val="single" w:sz="6" w:space="0" w:color="auto"/>
              <w:bottom w:val="single" w:sz="6" w:space="0" w:color="auto"/>
              <w:right w:val="single" w:sz="6" w:space="0" w:color="auto"/>
            </w:tcBorders>
            <w:vAlign w:val="center"/>
          </w:tcPr>
          <w:p w14:paraId="01589899" w14:textId="7D4AAF9A" w:rsidR="00C11D7D" w:rsidRPr="00F26DAC" w:rsidRDefault="00F26DAC" w:rsidP="00C11D7D">
            <w:pPr>
              <w:jc w:val="center"/>
              <w:rPr>
                <w:rFonts w:ascii="Calibri" w:hAnsi="Calibri"/>
                <w:color w:val="000000"/>
                <w:szCs w:val="22"/>
              </w:rPr>
            </w:pPr>
            <w:r w:rsidRPr="00F26DAC">
              <w:rPr>
                <w:rFonts w:ascii="Calibri" w:hAnsi="Calibri"/>
                <w:color w:val="000000"/>
                <w:szCs w:val="22"/>
              </w:rPr>
              <w:t>1292</w:t>
            </w:r>
            <w:r w:rsidR="00C11D7D" w:rsidRPr="00F26DAC">
              <w:rPr>
                <w:rFonts w:ascii="Calibri" w:hAnsi="Calibri"/>
                <w:color w:val="000000"/>
                <w:szCs w:val="22"/>
              </w:rPr>
              <w:t>.0</w:t>
            </w:r>
          </w:p>
        </w:tc>
        <w:tc>
          <w:tcPr>
            <w:tcW w:w="1310" w:type="dxa"/>
            <w:tcBorders>
              <w:top w:val="single" w:sz="6" w:space="0" w:color="auto"/>
              <w:left w:val="single" w:sz="6" w:space="0" w:color="auto"/>
              <w:bottom w:val="single" w:sz="6" w:space="0" w:color="auto"/>
              <w:right w:val="single" w:sz="6" w:space="0" w:color="auto"/>
            </w:tcBorders>
            <w:vAlign w:val="center"/>
          </w:tcPr>
          <w:p w14:paraId="3EE2D0E4" w14:textId="6E60B2D8" w:rsidR="00C11D7D" w:rsidRPr="00F26DAC" w:rsidRDefault="00F26DAC" w:rsidP="00C11D7D">
            <w:pPr>
              <w:jc w:val="center"/>
              <w:rPr>
                <w:rFonts w:ascii="Calibri" w:hAnsi="Calibri"/>
                <w:color w:val="000000"/>
                <w:szCs w:val="22"/>
              </w:rPr>
            </w:pPr>
            <w:r w:rsidRPr="00F26DAC">
              <w:rPr>
                <w:rFonts w:ascii="Calibri" w:hAnsi="Calibri"/>
                <w:color w:val="000000"/>
                <w:szCs w:val="22"/>
              </w:rPr>
              <w:t>992</w:t>
            </w:r>
            <w:r w:rsidR="00C11D7D" w:rsidRPr="00F26DAC">
              <w:rPr>
                <w:rFonts w:ascii="Calibri" w:hAnsi="Calibri"/>
                <w:color w:val="000000"/>
                <w:szCs w:val="22"/>
              </w:rPr>
              <w:t>.0</w:t>
            </w:r>
          </w:p>
        </w:tc>
        <w:tc>
          <w:tcPr>
            <w:tcW w:w="1377" w:type="dxa"/>
            <w:tcBorders>
              <w:top w:val="single" w:sz="6" w:space="0" w:color="auto"/>
              <w:left w:val="single" w:sz="6" w:space="0" w:color="auto"/>
              <w:bottom w:val="single" w:sz="6" w:space="0" w:color="auto"/>
              <w:right w:val="single" w:sz="6" w:space="0" w:color="auto"/>
            </w:tcBorders>
            <w:vAlign w:val="center"/>
          </w:tcPr>
          <w:p w14:paraId="1E749439" w14:textId="36744049" w:rsidR="00C11D7D" w:rsidRPr="00F26DAC" w:rsidRDefault="00F26DAC" w:rsidP="00C11D7D">
            <w:pPr>
              <w:jc w:val="center"/>
              <w:rPr>
                <w:rFonts w:ascii="Calibri" w:hAnsi="Calibri"/>
                <w:color w:val="000000"/>
                <w:szCs w:val="22"/>
              </w:rPr>
            </w:pPr>
            <w:r w:rsidRPr="00F26DAC">
              <w:rPr>
                <w:rFonts w:ascii="Calibri" w:hAnsi="Calibri"/>
                <w:color w:val="000000"/>
                <w:szCs w:val="22"/>
              </w:rPr>
              <w:t>79.4</w:t>
            </w:r>
          </w:p>
        </w:tc>
        <w:tc>
          <w:tcPr>
            <w:tcW w:w="1478" w:type="dxa"/>
            <w:tcBorders>
              <w:top w:val="single" w:sz="6" w:space="0" w:color="auto"/>
              <w:left w:val="single" w:sz="6" w:space="0" w:color="auto"/>
              <w:bottom w:val="single" w:sz="6" w:space="0" w:color="auto"/>
              <w:right w:val="single" w:sz="6" w:space="0" w:color="auto"/>
            </w:tcBorders>
            <w:vAlign w:val="center"/>
          </w:tcPr>
          <w:p w14:paraId="79670208" w14:textId="27726C73" w:rsidR="00C11D7D" w:rsidRPr="00F26DAC" w:rsidRDefault="00F26DAC" w:rsidP="00C11D7D">
            <w:pPr>
              <w:jc w:val="center"/>
              <w:rPr>
                <w:rFonts w:ascii="Calibri" w:hAnsi="Calibri"/>
                <w:color w:val="000000"/>
                <w:szCs w:val="22"/>
              </w:rPr>
            </w:pPr>
            <w:r w:rsidRPr="00F26DAC">
              <w:rPr>
                <w:rFonts w:ascii="Calibri" w:hAnsi="Calibri"/>
                <w:color w:val="000000"/>
                <w:szCs w:val="22"/>
              </w:rPr>
              <w:t>12.5</w:t>
            </w:r>
            <w:r w:rsidR="003E7A95">
              <w:rPr>
                <w:rFonts w:ascii="Calibri" w:hAnsi="Calibri"/>
                <w:color w:val="000000"/>
                <w:szCs w:val="22"/>
              </w:rPr>
              <w:t>0</w:t>
            </w:r>
          </w:p>
        </w:tc>
        <w:tc>
          <w:tcPr>
            <w:tcW w:w="2693" w:type="dxa"/>
            <w:tcBorders>
              <w:top w:val="single" w:sz="6" w:space="0" w:color="auto"/>
              <w:left w:val="single" w:sz="6" w:space="0" w:color="auto"/>
              <w:bottom w:val="single" w:sz="6" w:space="0" w:color="auto"/>
              <w:right w:val="single" w:sz="6" w:space="0" w:color="auto"/>
            </w:tcBorders>
            <w:vAlign w:val="center"/>
          </w:tcPr>
          <w:p w14:paraId="7FC5D700" w14:textId="4D7888BA" w:rsidR="00C11D7D" w:rsidRPr="00F26DAC" w:rsidRDefault="001E4227" w:rsidP="001E4227">
            <w:pPr>
              <w:jc w:val="center"/>
              <w:rPr>
                <w:rFonts w:ascii="Calibri" w:hAnsi="Calibri"/>
                <w:color w:val="000000"/>
                <w:sz w:val="16"/>
                <w:szCs w:val="16"/>
              </w:rPr>
            </w:pPr>
            <w:r w:rsidRPr="00F26DAC">
              <w:rPr>
                <w:rFonts w:ascii="Calibri" w:hAnsi="Calibri"/>
                <w:color w:val="000000"/>
                <w:sz w:val="16"/>
                <w:szCs w:val="16"/>
              </w:rPr>
              <w:t xml:space="preserve">Drill 222 mm vertical section from </w:t>
            </w:r>
            <w:r w:rsidR="00F26DAC" w:rsidRPr="00F26DAC">
              <w:rPr>
                <w:rFonts w:ascii="Calibri" w:hAnsi="Calibri"/>
                <w:color w:val="000000"/>
                <w:sz w:val="16"/>
                <w:szCs w:val="16"/>
              </w:rPr>
              <w:t>300</w:t>
            </w:r>
            <w:r w:rsidRPr="00F26DAC">
              <w:rPr>
                <w:rFonts w:ascii="Calibri" w:hAnsi="Calibri"/>
                <w:color w:val="000000"/>
                <w:sz w:val="16"/>
                <w:szCs w:val="16"/>
              </w:rPr>
              <w:t>.0 – 1</w:t>
            </w:r>
            <w:r w:rsidR="00F26DAC" w:rsidRPr="00F26DAC">
              <w:rPr>
                <w:rFonts w:ascii="Calibri" w:hAnsi="Calibri"/>
                <w:color w:val="000000"/>
                <w:sz w:val="16"/>
                <w:szCs w:val="16"/>
              </w:rPr>
              <w:t>007</w:t>
            </w:r>
            <w:r w:rsidRPr="00F26DAC">
              <w:rPr>
                <w:rFonts w:ascii="Calibri" w:hAnsi="Calibri"/>
                <w:color w:val="000000"/>
                <w:sz w:val="16"/>
                <w:szCs w:val="16"/>
              </w:rPr>
              <w:t>.0 m MD.</w:t>
            </w:r>
            <w:r w:rsidR="00002CDE" w:rsidRPr="00F26DAC">
              <w:rPr>
                <w:rFonts w:ascii="Calibri" w:hAnsi="Calibri"/>
                <w:color w:val="000000"/>
                <w:sz w:val="16"/>
                <w:szCs w:val="16"/>
              </w:rPr>
              <w:t xml:space="preserve"> </w:t>
            </w:r>
            <w:r w:rsidR="00C11D7D" w:rsidRPr="00F26DAC">
              <w:rPr>
                <w:rFonts w:ascii="Calibri" w:hAnsi="Calibri"/>
                <w:color w:val="000000"/>
                <w:sz w:val="16"/>
                <w:szCs w:val="16"/>
              </w:rPr>
              <w:t>Drill 222 mm Build section from 1</w:t>
            </w:r>
            <w:r w:rsidR="00F26DAC" w:rsidRPr="00F26DAC">
              <w:rPr>
                <w:rFonts w:ascii="Calibri" w:hAnsi="Calibri"/>
                <w:color w:val="000000"/>
                <w:sz w:val="16"/>
                <w:szCs w:val="16"/>
              </w:rPr>
              <w:t>007</w:t>
            </w:r>
            <w:r w:rsidR="00C11D7D" w:rsidRPr="00F26DAC">
              <w:rPr>
                <w:rFonts w:ascii="Calibri" w:hAnsi="Calibri"/>
                <w:color w:val="000000"/>
                <w:sz w:val="16"/>
                <w:szCs w:val="16"/>
              </w:rPr>
              <w:t xml:space="preserve">.0 – </w:t>
            </w:r>
            <w:r w:rsidR="00F26DAC" w:rsidRPr="00F26DAC">
              <w:rPr>
                <w:rFonts w:ascii="Calibri" w:hAnsi="Calibri"/>
                <w:color w:val="000000"/>
                <w:sz w:val="16"/>
                <w:szCs w:val="16"/>
              </w:rPr>
              <w:t>1292</w:t>
            </w:r>
            <w:r w:rsidRPr="00F26DAC">
              <w:rPr>
                <w:rFonts w:ascii="Calibri" w:hAnsi="Calibri"/>
                <w:color w:val="000000"/>
                <w:sz w:val="16"/>
                <w:szCs w:val="16"/>
              </w:rPr>
              <w:t>.0</w:t>
            </w:r>
            <w:r w:rsidR="00C11D7D" w:rsidRPr="00F26DAC">
              <w:rPr>
                <w:rFonts w:ascii="Calibri" w:hAnsi="Calibri"/>
                <w:color w:val="000000"/>
                <w:sz w:val="16"/>
                <w:szCs w:val="16"/>
              </w:rPr>
              <w:t xml:space="preserve"> m MD.</w:t>
            </w:r>
          </w:p>
        </w:tc>
      </w:tr>
      <w:tr w:rsidR="00C11D7D" w:rsidRPr="00AE5F40" w14:paraId="045874D5" w14:textId="77777777" w:rsidTr="001E4227">
        <w:trPr>
          <w:cantSplit/>
          <w:trHeight w:hRule="exact" w:val="823"/>
        </w:trPr>
        <w:tc>
          <w:tcPr>
            <w:tcW w:w="1526" w:type="dxa"/>
            <w:tcBorders>
              <w:top w:val="single" w:sz="6" w:space="0" w:color="auto"/>
              <w:left w:val="single" w:sz="6" w:space="0" w:color="auto"/>
              <w:bottom w:val="single" w:sz="6" w:space="0" w:color="auto"/>
              <w:right w:val="single" w:sz="6" w:space="0" w:color="auto"/>
            </w:tcBorders>
            <w:vAlign w:val="center"/>
          </w:tcPr>
          <w:p w14:paraId="29095E30" w14:textId="68F8B3B8" w:rsidR="00C11D7D" w:rsidRPr="002959A6" w:rsidRDefault="00C11D7D" w:rsidP="00C11D7D">
            <w:pPr>
              <w:tabs>
                <w:tab w:val="left" w:pos="4590"/>
              </w:tabs>
              <w:jc w:val="center"/>
              <w:rPr>
                <w:rFonts w:ascii="Calibri" w:hAnsi="Calibri"/>
              </w:rPr>
            </w:pPr>
            <w:r w:rsidRPr="002959A6">
              <w:rPr>
                <w:rFonts w:ascii="Calibri" w:hAnsi="Calibri"/>
                <w:szCs w:val="22"/>
              </w:rPr>
              <w:t>2022-01-</w:t>
            </w:r>
            <w:r w:rsidR="00675C3D" w:rsidRPr="002959A6">
              <w:rPr>
                <w:rFonts w:ascii="Calibri" w:hAnsi="Calibri"/>
                <w:szCs w:val="22"/>
              </w:rPr>
              <w:t>22</w:t>
            </w:r>
          </w:p>
        </w:tc>
        <w:tc>
          <w:tcPr>
            <w:tcW w:w="1383" w:type="dxa"/>
            <w:tcBorders>
              <w:top w:val="single" w:sz="6" w:space="0" w:color="auto"/>
              <w:left w:val="single" w:sz="6" w:space="0" w:color="auto"/>
              <w:bottom w:val="single" w:sz="6" w:space="0" w:color="auto"/>
              <w:right w:val="single" w:sz="6" w:space="0" w:color="auto"/>
            </w:tcBorders>
            <w:vAlign w:val="center"/>
          </w:tcPr>
          <w:p w14:paraId="676F3133" w14:textId="0741BE99" w:rsidR="00C11D7D" w:rsidRPr="002959A6" w:rsidRDefault="00F26DAC" w:rsidP="00C11D7D">
            <w:pPr>
              <w:jc w:val="center"/>
              <w:rPr>
                <w:rFonts w:ascii="Calibri" w:hAnsi="Calibri"/>
                <w:color w:val="000000"/>
                <w:szCs w:val="22"/>
              </w:rPr>
            </w:pPr>
            <w:r w:rsidRPr="002959A6">
              <w:rPr>
                <w:rFonts w:ascii="Calibri" w:hAnsi="Calibri"/>
                <w:color w:val="000000"/>
                <w:szCs w:val="22"/>
              </w:rPr>
              <w:t>1615</w:t>
            </w:r>
            <w:r w:rsidR="00C11D7D" w:rsidRPr="002959A6">
              <w:rPr>
                <w:rFonts w:ascii="Calibri" w:hAnsi="Calibri"/>
                <w:color w:val="000000"/>
                <w:szCs w:val="22"/>
              </w:rPr>
              <w:t>.0</w:t>
            </w:r>
          </w:p>
        </w:tc>
        <w:tc>
          <w:tcPr>
            <w:tcW w:w="1310" w:type="dxa"/>
            <w:tcBorders>
              <w:top w:val="single" w:sz="6" w:space="0" w:color="auto"/>
              <w:left w:val="single" w:sz="6" w:space="0" w:color="auto"/>
              <w:bottom w:val="single" w:sz="6" w:space="0" w:color="auto"/>
              <w:right w:val="single" w:sz="6" w:space="0" w:color="auto"/>
            </w:tcBorders>
            <w:vAlign w:val="center"/>
          </w:tcPr>
          <w:p w14:paraId="2FBF6298" w14:textId="317C4F41" w:rsidR="00C11D7D" w:rsidRPr="002959A6" w:rsidRDefault="00F26DAC" w:rsidP="00C11D7D">
            <w:pPr>
              <w:jc w:val="center"/>
              <w:rPr>
                <w:rFonts w:ascii="Calibri" w:hAnsi="Calibri"/>
                <w:color w:val="000000"/>
                <w:szCs w:val="22"/>
              </w:rPr>
            </w:pPr>
            <w:r w:rsidRPr="002959A6">
              <w:rPr>
                <w:rFonts w:ascii="Calibri" w:hAnsi="Calibri"/>
                <w:color w:val="000000"/>
                <w:szCs w:val="22"/>
              </w:rPr>
              <w:t>32</w:t>
            </w:r>
            <w:r w:rsidR="001E4227" w:rsidRPr="002959A6">
              <w:rPr>
                <w:rFonts w:ascii="Calibri" w:hAnsi="Calibri"/>
                <w:color w:val="000000"/>
                <w:szCs w:val="22"/>
              </w:rPr>
              <w:t>3</w:t>
            </w:r>
            <w:r w:rsidR="00C11D7D" w:rsidRPr="002959A6">
              <w:rPr>
                <w:rFonts w:ascii="Calibri" w:hAnsi="Calibri"/>
                <w:color w:val="000000"/>
                <w:szCs w:val="22"/>
              </w:rPr>
              <w:t>.0</w:t>
            </w:r>
          </w:p>
        </w:tc>
        <w:tc>
          <w:tcPr>
            <w:tcW w:w="1377" w:type="dxa"/>
            <w:tcBorders>
              <w:top w:val="single" w:sz="6" w:space="0" w:color="auto"/>
              <w:left w:val="single" w:sz="6" w:space="0" w:color="auto"/>
              <w:bottom w:val="single" w:sz="6" w:space="0" w:color="auto"/>
              <w:right w:val="single" w:sz="6" w:space="0" w:color="auto"/>
            </w:tcBorders>
            <w:vAlign w:val="center"/>
          </w:tcPr>
          <w:p w14:paraId="5C363EBA" w14:textId="2FA51174" w:rsidR="00C11D7D" w:rsidRPr="002959A6" w:rsidRDefault="002959A6" w:rsidP="00C11D7D">
            <w:pPr>
              <w:jc w:val="center"/>
              <w:rPr>
                <w:rFonts w:ascii="Calibri" w:hAnsi="Calibri"/>
                <w:color w:val="000000"/>
                <w:szCs w:val="22"/>
              </w:rPr>
            </w:pPr>
            <w:r w:rsidRPr="002959A6">
              <w:rPr>
                <w:rFonts w:ascii="Calibri" w:hAnsi="Calibri"/>
                <w:color w:val="000000"/>
                <w:szCs w:val="22"/>
              </w:rPr>
              <w:t>38.0</w:t>
            </w:r>
          </w:p>
        </w:tc>
        <w:tc>
          <w:tcPr>
            <w:tcW w:w="1478" w:type="dxa"/>
            <w:tcBorders>
              <w:top w:val="single" w:sz="6" w:space="0" w:color="auto"/>
              <w:left w:val="single" w:sz="6" w:space="0" w:color="auto"/>
              <w:bottom w:val="single" w:sz="6" w:space="0" w:color="auto"/>
              <w:right w:val="single" w:sz="6" w:space="0" w:color="auto"/>
            </w:tcBorders>
            <w:vAlign w:val="center"/>
          </w:tcPr>
          <w:p w14:paraId="281159C9" w14:textId="6C0AC401" w:rsidR="00C11D7D" w:rsidRPr="002959A6" w:rsidRDefault="002959A6" w:rsidP="00C11D7D">
            <w:pPr>
              <w:jc w:val="center"/>
              <w:rPr>
                <w:rFonts w:ascii="Calibri" w:hAnsi="Calibri"/>
                <w:color w:val="000000"/>
                <w:szCs w:val="22"/>
              </w:rPr>
            </w:pPr>
            <w:r w:rsidRPr="002959A6">
              <w:rPr>
                <w:rFonts w:ascii="Calibri" w:hAnsi="Calibri"/>
                <w:color w:val="000000"/>
                <w:szCs w:val="22"/>
              </w:rPr>
              <w:t>8</w:t>
            </w:r>
            <w:r w:rsidR="001E4227" w:rsidRPr="002959A6">
              <w:rPr>
                <w:rFonts w:ascii="Calibri" w:hAnsi="Calibri"/>
                <w:color w:val="000000"/>
                <w:szCs w:val="22"/>
              </w:rPr>
              <w:t>.5</w:t>
            </w:r>
            <w:r w:rsidR="00DC1A40" w:rsidRPr="002959A6">
              <w:rPr>
                <w:rFonts w:ascii="Calibri" w:hAnsi="Calibri"/>
                <w:color w:val="000000"/>
                <w:szCs w:val="22"/>
              </w:rPr>
              <w:t>0</w:t>
            </w:r>
          </w:p>
        </w:tc>
        <w:tc>
          <w:tcPr>
            <w:tcW w:w="2693" w:type="dxa"/>
            <w:tcBorders>
              <w:top w:val="single" w:sz="6" w:space="0" w:color="auto"/>
              <w:left w:val="single" w:sz="6" w:space="0" w:color="auto"/>
              <w:bottom w:val="single" w:sz="6" w:space="0" w:color="auto"/>
              <w:right w:val="single" w:sz="6" w:space="0" w:color="auto"/>
            </w:tcBorders>
            <w:vAlign w:val="center"/>
          </w:tcPr>
          <w:p w14:paraId="3CAE434B" w14:textId="0232EAEA" w:rsidR="00C11D7D" w:rsidRPr="002959A6" w:rsidRDefault="001E4227" w:rsidP="001E4227">
            <w:pPr>
              <w:jc w:val="center"/>
              <w:rPr>
                <w:rFonts w:ascii="Calibri" w:hAnsi="Calibri"/>
                <w:color w:val="000000"/>
                <w:sz w:val="16"/>
                <w:szCs w:val="16"/>
              </w:rPr>
            </w:pPr>
            <w:r w:rsidRPr="002959A6">
              <w:rPr>
                <w:rFonts w:ascii="Calibri" w:hAnsi="Calibri"/>
                <w:color w:val="000000"/>
                <w:sz w:val="16"/>
                <w:szCs w:val="16"/>
              </w:rPr>
              <w:t xml:space="preserve">Drill 222 mm Build section from </w:t>
            </w:r>
            <w:r w:rsidR="00F26DAC" w:rsidRPr="002959A6">
              <w:rPr>
                <w:rFonts w:ascii="Calibri" w:hAnsi="Calibri"/>
                <w:color w:val="000000"/>
                <w:sz w:val="16"/>
                <w:szCs w:val="16"/>
              </w:rPr>
              <w:t>1292</w:t>
            </w:r>
            <w:r w:rsidRPr="002959A6">
              <w:rPr>
                <w:rFonts w:ascii="Calibri" w:hAnsi="Calibri"/>
                <w:color w:val="000000"/>
                <w:sz w:val="16"/>
                <w:szCs w:val="16"/>
              </w:rPr>
              <w:t xml:space="preserve">.0 – </w:t>
            </w:r>
            <w:r w:rsidR="00F26DAC" w:rsidRPr="002959A6">
              <w:rPr>
                <w:rFonts w:ascii="Calibri" w:hAnsi="Calibri"/>
                <w:color w:val="000000"/>
                <w:sz w:val="16"/>
                <w:szCs w:val="16"/>
              </w:rPr>
              <w:t>1615.</w:t>
            </w:r>
            <w:r w:rsidRPr="002959A6">
              <w:rPr>
                <w:rFonts w:ascii="Calibri" w:hAnsi="Calibri"/>
                <w:color w:val="000000"/>
                <w:sz w:val="16"/>
                <w:szCs w:val="16"/>
              </w:rPr>
              <w:t>0 m MD</w:t>
            </w:r>
            <w:r w:rsidR="00F26DAC" w:rsidRPr="002959A6">
              <w:rPr>
                <w:rFonts w:ascii="Calibri" w:hAnsi="Calibri"/>
                <w:color w:val="000000"/>
                <w:sz w:val="16"/>
                <w:szCs w:val="16"/>
              </w:rPr>
              <w:t xml:space="preserve"> (ICP). Back ream.</w:t>
            </w:r>
            <w:r w:rsidR="002959A6" w:rsidRPr="002959A6">
              <w:rPr>
                <w:rFonts w:ascii="Calibri" w:hAnsi="Calibri"/>
                <w:color w:val="000000"/>
                <w:sz w:val="16"/>
                <w:szCs w:val="16"/>
              </w:rPr>
              <w:t xml:space="preserve"> Trip in hole.</w:t>
            </w:r>
          </w:p>
        </w:tc>
      </w:tr>
      <w:tr w:rsidR="00C11D7D" w:rsidRPr="00AE5F40" w14:paraId="2700AFF3" w14:textId="77777777" w:rsidTr="004009B9">
        <w:trPr>
          <w:cantSplit/>
          <w:trHeight w:hRule="exact" w:val="707"/>
        </w:trPr>
        <w:tc>
          <w:tcPr>
            <w:tcW w:w="1526" w:type="dxa"/>
            <w:tcBorders>
              <w:top w:val="single" w:sz="6" w:space="0" w:color="auto"/>
              <w:left w:val="single" w:sz="6" w:space="0" w:color="auto"/>
              <w:bottom w:val="single" w:sz="6" w:space="0" w:color="auto"/>
              <w:right w:val="single" w:sz="6" w:space="0" w:color="auto"/>
            </w:tcBorders>
            <w:vAlign w:val="center"/>
          </w:tcPr>
          <w:p w14:paraId="18CAE2B6" w14:textId="78D87E38" w:rsidR="00C11D7D" w:rsidRPr="002959A6" w:rsidRDefault="00C11D7D" w:rsidP="00C11D7D">
            <w:pPr>
              <w:tabs>
                <w:tab w:val="left" w:pos="4590"/>
              </w:tabs>
              <w:jc w:val="center"/>
              <w:rPr>
                <w:rFonts w:ascii="Calibri" w:hAnsi="Calibri"/>
                <w:szCs w:val="22"/>
              </w:rPr>
            </w:pPr>
            <w:r w:rsidRPr="002959A6">
              <w:rPr>
                <w:rFonts w:ascii="Calibri" w:hAnsi="Calibri"/>
                <w:szCs w:val="22"/>
              </w:rPr>
              <w:t>2022-01-</w:t>
            </w:r>
            <w:r w:rsidR="00675C3D" w:rsidRPr="002959A6">
              <w:rPr>
                <w:rFonts w:ascii="Calibri" w:hAnsi="Calibri"/>
                <w:szCs w:val="22"/>
              </w:rPr>
              <w:t>23</w:t>
            </w:r>
          </w:p>
        </w:tc>
        <w:tc>
          <w:tcPr>
            <w:tcW w:w="1383" w:type="dxa"/>
            <w:tcBorders>
              <w:top w:val="single" w:sz="6" w:space="0" w:color="auto"/>
              <w:left w:val="single" w:sz="6" w:space="0" w:color="auto"/>
              <w:bottom w:val="single" w:sz="6" w:space="0" w:color="auto"/>
              <w:right w:val="single" w:sz="6" w:space="0" w:color="auto"/>
            </w:tcBorders>
            <w:vAlign w:val="center"/>
          </w:tcPr>
          <w:p w14:paraId="3A681504" w14:textId="202750B9" w:rsidR="00C11D7D" w:rsidRPr="002959A6" w:rsidRDefault="002959A6" w:rsidP="00C11D7D">
            <w:pPr>
              <w:jc w:val="center"/>
              <w:rPr>
                <w:rFonts w:ascii="Calibri" w:hAnsi="Calibri"/>
                <w:color w:val="000000"/>
                <w:szCs w:val="22"/>
              </w:rPr>
            </w:pPr>
            <w:r w:rsidRPr="002959A6">
              <w:rPr>
                <w:rFonts w:ascii="Calibri" w:hAnsi="Calibri"/>
                <w:color w:val="000000"/>
                <w:szCs w:val="22"/>
              </w:rPr>
              <w:t>1615</w:t>
            </w:r>
            <w:r w:rsidR="004009B9" w:rsidRPr="002959A6">
              <w:rPr>
                <w:rFonts w:ascii="Calibri" w:hAnsi="Calibri"/>
                <w:color w:val="000000"/>
                <w:szCs w:val="22"/>
              </w:rPr>
              <w:t>.0</w:t>
            </w:r>
          </w:p>
        </w:tc>
        <w:tc>
          <w:tcPr>
            <w:tcW w:w="1310" w:type="dxa"/>
            <w:tcBorders>
              <w:top w:val="single" w:sz="6" w:space="0" w:color="auto"/>
              <w:left w:val="single" w:sz="6" w:space="0" w:color="auto"/>
              <w:bottom w:val="single" w:sz="6" w:space="0" w:color="auto"/>
              <w:right w:val="single" w:sz="6" w:space="0" w:color="auto"/>
            </w:tcBorders>
            <w:vAlign w:val="center"/>
          </w:tcPr>
          <w:p w14:paraId="45FB1D6F" w14:textId="5A36DBBC" w:rsidR="00C11D7D" w:rsidRPr="002959A6" w:rsidRDefault="002959A6" w:rsidP="00C11D7D">
            <w:pPr>
              <w:jc w:val="center"/>
              <w:rPr>
                <w:rFonts w:ascii="Calibri" w:hAnsi="Calibri"/>
                <w:color w:val="000000"/>
                <w:szCs w:val="22"/>
              </w:rPr>
            </w:pPr>
            <w:r w:rsidRPr="002959A6">
              <w:rPr>
                <w:rFonts w:ascii="Calibri" w:hAnsi="Calibri"/>
                <w:color w:val="000000"/>
                <w:szCs w:val="22"/>
              </w:rPr>
              <w:t>0.0</w:t>
            </w:r>
          </w:p>
        </w:tc>
        <w:tc>
          <w:tcPr>
            <w:tcW w:w="1377" w:type="dxa"/>
            <w:tcBorders>
              <w:top w:val="single" w:sz="6" w:space="0" w:color="auto"/>
              <w:left w:val="single" w:sz="6" w:space="0" w:color="auto"/>
              <w:bottom w:val="single" w:sz="6" w:space="0" w:color="auto"/>
              <w:right w:val="single" w:sz="6" w:space="0" w:color="auto"/>
            </w:tcBorders>
            <w:vAlign w:val="center"/>
          </w:tcPr>
          <w:p w14:paraId="4DA50324" w14:textId="3C267475" w:rsidR="00C11D7D" w:rsidRPr="002959A6" w:rsidRDefault="002959A6" w:rsidP="00C11D7D">
            <w:pPr>
              <w:jc w:val="center"/>
              <w:rPr>
                <w:rFonts w:ascii="Calibri" w:hAnsi="Calibri"/>
                <w:color w:val="000000"/>
                <w:szCs w:val="22"/>
              </w:rPr>
            </w:pPr>
            <w:r w:rsidRPr="002959A6">
              <w:rPr>
                <w:rFonts w:ascii="Calibri" w:hAnsi="Calibri"/>
                <w:color w:val="000000"/>
                <w:szCs w:val="22"/>
              </w:rPr>
              <w:t>0.0</w:t>
            </w:r>
          </w:p>
        </w:tc>
        <w:tc>
          <w:tcPr>
            <w:tcW w:w="1478" w:type="dxa"/>
            <w:tcBorders>
              <w:top w:val="single" w:sz="6" w:space="0" w:color="auto"/>
              <w:left w:val="single" w:sz="6" w:space="0" w:color="auto"/>
              <w:bottom w:val="single" w:sz="6" w:space="0" w:color="auto"/>
              <w:right w:val="single" w:sz="6" w:space="0" w:color="auto"/>
            </w:tcBorders>
            <w:vAlign w:val="center"/>
          </w:tcPr>
          <w:p w14:paraId="4E76516C" w14:textId="7C784E48" w:rsidR="00C11D7D" w:rsidRPr="002959A6" w:rsidRDefault="002959A6" w:rsidP="00C11D7D">
            <w:pPr>
              <w:jc w:val="center"/>
              <w:rPr>
                <w:rFonts w:ascii="Calibri" w:hAnsi="Calibri"/>
                <w:color w:val="000000"/>
                <w:szCs w:val="22"/>
              </w:rPr>
            </w:pPr>
            <w:r w:rsidRPr="002959A6">
              <w:rPr>
                <w:rFonts w:ascii="Calibri" w:hAnsi="Calibri"/>
                <w:color w:val="000000"/>
                <w:szCs w:val="22"/>
              </w:rPr>
              <w:t>0.0</w:t>
            </w:r>
          </w:p>
        </w:tc>
        <w:tc>
          <w:tcPr>
            <w:tcW w:w="2693" w:type="dxa"/>
            <w:tcBorders>
              <w:top w:val="single" w:sz="6" w:space="0" w:color="auto"/>
              <w:left w:val="single" w:sz="6" w:space="0" w:color="auto"/>
              <w:bottom w:val="single" w:sz="6" w:space="0" w:color="auto"/>
              <w:right w:val="single" w:sz="6" w:space="0" w:color="auto"/>
            </w:tcBorders>
            <w:vAlign w:val="center"/>
          </w:tcPr>
          <w:p w14:paraId="2C1E71CE" w14:textId="06EB0695" w:rsidR="00C11D7D" w:rsidRPr="002959A6" w:rsidRDefault="002959A6" w:rsidP="00C11D7D">
            <w:pPr>
              <w:jc w:val="center"/>
              <w:rPr>
                <w:rFonts w:ascii="Calibri" w:hAnsi="Calibri"/>
                <w:color w:val="000000"/>
                <w:sz w:val="16"/>
                <w:szCs w:val="16"/>
              </w:rPr>
            </w:pPr>
            <w:r w:rsidRPr="002959A6">
              <w:rPr>
                <w:rFonts w:ascii="Calibri" w:hAnsi="Calibri"/>
                <w:sz w:val="16"/>
                <w:szCs w:val="16"/>
              </w:rPr>
              <w:t>Wiper Trip. Lay down directional tools. Rig up and run intermediate casing.</w:t>
            </w:r>
          </w:p>
        </w:tc>
      </w:tr>
      <w:tr w:rsidR="00C11D7D" w:rsidRPr="00BF201D" w14:paraId="1DDBDF47" w14:textId="77777777" w:rsidTr="001E7182">
        <w:trPr>
          <w:cantSplit/>
          <w:trHeight w:hRule="exact" w:val="704"/>
        </w:trPr>
        <w:tc>
          <w:tcPr>
            <w:tcW w:w="1526" w:type="dxa"/>
            <w:tcBorders>
              <w:top w:val="single" w:sz="6" w:space="0" w:color="auto"/>
              <w:left w:val="single" w:sz="6" w:space="0" w:color="auto"/>
              <w:bottom w:val="single" w:sz="6" w:space="0" w:color="auto"/>
              <w:right w:val="single" w:sz="6" w:space="0" w:color="auto"/>
            </w:tcBorders>
            <w:vAlign w:val="center"/>
          </w:tcPr>
          <w:p w14:paraId="76C0B5B9" w14:textId="6AEB5517" w:rsidR="00C11D7D" w:rsidRPr="002959A6" w:rsidRDefault="00C11D7D" w:rsidP="00C11D7D">
            <w:pPr>
              <w:tabs>
                <w:tab w:val="left" w:pos="4590"/>
              </w:tabs>
              <w:jc w:val="center"/>
              <w:rPr>
                <w:rFonts w:ascii="Calibri" w:hAnsi="Calibri"/>
                <w:szCs w:val="22"/>
              </w:rPr>
            </w:pPr>
            <w:r w:rsidRPr="002959A6">
              <w:rPr>
                <w:rFonts w:ascii="Calibri" w:hAnsi="Calibri"/>
                <w:szCs w:val="22"/>
              </w:rPr>
              <w:t>2022-01-</w:t>
            </w:r>
            <w:r w:rsidR="00675C3D" w:rsidRPr="002959A6">
              <w:rPr>
                <w:rFonts w:ascii="Calibri" w:hAnsi="Calibri"/>
                <w:szCs w:val="22"/>
              </w:rPr>
              <w:t>24</w:t>
            </w:r>
          </w:p>
        </w:tc>
        <w:tc>
          <w:tcPr>
            <w:tcW w:w="1383" w:type="dxa"/>
            <w:tcBorders>
              <w:top w:val="single" w:sz="6" w:space="0" w:color="auto"/>
              <w:left w:val="single" w:sz="6" w:space="0" w:color="auto"/>
              <w:bottom w:val="single" w:sz="6" w:space="0" w:color="auto"/>
              <w:right w:val="single" w:sz="6" w:space="0" w:color="auto"/>
            </w:tcBorders>
            <w:vAlign w:val="center"/>
          </w:tcPr>
          <w:p w14:paraId="5A08643B" w14:textId="71F6E703" w:rsidR="00C11D7D" w:rsidRPr="002959A6" w:rsidRDefault="002959A6" w:rsidP="00C11D7D">
            <w:pPr>
              <w:jc w:val="center"/>
              <w:rPr>
                <w:rFonts w:ascii="Calibri" w:hAnsi="Calibri"/>
                <w:szCs w:val="22"/>
              </w:rPr>
            </w:pPr>
            <w:r w:rsidRPr="002959A6">
              <w:rPr>
                <w:rFonts w:ascii="Calibri" w:hAnsi="Calibri"/>
                <w:szCs w:val="22"/>
              </w:rPr>
              <w:t>1865</w:t>
            </w:r>
            <w:r w:rsidR="001E7182" w:rsidRPr="002959A6">
              <w:rPr>
                <w:rFonts w:ascii="Calibri" w:hAnsi="Calibri"/>
                <w:szCs w:val="22"/>
              </w:rPr>
              <w:t>.0</w:t>
            </w:r>
          </w:p>
        </w:tc>
        <w:tc>
          <w:tcPr>
            <w:tcW w:w="1310" w:type="dxa"/>
            <w:tcBorders>
              <w:top w:val="single" w:sz="6" w:space="0" w:color="auto"/>
              <w:left w:val="single" w:sz="6" w:space="0" w:color="auto"/>
              <w:bottom w:val="single" w:sz="6" w:space="0" w:color="auto"/>
              <w:right w:val="single" w:sz="6" w:space="0" w:color="auto"/>
            </w:tcBorders>
            <w:vAlign w:val="center"/>
          </w:tcPr>
          <w:p w14:paraId="0EFA062D" w14:textId="1798CA9B" w:rsidR="00C11D7D" w:rsidRPr="002959A6" w:rsidRDefault="002959A6" w:rsidP="00C11D7D">
            <w:pPr>
              <w:jc w:val="center"/>
              <w:rPr>
                <w:rFonts w:ascii="Calibri" w:hAnsi="Calibri"/>
                <w:szCs w:val="22"/>
              </w:rPr>
            </w:pPr>
            <w:r w:rsidRPr="002959A6">
              <w:rPr>
                <w:rFonts w:ascii="Calibri" w:hAnsi="Calibri"/>
                <w:szCs w:val="22"/>
              </w:rPr>
              <w:t>250</w:t>
            </w:r>
            <w:r w:rsidR="001E7182" w:rsidRPr="002959A6">
              <w:rPr>
                <w:rFonts w:ascii="Calibri" w:hAnsi="Calibri"/>
                <w:szCs w:val="22"/>
              </w:rPr>
              <w:t>.0</w:t>
            </w:r>
          </w:p>
        </w:tc>
        <w:tc>
          <w:tcPr>
            <w:tcW w:w="1377" w:type="dxa"/>
            <w:tcBorders>
              <w:top w:val="single" w:sz="6" w:space="0" w:color="auto"/>
              <w:left w:val="single" w:sz="6" w:space="0" w:color="auto"/>
              <w:bottom w:val="single" w:sz="6" w:space="0" w:color="auto"/>
              <w:right w:val="single" w:sz="6" w:space="0" w:color="auto"/>
            </w:tcBorders>
            <w:vAlign w:val="center"/>
          </w:tcPr>
          <w:p w14:paraId="28CB9E8D" w14:textId="21D6CFEA" w:rsidR="00C11D7D" w:rsidRPr="002959A6" w:rsidRDefault="002959A6" w:rsidP="00C11D7D">
            <w:pPr>
              <w:jc w:val="center"/>
              <w:rPr>
                <w:rFonts w:ascii="Calibri" w:hAnsi="Calibri"/>
                <w:szCs w:val="22"/>
              </w:rPr>
            </w:pPr>
            <w:r w:rsidRPr="002959A6">
              <w:rPr>
                <w:rFonts w:ascii="Calibri" w:hAnsi="Calibri"/>
                <w:szCs w:val="22"/>
              </w:rPr>
              <w:t>62.5</w:t>
            </w:r>
          </w:p>
        </w:tc>
        <w:tc>
          <w:tcPr>
            <w:tcW w:w="1478" w:type="dxa"/>
            <w:tcBorders>
              <w:top w:val="single" w:sz="6" w:space="0" w:color="auto"/>
              <w:left w:val="single" w:sz="6" w:space="0" w:color="auto"/>
              <w:bottom w:val="single" w:sz="6" w:space="0" w:color="auto"/>
              <w:right w:val="single" w:sz="6" w:space="0" w:color="auto"/>
            </w:tcBorders>
            <w:vAlign w:val="center"/>
          </w:tcPr>
          <w:p w14:paraId="268E5586" w14:textId="6BB733F1" w:rsidR="00C11D7D" w:rsidRPr="002959A6" w:rsidRDefault="002959A6" w:rsidP="00C11D7D">
            <w:pPr>
              <w:jc w:val="center"/>
              <w:rPr>
                <w:rFonts w:ascii="Calibri" w:hAnsi="Calibri"/>
                <w:szCs w:val="22"/>
              </w:rPr>
            </w:pPr>
            <w:r w:rsidRPr="002959A6">
              <w:rPr>
                <w:rFonts w:ascii="Calibri" w:hAnsi="Calibri"/>
                <w:szCs w:val="22"/>
              </w:rPr>
              <w:t>4</w:t>
            </w:r>
            <w:r w:rsidR="001E7182" w:rsidRPr="002959A6">
              <w:rPr>
                <w:rFonts w:ascii="Calibri" w:hAnsi="Calibri"/>
                <w:szCs w:val="22"/>
              </w:rPr>
              <w:t>.0</w:t>
            </w:r>
            <w:r w:rsidR="003E7A95">
              <w:rPr>
                <w:rFonts w:ascii="Calibri" w:hAnsi="Calibri"/>
                <w:szCs w:val="22"/>
              </w:rPr>
              <w:t>0</w:t>
            </w:r>
          </w:p>
        </w:tc>
        <w:tc>
          <w:tcPr>
            <w:tcW w:w="2693" w:type="dxa"/>
            <w:tcBorders>
              <w:top w:val="single" w:sz="6" w:space="0" w:color="auto"/>
              <w:left w:val="single" w:sz="6" w:space="0" w:color="auto"/>
              <w:bottom w:val="single" w:sz="6" w:space="0" w:color="auto"/>
              <w:right w:val="single" w:sz="6" w:space="0" w:color="auto"/>
            </w:tcBorders>
            <w:vAlign w:val="center"/>
          </w:tcPr>
          <w:p w14:paraId="3D73C867" w14:textId="2D5FB1F2" w:rsidR="00C11D7D" w:rsidRPr="002959A6" w:rsidRDefault="002959A6" w:rsidP="001E7182">
            <w:pPr>
              <w:jc w:val="center"/>
              <w:rPr>
                <w:rFonts w:ascii="Calibri" w:hAnsi="Calibri"/>
                <w:sz w:val="16"/>
                <w:szCs w:val="16"/>
              </w:rPr>
            </w:pPr>
            <w:r w:rsidRPr="002959A6">
              <w:rPr>
                <w:rFonts w:ascii="Calibri" w:hAnsi="Calibri"/>
                <w:color w:val="000000"/>
                <w:sz w:val="16"/>
                <w:szCs w:val="16"/>
              </w:rPr>
              <w:t>Cement. WOC. RIH. Drill &amp; survey 159.0 mm lateral section from 1615.0 – 1865.0 m MD.</w:t>
            </w:r>
          </w:p>
        </w:tc>
      </w:tr>
      <w:tr w:rsidR="00C11D7D" w:rsidRPr="00BF201D" w14:paraId="6A658D90" w14:textId="77777777" w:rsidTr="001E7182">
        <w:trPr>
          <w:cantSplit/>
          <w:trHeight w:hRule="exact" w:val="835"/>
        </w:trPr>
        <w:tc>
          <w:tcPr>
            <w:tcW w:w="1526" w:type="dxa"/>
            <w:tcBorders>
              <w:top w:val="single" w:sz="6" w:space="0" w:color="auto"/>
              <w:left w:val="single" w:sz="6" w:space="0" w:color="auto"/>
              <w:bottom w:val="single" w:sz="6" w:space="0" w:color="auto"/>
              <w:right w:val="single" w:sz="6" w:space="0" w:color="auto"/>
            </w:tcBorders>
            <w:vAlign w:val="center"/>
          </w:tcPr>
          <w:p w14:paraId="096A5315" w14:textId="70FB061D" w:rsidR="00C11D7D" w:rsidRPr="00D94136" w:rsidRDefault="00C11D7D" w:rsidP="00C11D7D">
            <w:pPr>
              <w:tabs>
                <w:tab w:val="left" w:pos="4590"/>
              </w:tabs>
              <w:jc w:val="center"/>
              <w:rPr>
                <w:rFonts w:ascii="Calibri" w:hAnsi="Calibri"/>
                <w:szCs w:val="22"/>
              </w:rPr>
            </w:pPr>
            <w:r w:rsidRPr="00D94136">
              <w:rPr>
                <w:rFonts w:ascii="Calibri" w:hAnsi="Calibri"/>
                <w:szCs w:val="22"/>
              </w:rPr>
              <w:t>2022-01-</w:t>
            </w:r>
            <w:r w:rsidR="00675C3D" w:rsidRPr="00D94136">
              <w:rPr>
                <w:rFonts w:ascii="Calibri" w:hAnsi="Calibri"/>
                <w:szCs w:val="22"/>
              </w:rPr>
              <w:t>25</w:t>
            </w:r>
          </w:p>
        </w:tc>
        <w:tc>
          <w:tcPr>
            <w:tcW w:w="1383" w:type="dxa"/>
            <w:tcBorders>
              <w:top w:val="single" w:sz="6" w:space="0" w:color="auto"/>
              <w:left w:val="single" w:sz="6" w:space="0" w:color="auto"/>
              <w:bottom w:val="single" w:sz="6" w:space="0" w:color="auto"/>
              <w:right w:val="single" w:sz="6" w:space="0" w:color="auto"/>
            </w:tcBorders>
            <w:vAlign w:val="center"/>
          </w:tcPr>
          <w:p w14:paraId="4F01F70A" w14:textId="27FF3529" w:rsidR="00C11D7D" w:rsidRPr="00D94136" w:rsidRDefault="001E7182" w:rsidP="00C11D7D">
            <w:pPr>
              <w:jc w:val="center"/>
              <w:rPr>
                <w:rFonts w:ascii="Calibri" w:hAnsi="Calibri"/>
                <w:szCs w:val="22"/>
              </w:rPr>
            </w:pPr>
            <w:r w:rsidRPr="00D94136">
              <w:rPr>
                <w:rFonts w:ascii="Calibri" w:hAnsi="Calibri"/>
                <w:szCs w:val="22"/>
              </w:rPr>
              <w:t>2</w:t>
            </w:r>
            <w:r w:rsidR="00D94136" w:rsidRPr="00D94136">
              <w:rPr>
                <w:rFonts w:ascii="Calibri" w:hAnsi="Calibri"/>
                <w:szCs w:val="22"/>
              </w:rPr>
              <w:t>770</w:t>
            </w:r>
            <w:r w:rsidR="00C11D7D" w:rsidRPr="00D94136">
              <w:rPr>
                <w:rFonts w:ascii="Calibri" w:hAnsi="Calibri"/>
                <w:szCs w:val="22"/>
              </w:rPr>
              <w:t>.0</w:t>
            </w:r>
          </w:p>
        </w:tc>
        <w:tc>
          <w:tcPr>
            <w:tcW w:w="1310" w:type="dxa"/>
            <w:tcBorders>
              <w:top w:val="single" w:sz="6" w:space="0" w:color="auto"/>
              <w:left w:val="single" w:sz="6" w:space="0" w:color="auto"/>
              <w:bottom w:val="single" w:sz="6" w:space="0" w:color="auto"/>
              <w:right w:val="single" w:sz="6" w:space="0" w:color="auto"/>
            </w:tcBorders>
            <w:vAlign w:val="center"/>
          </w:tcPr>
          <w:p w14:paraId="196F18A2" w14:textId="7F0DB360" w:rsidR="00C11D7D" w:rsidRPr="00D94136" w:rsidRDefault="00D94136" w:rsidP="00C11D7D">
            <w:pPr>
              <w:jc w:val="center"/>
              <w:rPr>
                <w:rFonts w:ascii="Calibri" w:hAnsi="Calibri"/>
                <w:szCs w:val="22"/>
              </w:rPr>
            </w:pPr>
            <w:r w:rsidRPr="00D94136">
              <w:rPr>
                <w:rFonts w:ascii="Calibri" w:hAnsi="Calibri"/>
                <w:szCs w:val="22"/>
              </w:rPr>
              <w:t>905</w:t>
            </w:r>
            <w:r w:rsidR="00C11D7D" w:rsidRPr="00D94136">
              <w:rPr>
                <w:rFonts w:ascii="Calibri" w:hAnsi="Calibri"/>
                <w:szCs w:val="22"/>
              </w:rPr>
              <w:t>.0</w:t>
            </w:r>
          </w:p>
        </w:tc>
        <w:tc>
          <w:tcPr>
            <w:tcW w:w="1377" w:type="dxa"/>
            <w:tcBorders>
              <w:top w:val="single" w:sz="6" w:space="0" w:color="auto"/>
              <w:left w:val="single" w:sz="6" w:space="0" w:color="auto"/>
              <w:bottom w:val="single" w:sz="6" w:space="0" w:color="auto"/>
              <w:right w:val="single" w:sz="6" w:space="0" w:color="auto"/>
            </w:tcBorders>
            <w:vAlign w:val="center"/>
          </w:tcPr>
          <w:p w14:paraId="5610C07D" w14:textId="406BCF7E" w:rsidR="00C11D7D" w:rsidRPr="00D94136" w:rsidRDefault="00D94136" w:rsidP="00C11D7D">
            <w:pPr>
              <w:jc w:val="center"/>
              <w:rPr>
                <w:rFonts w:ascii="Calibri" w:hAnsi="Calibri"/>
                <w:szCs w:val="22"/>
              </w:rPr>
            </w:pPr>
            <w:r>
              <w:rPr>
                <w:rFonts w:ascii="Calibri" w:hAnsi="Calibri"/>
                <w:szCs w:val="22"/>
              </w:rPr>
              <w:t>71.0</w:t>
            </w:r>
          </w:p>
        </w:tc>
        <w:tc>
          <w:tcPr>
            <w:tcW w:w="1478" w:type="dxa"/>
            <w:tcBorders>
              <w:top w:val="single" w:sz="6" w:space="0" w:color="auto"/>
              <w:left w:val="single" w:sz="6" w:space="0" w:color="auto"/>
              <w:bottom w:val="single" w:sz="6" w:space="0" w:color="auto"/>
              <w:right w:val="single" w:sz="6" w:space="0" w:color="auto"/>
            </w:tcBorders>
            <w:vAlign w:val="center"/>
          </w:tcPr>
          <w:p w14:paraId="5BB559BE" w14:textId="7FE4EC31" w:rsidR="00C11D7D" w:rsidRPr="00D94136" w:rsidRDefault="00D94136" w:rsidP="00C11D7D">
            <w:pPr>
              <w:jc w:val="center"/>
              <w:rPr>
                <w:rFonts w:ascii="Calibri" w:hAnsi="Calibri"/>
                <w:szCs w:val="22"/>
              </w:rPr>
            </w:pPr>
            <w:r>
              <w:rPr>
                <w:rFonts w:ascii="Calibri" w:hAnsi="Calibri"/>
                <w:szCs w:val="22"/>
              </w:rPr>
              <w:t>12.75</w:t>
            </w:r>
          </w:p>
        </w:tc>
        <w:tc>
          <w:tcPr>
            <w:tcW w:w="2693" w:type="dxa"/>
            <w:tcBorders>
              <w:top w:val="single" w:sz="6" w:space="0" w:color="auto"/>
              <w:left w:val="single" w:sz="6" w:space="0" w:color="auto"/>
              <w:bottom w:val="single" w:sz="6" w:space="0" w:color="auto"/>
              <w:right w:val="single" w:sz="6" w:space="0" w:color="auto"/>
            </w:tcBorders>
            <w:vAlign w:val="center"/>
          </w:tcPr>
          <w:p w14:paraId="5740C229" w14:textId="1D0FBFEE" w:rsidR="00C11D7D" w:rsidRPr="00D94136" w:rsidRDefault="00C11D7D" w:rsidP="00C11D7D">
            <w:pPr>
              <w:jc w:val="center"/>
              <w:rPr>
                <w:rFonts w:ascii="Calibri" w:hAnsi="Calibri"/>
                <w:sz w:val="16"/>
                <w:szCs w:val="16"/>
              </w:rPr>
            </w:pPr>
            <w:r w:rsidRPr="00D94136">
              <w:rPr>
                <w:rFonts w:ascii="Calibri" w:hAnsi="Calibri"/>
                <w:color w:val="000000"/>
                <w:sz w:val="16"/>
                <w:szCs w:val="16"/>
              </w:rPr>
              <w:t xml:space="preserve">Drill &amp; survey 159.0 mm lateral section from </w:t>
            </w:r>
            <w:r w:rsidR="002959A6" w:rsidRPr="00D94136">
              <w:rPr>
                <w:rFonts w:ascii="Calibri" w:hAnsi="Calibri"/>
                <w:color w:val="000000"/>
                <w:sz w:val="16"/>
                <w:szCs w:val="16"/>
              </w:rPr>
              <w:t>1865.</w:t>
            </w:r>
            <w:r w:rsidRPr="00D94136">
              <w:rPr>
                <w:rFonts w:ascii="Calibri" w:hAnsi="Calibri"/>
                <w:color w:val="000000"/>
                <w:sz w:val="16"/>
                <w:szCs w:val="16"/>
              </w:rPr>
              <w:t xml:space="preserve">0 – </w:t>
            </w:r>
            <w:r w:rsidR="00D94136" w:rsidRPr="00D94136">
              <w:rPr>
                <w:rFonts w:ascii="Calibri" w:hAnsi="Calibri"/>
                <w:color w:val="000000"/>
                <w:sz w:val="16"/>
                <w:szCs w:val="16"/>
              </w:rPr>
              <w:t>2770</w:t>
            </w:r>
            <w:r w:rsidRPr="00D94136">
              <w:rPr>
                <w:rFonts w:ascii="Calibri" w:hAnsi="Calibri"/>
                <w:color w:val="000000"/>
                <w:sz w:val="16"/>
                <w:szCs w:val="16"/>
              </w:rPr>
              <w:t>.0 m MD.</w:t>
            </w:r>
          </w:p>
        </w:tc>
      </w:tr>
      <w:tr w:rsidR="00714058" w:rsidRPr="00BF201D" w14:paraId="7FFBB978" w14:textId="77777777" w:rsidTr="00235BD0">
        <w:trPr>
          <w:cantSplit/>
          <w:trHeight w:hRule="exact" w:val="975"/>
        </w:trPr>
        <w:tc>
          <w:tcPr>
            <w:tcW w:w="1526" w:type="dxa"/>
            <w:tcBorders>
              <w:top w:val="single" w:sz="6" w:space="0" w:color="auto"/>
              <w:left w:val="single" w:sz="6" w:space="0" w:color="auto"/>
              <w:bottom w:val="single" w:sz="6" w:space="0" w:color="auto"/>
              <w:right w:val="single" w:sz="6" w:space="0" w:color="auto"/>
            </w:tcBorders>
            <w:vAlign w:val="center"/>
          </w:tcPr>
          <w:p w14:paraId="7A4064B8" w14:textId="4C549E24" w:rsidR="00714058" w:rsidRPr="00832180" w:rsidRDefault="00714058" w:rsidP="00714058">
            <w:pPr>
              <w:tabs>
                <w:tab w:val="left" w:pos="4590"/>
              </w:tabs>
              <w:jc w:val="center"/>
              <w:rPr>
                <w:rFonts w:ascii="Calibri" w:hAnsi="Calibri"/>
                <w:szCs w:val="22"/>
              </w:rPr>
            </w:pPr>
            <w:r w:rsidRPr="00832180">
              <w:rPr>
                <w:rFonts w:ascii="Calibri" w:hAnsi="Calibri"/>
                <w:szCs w:val="22"/>
              </w:rPr>
              <w:t>202</w:t>
            </w:r>
            <w:r w:rsidR="00C11D7D" w:rsidRPr="00832180">
              <w:rPr>
                <w:rFonts w:ascii="Calibri" w:hAnsi="Calibri"/>
                <w:szCs w:val="22"/>
              </w:rPr>
              <w:t>2</w:t>
            </w:r>
            <w:r w:rsidRPr="00832180">
              <w:rPr>
                <w:rFonts w:ascii="Calibri" w:hAnsi="Calibri"/>
                <w:szCs w:val="22"/>
              </w:rPr>
              <w:t>-</w:t>
            </w:r>
            <w:r w:rsidR="00C11D7D" w:rsidRPr="00832180">
              <w:rPr>
                <w:rFonts w:ascii="Calibri" w:hAnsi="Calibri"/>
                <w:szCs w:val="22"/>
              </w:rPr>
              <w:t>01</w:t>
            </w:r>
            <w:r w:rsidRPr="00832180">
              <w:rPr>
                <w:rFonts w:ascii="Calibri" w:hAnsi="Calibri"/>
                <w:szCs w:val="22"/>
              </w:rPr>
              <w:t>-</w:t>
            </w:r>
            <w:r w:rsidR="00D94136" w:rsidRPr="00832180">
              <w:rPr>
                <w:rFonts w:ascii="Calibri" w:hAnsi="Calibri"/>
                <w:szCs w:val="22"/>
              </w:rPr>
              <w:t>26</w:t>
            </w:r>
          </w:p>
        </w:tc>
        <w:tc>
          <w:tcPr>
            <w:tcW w:w="1383" w:type="dxa"/>
            <w:tcBorders>
              <w:top w:val="single" w:sz="6" w:space="0" w:color="auto"/>
              <w:left w:val="single" w:sz="6" w:space="0" w:color="auto"/>
              <w:bottom w:val="single" w:sz="6" w:space="0" w:color="auto"/>
              <w:right w:val="single" w:sz="6" w:space="0" w:color="auto"/>
            </w:tcBorders>
            <w:vAlign w:val="center"/>
          </w:tcPr>
          <w:p w14:paraId="1364F1C4" w14:textId="248D7FDD" w:rsidR="00714058" w:rsidRPr="00832180" w:rsidRDefault="00D94136" w:rsidP="00714058">
            <w:pPr>
              <w:jc w:val="center"/>
              <w:rPr>
                <w:rFonts w:ascii="Calibri" w:hAnsi="Calibri"/>
                <w:szCs w:val="22"/>
              </w:rPr>
            </w:pPr>
            <w:r w:rsidRPr="00832180">
              <w:rPr>
                <w:rFonts w:ascii="Calibri" w:hAnsi="Calibri"/>
                <w:szCs w:val="22"/>
              </w:rPr>
              <w:t>3651</w:t>
            </w:r>
            <w:r w:rsidR="00235BD0" w:rsidRPr="00832180">
              <w:rPr>
                <w:rFonts w:ascii="Calibri" w:hAnsi="Calibri"/>
                <w:szCs w:val="22"/>
              </w:rPr>
              <w:t>.0</w:t>
            </w:r>
          </w:p>
        </w:tc>
        <w:tc>
          <w:tcPr>
            <w:tcW w:w="1310" w:type="dxa"/>
            <w:tcBorders>
              <w:top w:val="single" w:sz="6" w:space="0" w:color="auto"/>
              <w:left w:val="single" w:sz="6" w:space="0" w:color="auto"/>
              <w:bottom w:val="single" w:sz="6" w:space="0" w:color="auto"/>
              <w:right w:val="single" w:sz="6" w:space="0" w:color="auto"/>
            </w:tcBorders>
            <w:vAlign w:val="center"/>
          </w:tcPr>
          <w:p w14:paraId="229B96B1" w14:textId="1A800F48" w:rsidR="00714058" w:rsidRPr="00832180" w:rsidRDefault="00D94136" w:rsidP="00714058">
            <w:pPr>
              <w:jc w:val="center"/>
              <w:rPr>
                <w:rFonts w:ascii="Calibri" w:hAnsi="Calibri"/>
                <w:szCs w:val="22"/>
              </w:rPr>
            </w:pPr>
            <w:r w:rsidRPr="00832180">
              <w:rPr>
                <w:rFonts w:ascii="Calibri" w:hAnsi="Calibri"/>
                <w:szCs w:val="22"/>
              </w:rPr>
              <w:t>881</w:t>
            </w:r>
            <w:r w:rsidR="00235BD0" w:rsidRPr="00832180">
              <w:rPr>
                <w:rFonts w:ascii="Calibri" w:hAnsi="Calibri"/>
                <w:szCs w:val="22"/>
              </w:rPr>
              <w:t>.0</w:t>
            </w:r>
          </w:p>
        </w:tc>
        <w:tc>
          <w:tcPr>
            <w:tcW w:w="1377" w:type="dxa"/>
            <w:tcBorders>
              <w:top w:val="single" w:sz="6" w:space="0" w:color="auto"/>
              <w:left w:val="single" w:sz="6" w:space="0" w:color="auto"/>
              <w:bottom w:val="single" w:sz="6" w:space="0" w:color="auto"/>
              <w:right w:val="single" w:sz="6" w:space="0" w:color="auto"/>
            </w:tcBorders>
            <w:vAlign w:val="center"/>
          </w:tcPr>
          <w:p w14:paraId="45F0B767" w14:textId="4DA6DD5D" w:rsidR="00714058" w:rsidRPr="00832180" w:rsidRDefault="00D94136" w:rsidP="00714058">
            <w:pPr>
              <w:jc w:val="center"/>
              <w:rPr>
                <w:rFonts w:ascii="Calibri" w:hAnsi="Calibri"/>
                <w:szCs w:val="22"/>
              </w:rPr>
            </w:pPr>
            <w:r w:rsidRPr="00832180">
              <w:rPr>
                <w:rFonts w:ascii="Calibri" w:hAnsi="Calibri"/>
                <w:szCs w:val="22"/>
              </w:rPr>
              <w:t>82.0</w:t>
            </w:r>
          </w:p>
        </w:tc>
        <w:tc>
          <w:tcPr>
            <w:tcW w:w="1478" w:type="dxa"/>
            <w:tcBorders>
              <w:top w:val="single" w:sz="6" w:space="0" w:color="auto"/>
              <w:left w:val="single" w:sz="6" w:space="0" w:color="auto"/>
              <w:bottom w:val="single" w:sz="6" w:space="0" w:color="auto"/>
              <w:right w:val="single" w:sz="6" w:space="0" w:color="auto"/>
            </w:tcBorders>
            <w:vAlign w:val="center"/>
          </w:tcPr>
          <w:p w14:paraId="3EB8BF9D" w14:textId="2449791D" w:rsidR="00714058" w:rsidRPr="00832180" w:rsidRDefault="00D94136" w:rsidP="00714058">
            <w:pPr>
              <w:jc w:val="center"/>
              <w:rPr>
                <w:rFonts w:ascii="Calibri" w:hAnsi="Calibri"/>
                <w:szCs w:val="22"/>
              </w:rPr>
            </w:pPr>
            <w:r w:rsidRPr="00832180">
              <w:rPr>
                <w:rFonts w:ascii="Calibri" w:hAnsi="Calibri"/>
                <w:szCs w:val="22"/>
              </w:rPr>
              <w:t>10.75</w:t>
            </w:r>
          </w:p>
        </w:tc>
        <w:tc>
          <w:tcPr>
            <w:tcW w:w="2693" w:type="dxa"/>
            <w:tcBorders>
              <w:top w:val="single" w:sz="6" w:space="0" w:color="auto"/>
              <w:left w:val="single" w:sz="6" w:space="0" w:color="auto"/>
              <w:bottom w:val="single" w:sz="6" w:space="0" w:color="auto"/>
              <w:right w:val="single" w:sz="6" w:space="0" w:color="auto"/>
            </w:tcBorders>
            <w:vAlign w:val="center"/>
          </w:tcPr>
          <w:p w14:paraId="509BB1AA" w14:textId="3B99DA11" w:rsidR="00714058" w:rsidRPr="00832180" w:rsidRDefault="00714058" w:rsidP="00714058">
            <w:pPr>
              <w:jc w:val="center"/>
              <w:rPr>
                <w:rFonts w:ascii="Calibri" w:hAnsi="Calibri"/>
                <w:color w:val="000000"/>
                <w:sz w:val="16"/>
                <w:szCs w:val="16"/>
              </w:rPr>
            </w:pPr>
            <w:r w:rsidRPr="00832180">
              <w:rPr>
                <w:rFonts w:ascii="Calibri" w:hAnsi="Calibri"/>
                <w:color w:val="000000"/>
                <w:sz w:val="16"/>
                <w:szCs w:val="16"/>
              </w:rPr>
              <w:t xml:space="preserve">Drill &amp; survey 159.0 mm lateral section from </w:t>
            </w:r>
            <w:r w:rsidR="00832180" w:rsidRPr="00832180">
              <w:rPr>
                <w:rFonts w:ascii="Calibri" w:hAnsi="Calibri"/>
                <w:color w:val="000000"/>
                <w:sz w:val="16"/>
                <w:szCs w:val="16"/>
              </w:rPr>
              <w:t>2770</w:t>
            </w:r>
            <w:r w:rsidRPr="00832180">
              <w:rPr>
                <w:rFonts w:ascii="Calibri" w:hAnsi="Calibri"/>
                <w:color w:val="000000"/>
                <w:sz w:val="16"/>
                <w:szCs w:val="16"/>
              </w:rPr>
              <w:t xml:space="preserve">.0 – </w:t>
            </w:r>
            <w:r w:rsidR="001E7182" w:rsidRPr="00832180">
              <w:rPr>
                <w:rFonts w:ascii="Calibri" w:hAnsi="Calibri"/>
                <w:color w:val="000000"/>
                <w:sz w:val="16"/>
                <w:szCs w:val="16"/>
              </w:rPr>
              <w:t>3</w:t>
            </w:r>
            <w:r w:rsidR="00832180" w:rsidRPr="00832180">
              <w:rPr>
                <w:rFonts w:ascii="Calibri" w:hAnsi="Calibri"/>
                <w:color w:val="000000"/>
                <w:sz w:val="16"/>
                <w:szCs w:val="16"/>
              </w:rPr>
              <w:t>651</w:t>
            </w:r>
            <w:r w:rsidRPr="00832180">
              <w:rPr>
                <w:rFonts w:ascii="Calibri" w:hAnsi="Calibri"/>
                <w:color w:val="000000"/>
                <w:sz w:val="16"/>
                <w:szCs w:val="16"/>
              </w:rPr>
              <w:t>.0 m MD</w:t>
            </w:r>
            <w:r w:rsidR="001E7182" w:rsidRPr="00832180">
              <w:rPr>
                <w:rFonts w:ascii="Calibri" w:hAnsi="Calibri"/>
                <w:color w:val="000000"/>
                <w:sz w:val="16"/>
                <w:szCs w:val="16"/>
              </w:rPr>
              <w:t>.</w:t>
            </w:r>
          </w:p>
        </w:tc>
      </w:tr>
      <w:tr w:rsidR="00235BD0" w:rsidRPr="00BF201D" w14:paraId="235ABE14" w14:textId="77777777" w:rsidTr="00186349">
        <w:trPr>
          <w:cantSplit/>
          <w:trHeight w:hRule="exact" w:val="845"/>
        </w:trPr>
        <w:tc>
          <w:tcPr>
            <w:tcW w:w="1526" w:type="dxa"/>
            <w:tcBorders>
              <w:top w:val="single" w:sz="6" w:space="0" w:color="auto"/>
              <w:left w:val="single" w:sz="6" w:space="0" w:color="auto"/>
              <w:bottom w:val="single" w:sz="6" w:space="0" w:color="auto"/>
              <w:right w:val="single" w:sz="6" w:space="0" w:color="auto"/>
            </w:tcBorders>
            <w:vAlign w:val="center"/>
          </w:tcPr>
          <w:p w14:paraId="25D0AB5A" w14:textId="0B135544" w:rsidR="00235BD0" w:rsidRPr="003A3007" w:rsidRDefault="00235BD0" w:rsidP="00714058">
            <w:pPr>
              <w:tabs>
                <w:tab w:val="left" w:pos="4590"/>
              </w:tabs>
              <w:jc w:val="center"/>
              <w:rPr>
                <w:rFonts w:ascii="Calibri" w:hAnsi="Calibri"/>
                <w:szCs w:val="22"/>
              </w:rPr>
            </w:pPr>
            <w:r w:rsidRPr="003A3007">
              <w:rPr>
                <w:rFonts w:ascii="Calibri" w:hAnsi="Calibri"/>
                <w:szCs w:val="22"/>
              </w:rPr>
              <w:t>2022-01-</w:t>
            </w:r>
            <w:r w:rsidR="00832180" w:rsidRPr="003A3007">
              <w:rPr>
                <w:rFonts w:ascii="Calibri" w:hAnsi="Calibri"/>
                <w:szCs w:val="22"/>
              </w:rPr>
              <w:t>27</w:t>
            </w:r>
          </w:p>
        </w:tc>
        <w:tc>
          <w:tcPr>
            <w:tcW w:w="1383" w:type="dxa"/>
            <w:tcBorders>
              <w:top w:val="single" w:sz="6" w:space="0" w:color="auto"/>
              <w:left w:val="single" w:sz="6" w:space="0" w:color="auto"/>
              <w:bottom w:val="single" w:sz="6" w:space="0" w:color="auto"/>
              <w:right w:val="single" w:sz="6" w:space="0" w:color="auto"/>
            </w:tcBorders>
            <w:vAlign w:val="center"/>
          </w:tcPr>
          <w:p w14:paraId="514A7156" w14:textId="5E82ECCF" w:rsidR="00235BD0" w:rsidRPr="003A3007" w:rsidRDefault="005979B6" w:rsidP="00714058">
            <w:pPr>
              <w:jc w:val="center"/>
              <w:rPr>
                <w:rFonts w:ascii="Calibri" w:hAnsi="Calibri"/>
                <w:szCs w:val="22"/>
              </w:rPr>
            </w:pPr>
            <w:r w:rsidRPr="003A3007">
              <w:rPr>
                <w:rFonts w:ascii="Calibri" w:hAnsi="Calibri"/>
                <w:szCs w:val="22"/>
              </w:rPr>
              <w:t>4</w:t>
            </w:r>
            <w:r w:rsidR="003A3007" w:rsidRPr="003A3007">
              <w:rPr>
                <w:rFonts w:ascii="Calibri" w:hAnsi="Calibri"/>
                <w:szCs w:val="22"/>
              </w:rPr>
              <w:t>088</w:t>
            </w:r>
            <w:r w:rsidRPr="003A3007">
              <w:rPr>
                <w:rFonts w:ascii="Calibri" w:hAnsi="Calibri"/>
                <w:szCs w:val="22"/>
              </w:rPr>
              <w:t>.0</w:t>
            </w:r>
          </w:p>
        </w:tc>
        <w:tc>
          <w:tcPr>
            <w:tcW w:w="1310" w:type="dxa"/>
            <w:tcBorders>
              <w:top w:val="single" w:sz="6" w:space="0" w:color="auto"/>
              <w:left w:val="single" w:sz="6" w:space="0" w:color="auto"/>
              <w:bottom w:val="single" w:sz="6" w:space="0" w:color="auto"/>
              <w:right w:val="single" w:sz="6" w:space="0" w:color="auto"/>
            </w:tcBorders>
            <w:vAlign w:val="center"/>
          </w:tcPr>
          <w:p w14:paraId="2FEAE1AF" w14:textId="28B797D0" w:rsidR="00235BD0" w:rsidRPr="003A3007" w:rsidRDefault="003A3007" w:rsidP="00714058">
            <w:pPr>
              <w:jc w:val="center"/>
              <w:rPr>
                <w:rFonts w:ascii="Calibri" w:hAnsi="Calibri"/>
                <w:szCs w:val="22"/>
              </w:rPr>
            </w:pPr>
            <w:r w:rsidRPr="003A3007">
              <w:rPr>
                <w:rFonts w:ascii="Calibri" w:hAnsi="Calibri"/>
                <w:szCs w:val="22"/>
              </w:rPr>
              <w:t>437</w:t>
            </w:r>
            <w:r w:rsidR="005979B6" w:rsidRPr="003A3007">
              <w:rPr>
                <w:rFonts w:ascii="Calibri" w:hAnsi="Calibri"/>
                <w:szCs w:val="22"/>
              </w:rPr>
              <w:t>.0</w:t>
            </w:r>
          </w:p>
        </w:tc>
        <w:tc>
          <w:tcPr>
            <w:tcW w:w="1377" w:type="dxa"/>
            <w:tcBorders>
              <w:top w:val="single" w:sz="6" w:space="0" w:color="auto"/>
              <w:left w:val="single" w:sz="6" w:space="0" w:color="auto"/>
              <w:bottom w:val="single" w:sz="6" w:space="0" w:color="auto"/>
              <w:right w:val="single" w:sz="6" w:space="0" w:color="auto"/>
            </w:tcBorders>
            <w:vAlign w:val="center"/>
          </w:tcPr>
          <w:p w14:paraId="60E0D090" w14:textId="34F5DB57" w:rsidR="00235BD0" w:rsidRPr="00ED0FA7" w:rsidRDefault="00ED0FA7" w:rsidP="00714058">
            <w:pPr>
              <w:jc w:val="center"/>
              <w:rPr>
                <w:rFonts w:ascii="Calibri" w:hAnsi="Calibri"/>
                <w:szCs w:val="22"/>
              </w:rPr>
            </w:pPr>
            <w:r>
              <w:rPr>
                <w:rFonts w:ascii="Calibri" w:hAnsi="Calibri"/>
                <w:szCs w:val="22"/>
              </w:rPr>
              <w:t>76.0</w:t>
            </w:r>
          </w:p>
        </w:tc>
        <w:tc>
          <w:tcPr>
            <w:tcW w:w="1478" w:type="dxa"/>
            <w:tcBorders>
              <w:top w:val="single" w:sz="6" w:space="0" w:color="auto"/>
              <w:left w:val="single" w:sz="6" w:space="0" w:color="auto"/>
              <w:bottom w:val="single" w:sz="6" w:space="0" w:color="auto"/>
              <w:right w:val="single" w:sz="6" w:space="0" w:color="auto"/>
            </w:tcBorders>
            <w:vAlign w:val="center"/>
          </w:tcPr>
          <w:p w14:paraId="2BAE03EC" w14:textId="27AA50DB" w:rsidR="00235BD0" w:rsidRPr="00ED0FA7" w:rsidRDefault="00ED0FA7" w:rsidP="00714058">
            <w:pPr>
              <w:jc w:val="center"/>
              <w:rPr>
                <w:rFonts w:ascii="Calibri" w:hAnsi="Calibri"/>
                <w:szCs w:val="22"/>
              </w:rPr>
            </w:pPr>
            <w:r>
              <w:rPr>
                <w:rFonts w:ascii="Calibri" w:hAnsi="Calibri"/>
                <w:szCs w:val="22"/>
              </w:rPr>
              <w:t>5.75</w:t>
            </w:r>
          </w:p>
        </w:tc>
        <w:tc>
          <w:tcPr>
            <w:tcW w:w="2693" w:type="dxa"/>
            <w:tcBorders>
              <w:top w:val="single" w:sz="6" w:space="0" w:color="auto"/>
              <w:left w:val="single" w:sz="6" w:space="0" w:color="auto"/>
              <w:bottom w:val="single" w:sz="6" w:space="0" w:color="auto"/>
              <w:right w:val="single" w:sz="6" w:space="0" w:color="auto"/>
            </w:tcBorders>
            <w:vAlign w:val="center"/>
          </w:tcPr>
          <w:p w14:paraId="4DD945E2" w14:textId="68467C73" w:rsidR="00235BD0" w:rsidRPr="00F838BB" w:rsidRDefault="00235BD0" w:rsidP="00714058">
            <w:pPr>
              <w:jc w:val="center"/>
              <w:rPr>
                <w:rFonts w:ascii="Calibri" w:hAnsi="Calibri"/>
                <w:color w:val="000000"/>
                <w:sz w:val="16"/>
                <w:szCs w:val="16"/>
                <w:highlight w:val="yellow"/>
              </w:rPr>
            </w:pPr>
            <w:r w:rsidRPr="003A3007">
              <w:rPr>
                <w:rFonts w:ascii="Calibri" w:hAnsi="Calibri"/>
                <w:color w:val="000000"/>
                <w:sz w:val="16"/>
                <w:szCs w:val="16"/>
              </w:rPr>
              <w:t>Drill &amp; survey 159.0 mm lateral section from 3</w:t>
            </w:r>
            <w:r w:rsidR="00832180" w:rsidRPr="003A3007">
              <w:rPr>
                <w:rFonts w:ascii="Calibri" w:hAnsi="Calibri"/>
                <w:color w:val="000000"/>
                <w:sz w:val="16"/>
                <w:szCs w:val="16"/>
              </w:rPr>
              <w:t>651</w:t>
            </w:r>
            <w:r w:rsidRPr="003A3007">
              <w:rPr>
                <w:rFonts w:ascii="Calibri" w:hAnsi="Calibri"/>
                <w:color w:val="000000"/>
                <w:sz w:val="16"/>
                <w:szCs w:val="16"/>
              </w:rPr>
              <w:t xml:space="preserve">.0 – </w:t>
            </w:r>
            <w:r w:rsidR="005979B6" w:rsidRPr="003A3007">
              <w:rPr>
                <w:rFonts w:ascii="Calibri" w:hAnsi="Calibri"/>
                <w:color w:val="000000"/>
                <w:sz w:val="16"/>
                <w:szCs w:val="16"/>
              </w:rPr>
              <w:t>4</w:t>
            </w:r>
            <w:r w:rsidR="003A3007" w:rsidRPr="003A3007">
              <w:rPr>
                <w:rFonts w:ascii="Calibri" w:hAnsi="Calibri"/>
                <w:color w:val="000000"/>
                <w:sz w:val="16"/>
                <w:szCs w:val="16"/>
              </w:rPr>
              <w:t>088</w:t>
            </w:r>
            <w:r w:rsidR="005979B6" w:rsidRPr="003A3007">
              <w:rPr>
                <w:rFonts w:ascii="Calibri" w:hAnsi="Calibri"/>
                <w:color w:val="000000"/>
                <w:sz w:val="16"/>
                <w:szCs w:val="16"/>
              </w:rPr>
              <w:t xml:space="preserve">.0 </w:t>
            </w:r>
            <w:r w:rsidRPr="003A3007">
              <w:rPr>
                <w:rFonts w:ascii="Calibri" w:hAnsi="Calibri"/>
                <w:color w:val="000000"/>
                <w:sz w:val="16"/>
                <w:szCs w:val="16"/>
              </w:rPr>
              <w:t>m MD</w:t>
            </w:r>
            <w:r w:rsidR="00002CDE" w:rsidRPr="003A3007">
              <w:rPr>
                <w:rFonts w:ascii="Calibri" w:hAnsi="Calibri"/>
                <w:color w:val="000000"/>
                <w:sz w:val="16"/>
                <w:szCs w:val="16"/>
              </w:rPr>
              <w:t>.</w:t>
            </w:r>
          </w:p>
        </w:tc>
      </w:tr>
    </w:tbl>
    <w:p w14:paraId="7FB89EB1" w14:textId="27F526E9" w:rsidR="006157D4" w:rsidRPr="00BF201D" w:rsidRDefault="006157D4">
      <w:pPr>
        <w:rPr>
          <w:rFonts w:ascii="Calibri" w:hAnsi="Calibri"/>
          <w:b/>
          <w:sz w:val="24"/>
          <w:szCs w:val="24"/>
        </w:rPr>
      </w:pPr>
    </w:p>
    <w:p w14:paraId="68ACE4DC" w14:textId="4EAD09FC" w:rsidR="00B160F9" w:rsidRPr="00AE5F40" w:rsidRDefault="003453B1">
      <w:pPr>
        <w:rPr>
          <w:rFonts w:ascii="Calibri" w:hAnsi="Calibri"/>
          <w:b/>
          <w:sz w:val="24"/>
          <w:szCs w:val="24"/>
        </w:rPr>
      </w:pPr>
      <w:r w:rsidRPr="00AE5F40">
        <w:rPr>
          <w:rFonts w:ascii="Calibri" w:hAnsi="Calibri"/>
          <w:b/>
          <w:sz w:val="24"/>
          <w:szCs w:val="24"/>
        </w:rPr>
        <w:t>TOT</w:t>
      </w:r>
      <w:r w:rsidR="00D541EE" w:rsidRPr="00AE5F40">
        <w:rPr>
          <w:rFonts w:ascii="Calibri" w:hAnsi="Calibri"/>
          <w:b/>
          <w:sz w:val="24"/>
          <w:szCs w:val="24"/>
        </w:rPr>
        <w:t>AL ROTATING HOURS</w:t>
      </w:r>
      <w:r w:rsidR="0001427D" w:rsidRPr="00EB57C8">
        <w:rPr>
          <w:rFonts w:ascii="Calibri" w:hAnsi="Calibri"/>
          <w:b/>
          <w:sz w:val="24"/>
          <w:szCs w:val="24"/>
        </w:rPr>
        <w:t xml:space="preserve">:  </w:t>
      </w:r>
      <w:r w:rsidR="00ED0FA7">
        <w:rPr>
          <w:rFonts w:ascii="Calibri" w:hAnsi="Calibri"/>
          <w:b/>
          <w:sz w:val="24"/>
          <w:szCs w:val="24"/>
        </w:rPr>
        <w:t>57.50</w:t>
      </w:r>
      <w:r w:rsidR="00BB6CB7">
        <w:rPr>
          <w:rFonts w:ascii="Calibri" w:hAnsi="Calibri"/>
          <w:b/>
          <w:sz w:val="24"/>
          <w:szCs w:val="24"/>
        </w:rPr>
        <w:t xml:space="preserve"> hrs</w:t>
      </w:r>
    </w:p>
    <w:p w14:paraId="4BD4AFCD" w14:textId="39B020B7" w:rsidR="00D86B58" w:rsidRDefault="00B160F9" w:rsidP="008D5324">
      <w:pPr>
        <w:pStyle w:val="Heading1"/>
        <w:spacing w:before="0"/>
        <w:jc w:val="center"/>
        <w:rPr>
          <w:rFonts w:ascii="Calibri" w:hAnsi="Calibri" w:cs="Times New Roman"/>
          <w:sz w:val="26"/>
          <w:szCs w:val="26"/>
        </w:rPr>
      </w:pPr>
      <w:r w:rsidRPr="006922C5">
        <w:rPr>
          <w:color w:val="FF0000"/>
          <w:highlight w:val="yellow"/>
        </w:rPr>
        <w:br w:type="page"/>
      </w:r>
      <w:bookmarkStart w:id="287" w:name="_Toc271101379"/>
      <w:bookmarkStart w:id="288" w:name="_Toc271101478"/>
      <w:bookmarkStart w:id="289" w:name="_Toc271122183"/>
      <w:bookmarkStart w:id="290" w:name="_Toc306122147"/>
      <w:bookmarkStart w:id="291" w:name="_Toc306783863"/>
      <w:bookmarkStart w:id="292" w:name="_Toc309731743"/>
      <w:bookmarkStart w:id="293" w:name="_Toc310693781"/>
      <w:bookmarkStart w:id="294" w:name="_Toc311710972"/>
      <w:bookmarkStart w:id="295" w:name="_Toc314044413"/>
      <w:bookmarkStart w:id="296" w:name="_Toc315248615"/>
      <w:bookmarkStart w:id="297" w:name="_Toc316054819"/>
      <w:bookmarkStart w:id="298" w:name="_Toc317067522"/>
      <w:bookmarkStart w:id="299" w:name="_Toc318106178"/>
      <w:bookmarkStart w:id="300" w:name="_Toc320086515"/>
      <w:bookmarkStart w:id="301" w:name="_Toc334074849"/>
      <w:bookmarkStart w:id="302" w:name="_Toc335650770"/>
      <w:bookmarkStart w:id="303" w:name="_Toc336358362"/>
      <w:bookmarkStart w:id="304" w:name="_Toc337123632"/>
      <w:bookmarkStart w:id="305" w:name="_Toc338246291"/>
      <w:bookmarkStart w:id="306" w:name="_Toc340047304"/>
      <w:bookmarkStart w:id="307" w:name="_Toc340832363"/>
      <w:bookmarkStart w:id="308" w:name="_Toc341706397"/>
      <w:bookmarkStart w:id="309" w:name="_Toc342408779"/>
      <w:bookmarkStart w:id="310" w:name="_Toc343506471"/>
      <w:bookmarkStart w:id="311" w:name="_Toc345744820"/>
      <w:bookmarkStart w:id="312" w:name="_Toc94284638"/>
      <w:r w:rsidR="00D86B58" w:rsidRPr="00AE5F40">
        <w:rPr>
          <w:rFonts w:ascii="Calibri" w:hAnsi="Calibri" w:cs="Times New Roman"/>
          <w:sz w:val="26"/>
          <w:szCs w:val="26"/>
        </w:rPr>
        <w:lastRenderedPageBreak/>
        <w:t>BIT RECORD</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34E3CD38" w14:textId="77777777" w:rsidR="00DC1A40" w:rsidRPr="00DC1A40" w:rsidRDefault="00DC1A40" w:rsidP="00DC1A40"/>
    <w:tbl>
      <w:tblPr>
        <w:tblW w:w="9558" w:type="dxa"/>
        <w:jc w:val="center"/>
        <w:tblLayout w:type="fixed"/>
        <w:tblLook w:val="0000" w:firstRow="0" w:lastRow="0" w:firstColumn="0" w:lastColumn="0" w:noHBand="0" w:noVBand="0"/>
      </w:tblPr>
      <w:tblGrid>
        <w:gridCol w:w="819"/>
        <w:gridCol w:w="1800"/>
        <w:gridCol w:w="1710"/>
        <w:gridCol w:w="810"/>
        <w:gridCol w:w="1080"/>
        <w:gridCol w:w="1080"/>
        <w:gridCol w:w="1188"/>
        <w:gridCol w:w="1071"/>
      </w:tblGrid>
      <w:tr w:rsidR="00C407B2" w:rsidRPr="00AE5F40" w14:paraId="22FA3C2B" w14:textId="77777777" w:rsidTr="000B6FC1">
        <w:trPr>
          <w:cantSplit/>
          <w:trHeight w:hRule="exact" w:val="618"/>
          <w:jc w:val="center"/>
        </w:trPr>
        <w:tc>
          <w:tcPr>
            <w:tcW w:w="819" w:type="dxa"/>
            <w:tcBorders>
              <w:top w:val="single" w:sz="6" w:space="0" w:color="auto"/>
              <w:left w:val="single" w:sz="6" w:space="0" w:color="auto"/>
              <w:bottom w:val="single" w:sz="6" w:space="0" w:color="auto"/>
              <w:right w:val="single" w:sz="6" w:space="0" w:color="auto"/>
            </w:tcBorders>
            <w:vAlign w:val="center"/>
          </w:tcPr>
          <w:p w14:paraId="39692A2F" w14:textId="77777777" w:rsidR="00C407B2" w:rsidRPr="00AE5F40" w:rsidRDefault="00C407B2" w:rsidP="00405940">
            <w:pPr>
              <w:tabs>
                <w:tab w:val="left" w:pos="4590"/>
              </w:tabs>
              <w:jc w:val="center"/>
              <w:rPr>
                <w:rFonts w:ascii="Calibri" w:hAnsi="Calibri"/>
                <w:b/>
                <w:sz w:val="20"/>
              </w:rPr>
            </w:pPr>
            <w:r w:rsidRPr="00AE5F40">
              <w:rPr>
                <w:rFonts w:ascii="Calibri" w:hAnsi="Calibri"/>
                <w:b/>
                <w:sz w:val="20"/>
              </w:rPr>
              <w:t>BIT #</w:t>
            </w:r>
          </w:p>
        </w:tc>
        <w:tc>
          <w:tcPr>
            <w:tcW w:w="1800" w:type="dxa"/>
            <w:tcBorders>
              <w:top w:val="single" w:sz="6" w:space="0" w:color="auto"/>
              <w:left w:val="single" w:sz="6" w:space="0" w:color="auto"/>
              <w:bottom w:val="single" w:sz="6" w:space="0" w:color="auto"/>
              <w:right w:val="single" w:sz="6" w:space="0" w:color="auto"/>
            </w:tcBorders>
            <w:vAlign w:val="center"/>
          </w:tcPr>
          <w:p w14:paraId="12841755" w14:textId="77777777" w:rsidR="00C407B2" w:rsidRPr="00AE5F40" w:rsidRDefault="00C407B2" w:rsidP="00405940">
            <w:pPr>
              <w:tabs>
                <w:tab w:val="left" w:pos="4590"/>
              </w:tabs>
              <w:jc w:val="center"/>
              <w:rPr>
                <w:rFonts w:ascii="Calibri" w:hAnsi="Calibri"/>
                <w:b/>
                <w:sz w:val="20"/>
              </w:rPr>
            </w:pPr>
            <w:r w:rsidRPr="00AE5F40">
              <w:rPr>
                <w:rFonts w:ascii="Calibri" w:hAnsi="Calibri"/>
                <w:b/>
                <w:sz w:val="20"/>
              </w:rPr>
              <w:t>MAKE</w:t>
            </w:r>
          </w:p>
        </w:tc>
        <w:tc>
          <w:tcPr>
            <w:tcW w:w="1710" w:type="dxa"/>
            <w:tcBorders>
              <w:top w:val="single" w:sz="6" w:space="0" w:color="auto"/>
              <w:left w:val="single" w:sz="6" w:space="0" w:color="auto"/>
              <w:bottom w:val="single" w:sz="6" w:space="0" w:color="auto"/>
              <w:right w:val="single" w:sz="6" w:space="0" w:color="auto"/>
            </w:tcBorders>
            <w:vAlign w:val="center"/>
          </w:tcPr>
          <w:p w14:paraId="707FCB94" w14:textId="77777777" w:rsidR="00C407B2" w:rsidRPr="00AE5F40" w:rsidRDefault="00C407B2" w:rsidP="00405940">
            <w:pPr>
              <w:tabs>
                <w:tab w:val="left" w:pos="4590"/>
              </w:tabs>
              <w:jc w:val="center"/>
              <w:rPr>
                <w:rFonts w:ascii="Calibri" w:hAnsi="Calibri"/>
                <w:b/>
                <w:sz w:val="20"/>
              </w:rPr>
            </w:pPr>
            <w:r w:rsidRPr="00AE5F40">
              <w:rPr>
                <w:rFonts w:ascii="Calibri" w:hAnsi="Calibri"/>
                <w:b/>
                <w:sz w:val="20"/>
              </w:rPr>
              <w:t>TYPE</w:t>
            </w:r>
          </w:p>
        </w:tc>
        <w:tc>
          <w:tcPr>
            <w:tcW w:w="810" w:type="dxa"/>
            <w:tcBorders>
              <w:top w:val="single" w:sz="6" w:space="0" w:color="auto"/>
              <w:left w:val="single" w:sz="6" w:space="0" w:color="auto"/>
              <w:bottom w:val="single" w:sz="6" w:space="0" w:color="auto"/>
              <w:right w:val="single" w:sz="6" w:space="0" w:color="auto"/>
            </w:tcBorders>
            <w:vAlign w:val="center"/>
          </w:tcPr>
          <w:p w14:paraId="71B1D357" w14:textId="77777777" w:rsidR="00C407B2" w:rsidRPr="00AE5F40" w:rsidRDefault="00C407B2" w:rsidP="00405940">
            <w:pPr>
              <w:tabs>
                <w:tab w:val="left" w:pos="4590"/>
              </w:tabs>
              <w:jc w:val="center"/>
              <w:rPr>
                <w:rFonts w:ascii="Calibri" w:hAnsi="Calibri"/>
                <w:b/>
                <w:sz w:val="20"/>
              </w:rPr>
            </w:pPr>
            <w:r w:rsidRPr="00AE5F40">
              <w:rPr>
                <w:rFonts w:ascii="Calibri" w:hAnsi="Calibri"/>
                <w:b/>
                <w:sz w:val="20"/>
              </w:rPr>
              <w:t>SIZE mm</w:t>
            </w:r>
          </w:p>
        </w:tc>
        <w:tc>
          <w:tcPr>
            <w:tcW w:w="1080" w:type="dxa"/>
            <w:tcBorders>
              <w:top w:val="single" w:sz="6" w:space="0" w:color="auto"/>
              <w:left w:val="single" w:sz="6" w:space="0" w:color="auto"/>
              <w:bottom w:val="single" w:sz="6" w:space="0" w:color="auto"/>
              <w:right w:val="single" w:sz="6" w:space="0" w:color="auto"/>
            </w:tcBorders>
            <w:vAlign w:val="center"/>
          </w:tcPr>
          <w:p w14:paraId="4E05A412" w14:textId="77777777" w:rsidR="00C407B2" w:rsidRPr="00AE5F40" w:rsidRDefault="00C407B2" w:rsidP="00405940">
            <w:pPr>
              <w:tabs>
                <w:tab w:val="left" w:pos="4590"/>
              </w:tabs>
              <w:jc w:val="center"/>
              <w:rPr>
                <w:rFonts w:ascii="Calibri" w:hAnsi="Calibri"/>
                <w:b/>
                <w:sz w:val="20"/>
              </w:rPr>
            </w:pPr>
            <w:r w:rsidRPr="00AE5F40">
              <w:rPr>
                <w:rFonts w:ascii="Calibri" w:hAnsi="Calibri"/>
                <w:b/>
                <w:sz w:val="20"/>
              </w:rPr>
              <w:t>DEPTH IN</w:t>
            </w:r>
          </w:p>
        </w:tc>
        <w:tc>
          <w:tcPr>
            <w:tcW w:w="1080" w:type="dxa"/>
            <w:tcBorders>
              <w:top w:val="single" w:sz="6" w:space="0" w:color="auto"/>
              <w:left w:val="single" w:sz="6" w:space="0" w:color="auto"/>
              <w:bottom w:val="single" w:sz="6" w:space="0" w:color="auto"/>
              <w:right w:val="single" w:sz="6" w:space="0" w:color="auto"/>
            </w:tcBorders>
            <w:vAlign w:val="center"/>
          </w:tcPr>
          <w:p w14:paraId="49741CEE" w14:textId="77777777" w:rsidR="00C407B2" w:rsidRPr="00AE5F40" w:rsidRDefault="00C407B2" w:rsidP="00405940">
            <w:pPr>
              <w:tabs>
                <w:tab w:val="left" w:pos="4590"/>
              </w:tabs>
              <w:jc w:val="center"/>
              <w:rPr>
                <w:rFonts w:ascii="Calibri" w:hAnsi="Calibri"/>
                <w:b/>
                <w:sz w:val="20"/>
              </w:rPr>
            </w:pPr>
            <w:r w:rsidRPr="00AE5F40">
              <w:rPr>
                <w:rFonts w:ascii="Calibri" w:hAnsi="Calibri"/>
                <w:b/>
                <w:sz w:val="20"/>
              </w:rPr>
              <w:t>DEPTH OUT</w:t>
            </w:r>
          </w:p>
        </w:tc>
        <w:tc>
          <w:tcPr>
            <w:tcW w:w="1188" w:type="dxa"/>
            <w:tcBorders>
              <w:top w:val="single" w:sz="6" w:space="0" w:color="auto"/>
              <w:left w:val="single" w:sz="6" w:space="0" w:color="auto"/>
              <w:bottom w:val="single" w:sz="6" w:space="0" w:color="auto"/>
              <w:right w:val="single" w:sz="6" w:space="0" w:color="auto"/>
            </w:tcBorders>
            <w:vAlign w:val="center"/>
          </w:tcPr>
          <w:p w14:paraId="0686C0DD" w14:textId="77777777" w:rsidR="00C407B2" w:rsidRPr="00AE5F40" w:rsidRDefault="00C407B2" w:rsidP="00405940">
            <w:pPr>
              <w:tabs>
                <w:tab w:val="left" w:pos="4590"/>
              </w:tabs>
              <w:jc w:val="center"/>
              <w:rPr>
                <w:rFonts w:ascii="Calibri" w:hAnsi="Calibri"/>
                <w:b/>
                <w:sz w:val="20"/>
              </w:rPr>
            </w:pPr>
            <w:r w:rsidRPr="00AE5F40">
              <w:rPr>
                <w:rFonts w:ascii="Calibri" w:hAnsi="Calibri"/>
                <w:b/>
                <w:sz w:val="20"/>
              </w:rPr>
              <w:t>DRILLED</w:t>
            </w:r>
          </w:p>
        </w:tc>
        <w:tc>
          <w:tcPr>
            <w:tcW w:w="1071" w:type="dxa"/>
            <w:tcBorders>
              <w:top w:val="single" w:sz="6" w:space="0" w:color="auto"/>
              <w:left w:val="single" w:sz="6" w:space="0" w:color="auto"/>
              <w:bottom w:val="single" w:sz="6" w:space="0" w:color="auto"/>
              <w:right w:val="single" w:sz="6" w:space="0" w:color="auto"/>
            </w:tcBorders>
            <w:vAlign w:val="center"/>
          </w:tcPr>
          <w:p w14:paraId="7AA18F0F" w14:textId="77777777" w:rsidR="00C407B2" w:rsidRPr="00AE5F40" w:rsidRDefault="00C407B2" w:rsidP="00405940">
            <w:pPr>
              <w:tabs>
                <w:tab w:val="left" w:pos="4590"/>
              </w:tabs>
              <w:jc w:val="center"/>
              <w:rPr>
                <w:rFonts w:ascii="Calibri" w:hAnsi="Calibri"/>
                <w:b/>
                <w:sz w:val="20"/>
              </w:rPr>
            </w:pPr>
            <w:r w:rsidRPr="00AE5F40">
              <w:rPr>
                <w:rFonts w:ascii="Calibri" w:hAnsi="Calibri"/>
                <w:b/>
                <w:sz w:val="20"/>
              </w:rPr>
              <w:t>HOURS</w:t>
            </w:r>
          </w:p>
        </w:tc>
      </w:tr>
      <w:tr w:rsidR="00C407B2" w:rsidRPr="00AE5F40" w14:paraId="1E0344B5" w14:textId="77777777" w:rsidTr="00742A61">
        <w:trPr>
          <w:cantSplit/>
          <w:trHeight w:hRule="exact" w:val="420"/>
          <w:jc w:val="center"/>
        </w:trPr>
        <w:tc>
          <w:tcPr>
            <w:tcW w:w="819" w:type="dxa"/>
            <w:tcBorders>
              <w:top w:val="single" w:sz="6" w:space="0" w:color="auto"/>
              <w:left w:val="single" w:sz="6" w:space="0" w:color="auto"/>
              <w:bottom w:val="single" w:sz="6" w:space="0" w:color="auto"/>
              <w:right w:val="single" w:sz="6" w:space="0" w:color="auto"/>
            </w:tcBorders>
            <w:vAlign w:val="center"/>
          </w:tcPr>
          <w:p w14:paraId="74E31210" w14:textId="362FF202" w:rsidR="00C407B2" w:rsidRPr="002959A6" w:rsidRDefault="00674C3E" w:rsidP="00405940">
            <w:pPr>
              <w:tabs>
                <w:tab w:val="left" w:pos="4590"/>
              </w:tabs>
              <w:jc w:val="center"/>
              <w:rPr>
                <w:rFonts w:ascii="Calibri" w:hAnsi="Calibri"/>
              </w:rPr>
            </w:pPr>
            <w:r w:rsidRPr="002959A6">
              <w:rPr>
                <w:rFonts w:ascii="Calibri" w:hAnsi="Calibri"/>
              </w:rPr>
              <w:t>1</w:t>
            </w:r>
          </w:p>
        </w:tc>
        <w:tc>
          <w:tcPr>
            <w:tcW w:w="1800" w:type="dxa"/>
            <w:tcBorders>
              <w:top w:val="single" w:sz="6" w:space="0" w:color="auto"/>
              <w:left w:val="single" w:sz="6" w:space="0" w:color="auto"/>
              <w:bottom w:val="single" w:sz="6" w:space="0" w:color="auto"/>
              <w:right w:val="single" w:sz="6" w:space="0" w:color="auto"/>
            </w:tcBorders>
            <w:vAlign w:val="center"/>
          </w:tcPr>
          <w:p w14:paraId="4638E4DA" w14:textId="216E23BF" w:rsidR="00C407B2" w:rsidRPr="002959A6" w:rsidRDefault="002959A6" w:rsidP="00405940">
            <w:pPr>
              <w:tabs>
                <w:tab w:val="left" w:pos="4590"/>
              </w:tabs>
              <w:jc w:val="center"/>
              <w:rPr>
                <w:rFonts w:ascii="Calibri" w:hAnsi="Calibri"/>
              </w:rPr>
            </w:pPr>
            <w:r w:rsidRPr="002959A6">
              <w:rPr>
                <w:rFonts w:ascii="Calibri" w:hAnsi="Calibri"/>
              </w:rPr>
              <w:t>Drilformance</w:t>
            </w:r>
          </w:p>
        </w:tc>
        <w:tc>
          <w:tcPr>
            <w:tcW w:w="1710" w:type="dxa"/>
            <w:tcBorders>
              <w:top w:val="single" w:sz="6" w:space="0" w:color="auto"/>
              <w:left w:val="single" w:sz="6" w:space="0" w:color="auto"/>
              <w:bottom w:val="single" w:sz="6" w:space="0" w:color="auto"/>
              <w:right w:val="single" w:sz="6" w:space="0" w:color="auto"/>
            </w:tcBorders>
            <w:vAlign w:val="center"/>
          </w:tcPr>
          <w:p w14:paraId="0FB04E8C" w14:textId="420D1608" w:rsidR="00372A42" w:rsidRPr="002959A6" w:rsidRDefault="002959A6" w:rsidP="00E74174">
            <w:pPr>
              <w:tabs>
                <w:tab w:val="left" w:pos="4590"/>
              </w:tabs>
              <w:jc w:val="center"/>
              <w:rPr>
                <w:rFonts w:ascii="Calibri" w:hAnsi="Calibri"/>
              </w:rPr>
            </w:pPr>
            <w:r w:rsidRPr="002959A6">
              <w:rPr>
                <w:rFonts w:ascii="Calibri" w:hAnsi="Calibri"/>
              </w:rPr>
              <w:t>DF519XM</w:t>
            </w:r>
          </w:p>
        </w:tc>
        <w:tc>
          <w:tcPr>
            <w:tcW w:w="810" w:type="dxa"/>
            <w:tcBorders>
              <w:top w:val="single" w:sz="6" w:space="0" w:color="auto"/>
              <w:left w:val="single" w:sz="6" w:space="0" w:color="auto"/>
              <w:bottom w:val="single" w:sz="6" w:space="0" w:color="auto"/>
              <w:right w:val="single" w:sz="6" w:space="0" w:color="auto"/>
            </w:tcBorders>
            <w:vAlign w:val="center"/>
          </w:tcPr>
          <w:p w14:paraId="79C2120B" w14:textId="7B6097DA" w:rsidR="00C407B2" w:rsidRPr="002959A6" w:rsidRDefault="008D6F17" w:rsidP="00405940">
            <w:pPr>
              <w:tabs>
                <w:tab w:val="left" w:pos="4590"/>
              </w:tabs>
              <w:jc w:val="center"/>
              <w:rPr>
                <w:rFonts w:ascii="Calibri" w:hAnsi="Calibri"/>
              </w:rPr>
            </w:pPr>
            <w:r w:rsidRPr="002959A6">
              <w:rPr>
                <w:rFonts w:ascii="Calibri" w:hAnsi="Calibri"/>
              </w:rPr>
              <w:t>349.0</w:t>
            </w:r>
          </w:p>
        </w:tc>
        <w:tc>
          <w:tcPr>
            <w:tcW w:w="1080" w:type="dxa"/>
            <w:tcBorders>
              <w:top w:val="single" w:sz="6" w:space="0" w:color="auto"/>
              <w:left w:val="single" w:sz="6" w:space="0" w:color="auto"/>
              <w:bottom w:val="single" w:sz="6" w:space="0" w:color="auto"/>
              <w:right w:val="single" w:sz="6" w:space="0" w:color="auto"/>
            </w:tcBorders>
            <w:vAlign w:val="center"/>
          </w:tcPr>
          <w:p w14:paraId="253B3140" w14:textId="67024B83" w:rsidR="00C407B2" w:rsidRPr="002959A6" w:rsidRDefault="00C738EB" w:rsidP="00405940">
            <w:pPr>
              <w:tabs>
                <w:tab w:val="left" w:pos="4590"/>
              </w:tabs>
              <w:jc w:val="center"/>
              <w:rPr>
                <w:rFonts w:ascii="Calibri" w:hAnsi="Calibri"/>
              </w:rPr>
            </w:pPr>
            <w:r w:rsidRPr="002959A6">
              <w:rPr>
                <w:rFonts w:ascii="Calibri" w:hAnsi="Calibri"/>
              </w:rPr>
              <w:t>0</w:t>
            </w:r>
            <w:r w:rsidR="00A30949" w:rsidRPr="002959A6">
              <w:rPr>
                <w:rFonts w:ascii="Calibri" w:hAnsi="Calibri"/>
              </w:rPr>
              <w:t>.0</w:t>
            </w:r>
          </w:p>
        </w:tc>
        <w:tc>
          <w:tcPr>
            <w:tcW w:w="1080" w:type="dxa"/>
            <w:tcBorders>
              <w:top w:val="single" w:sz="6" w:space="0" w:color="auto"/>
              <w:left w:val="single" w:sz="6" w:space="0" w:color="auto"/>
              <w:bottom w:val="single" w:sz="6" w:space="0" w:color="auto"/>
              <w:right w:val="single" w:sz="6" w:space="0" w:color="auto"/>
            </w:tcBorders>
            <w:vAlign w:val="center"/>
          </w:tcPr>
          <w:p w14:paraId="6ADD2476" w14:textId="5A316D44" w:rsidR="00C407B2" w:rsidRPr="002959A6" w:rsidRDefault="002959A6" w:rsidP="00BD4A01">
            <w:pPr>
              <w:tabs>
                <w:tab w:val="left" w:pos="4590"/>
              </w:tabs>
              <w:jc w:val="center"/>
              <w:rPr>
                <w:rFonts w:ascii="Calibri" w:hAnsi="Calibri"/>
              </w:rPr>
            </w:pPr>
            <w:r w:rsidRPr="002959A6">
              <w:rPr>
                <w:rFonts w:ascii="Calibri" w:hAnsi="Calibri"/>
              </w:rPr>
              <w:t>271</w:t>
            </w:r>
            <w:r w:rsidR="00432FDE" w:rsidRPr="002959A6">
              <w:rPr>
                <w:rFonts w:ascii="Calibri" w:hAnsi="Calibri"/>
              </w:rPr>
              <w:t>.0</w:t>
            </w:r>
          </w:p>
        </w:tc>
        <w:tc>
          <w:tcPr>
            <w:tcW w:w="1188" w:type="dxa"/>
            <w:tcBorders>
              <w:top w:val="single" w:sz="6" w:space="0" w:color="auto"/>
              <w:left w:val="single" w:sz="6" w:space="0" w:color="auto"/>
              <w:bottom w:val="single" w:sz="6" w:space="0" w:color="auto"/>
              <w:right w:val="single" w:sz="6" w:space="0" w:color="auto"/>
            </w:tcBorders>
            <w:vAlign w:val="center"/>
          </w:tcPr>
          <w:p w14:paraId="40CCB642" w14:textId="20619B3C" w:rsidR="00C407B2" w:rsidRPr="002959A6" w:rsidRDefault="002959A6" w:rsidP="00BD4A01">
            <w:pPr>
              <w:tabs>
                <w:tab w:val="left" w:pos="4590"/>
              </w:tabs>
              <w:jc w:val="center"/>
              <w:rPr>
                <w:rFonts w:ascii="Calibri" w:hAnsi="Calibri"/>
              </w:rPr>
            </w:pPr>
            <w:r w:rsidRPr="002959A6">
              <w:rPr>
                <w:rFonts w:ascii="Calibri" w:hAnsi="Calibri"/>
              </w:rPr>
              <w:t>271</w:t>
            </w:r>
            <w:r w:rsidR="00C11D7D" w:rsidRPr="002959A6">
              <w:rPr>
                <w:rFonts w:ascii="Calibri" w:hAnsi="Calibri"/>
              </w:rPr>
              <w:t>.0</w:t>
            </w:r>
          </w:p>
        </w:tc>
        <w:tc>
          <w:tcPr>
            <w:tcW w:w="1071" w:type="dxa"/>
            <w:tcBorders>
              <w:top w:val="single" w:sz="6" w:space="0" w:color="auto"/>
              <w:left w:val="single" w:sz="6" w:space="0" w:color="auto"/>
              <w:bottom w:val="single" w:sz="6" w:space="0" w:color="auto"/>
              <w:right w:val="single" w:sz="6" w:space="0" w:color="auto"/>
            </w:tcBorders>
            <w:vAlign w:val="center"/>
          </w:tcPr>
          <w:p w14:paraId="0878D154" w14:textId="08D9293C" w:rsidR="00C407B2" w:rsidRPr="002959A6" w:rsidRDefault="002959A6" w:rsidP="003C22D7">
            <w:pPr>
              <w:tabs>
                <w:tab w:val="left" w:pos="4590"/>
              </w:tabs>
              <w:jc w:val="center"/>
              <w:rPr>
                <w:rFonts w:ascii="Calibri" w:hAnsi="Calibri"/>
              </w:rPr>
            </w:pPr>
            <w:r w:rsidRPr="002959A6">
              <w:rPr>
                <w:rFonts w:ascii="Calibri" w:hAnsi="Calibri"/>
              </w:rPr>
              <w:t>2.75</w:t>
            </w:r>
          </w:p>
        </w:tc>
      </w:tr>
      <w:tr w:rsidR="004D0864" w:rsidRPr="00AE5F40" w14:paraId="09E029B4" w14:textId="77777777" w:rsidTr="00742A61">
        <w:trPr>
          <w:cantSplit/>
          <w:trHeight w:hRule="exact" w:val="447"/>
          <w:jc w:val="center"/>
        </w:trPr>
        <w:tc>
          <w:tcPr>
            <w:tcW w:w="819" w:type="dxa"/>
            <w:tcBorders>
              <w:top w:val="single" w:sz="6" w:space="0" w:color="auto"/>
              <w:left w:val="single" w:sz="6" w:space="0" w:color="auto"/>
              <w:bottom w:val="single" w:sz="6" w:space="0" w:color="auto"/>
              <w:right w:val="single" w:sz="6" w:space="0" w:color="auto"/>
            </w:tcBorders>
            <w:vAlign w:val="center"/>
          </w:tcPr>
          <w:p w14:paraId="7E6F8846" w14:textId="4CBF29B8" w:rsidR="004D0864" w:rsidRPr="002959A6" w:rsidRDefault="004D0864" w:rsidP="004D0864">
            <w:pPr>
              <w:tabs>
                <w:tab w:val="left" w:pos="4590"/>
              </w:tabs>
              <w:jc w:val="center"/>
              <w:rPr>
                <w:rFonts w:ascii="Calibri" w:hAnsi="Calibri"/>
              </w:rPr>
            </w:pPr>
            <w:r w:rsidRPr="002959A6">
              <w:rPr>
                <w:rFonts w:ascii="Calibri" w:hAnsi="Calibri"/>
              </w:rPr>
              <w:t>2</w:t>
            </w:r>
          </w:p>
        </w:tc>
        <w:tc>
          <w:tcPr>
            <w:tcW w:w="1800" w:type="dxa"/>
            <w:tcBorders>
              <w:top w:val="single" w:sz="6" w:space="0" w:color="auto"/>
              <w:left w:val="single" w:sz="6" w:space="0" w:color="auto"/>
              <w:bottom w:val="single" w:sz="6" w:space="0" w:color="auto"/>
              <w:right w:val="single" w:sz="6" w:space="0" w:color="auto"/>
            </w:tcBorders>
            <w:vAlign w:val="center"/>
          </w:tcPr>
          <w:p w14:paraId="17CBF24C" w14:textId="72071CF1" w:rsidR="004D0864" w:rsidRPr="002959A6" w:rsidRDefault="004D0864" w:rsidP="004D0864">
            <w:pPr>
              <w:jc w:val="center"/>
              <w:rPr>
                <w:rFonts w:ascii="Calibri" w:hAnsi="Calibri"/>
              </w:rPr>
            </w:pPr>
            <w:r w:rsidRPr="002959A6">
              <w:rPr>
                <w:rFonts w:ascii="Calibri" w:hAnsi="Calibri"/>
              </w:rPr>
              <w:t>Haliburton</w:t>
            </w:r>
          </w:p>
        </w:tc>
        <w:tc>
          <w:tcPr>
            <w:tcW w:w="1710" w:type="dxa"/>
            <w:tcBorders>
              <w:top w:val="single" w:sz="6" w:space="0" w:color="auto"/>
              <w:left w:val="single" w:sz="6" w:space="0" w:color="auto"/>
              <w:bottom w:val="single" w:sz="6" w:space="0" w:color="auto"/>
              <w:right w:val="single" w:sz="6" w:space="0" w:color="auto"/>
            </w:tcBorders>
            <w:vAlign w:val="center"/>
          </w:tcPr>
          <w:p w14:paraId="061B13AC" w14:textId="0AE58B81" w:rsidR="004D0864" w:rsidRPr="002959A6" w:rsidRDefault="004D0864" w:rsidP="004D0864">
            <w:pPr>
              <w:tabs>
                <w:tab w:val="left" w:pos="4590"/>
              </w:tabs>
              <w:jc w:val="center"/>
              <w:rPr>
                <w:rFonts w:ascii="Calibri" w:hAnsi="Calibri"/>
              </w:rPr>
            </w:pPr>
            <w:r w:rsidRPr="002959A6">
              <w:rPr>
                <w:rFonts w:ascii="Calibri" w:hAnsi="Calibri"/>
              </w:rPr>
              <w:t>GTD54RM</w:t>
            </w:r>
          </w:p>
        </w:tc>
        <w:tc>
          <w:tcPr>
            <w:tcW w:w="810" w:type="dxa"/>
            <w:tcBorders>
              <w:top w:val="single" w:sz="6" w:space="0" w:color="auto"/>
              <w:left w:val="single" w:sz="6" w:space="0" w:color="auto"/>
              <w:bottom w:val="single" w:sz="6" w:space="0" w:color="auto"/>
              <w:right w:val="single" w:sz="6" w:space="0" w:color="auto"/>
            </w:tcBorders>
            <w:vAlign w:val="center"/>
          </w:tcPr>
          <w:p w14:paraId="57CE5A97" w14:textId="70971009" w:rsidR="004D0864" w:rsidRPr="002959A6" w:rsidRDefault="004D0864" w:rsidP="004D0864">
            <w:pPr>
              <w:tabs>
                <w:tab w:val="left" w:pos="4590"/>
              </w:tabs>
              <w:jc w:val="center"/>
              <w:rPr>
                <w:rFonts w:ascii="Calibri" w:hAnsi="Calibri"/>
              </w:rPr>
            </w:pPr>
            <w:r w:rsidRPr="002959A6">
              <w:rPr>
                <w:rFonts w:ascii="Calibri" w:hAnsi="Calibri"/>
              </w:rPr>
              <w:t>222.0</w:t>
            </w:r>
          </w:p>
        </w:tc>
        <w:tc>
          <w:tcPr>
            <w:tcW w:w="1080" w:type="dxa"/>
            <w:tcBorders>
              <w:top w:val="single" w:sz="6" w:space="0" w:color="auto"/>
              <w:left w:val="single" w:sz="6" w:space="0" w:color="auto"/>
              <w:bottom w:val="single" w:sz="6" w:space="0" w:color="auto"/>
              <w:right w:val="single" w:sz="6" w:space="0" w:color="auto"/>
            </w:tcBorders>
            <w:vAlign w:val="center"/>
          </w:tcPr>
          <w:p w14:paraId="22763A09" w14:textId="6EE9E702" w:rsidR="004D0864" w:rsidRPr="002959A6" w:rsidRDefault="004D0864" w:rsidP="004D0864">
            <w:pPr>
              <w:tabs>
                <w:tab w:val="left" w:pos="4590"/>
              </w:tabs>
              <w:jc w:val="center"/>
              <w:rPr>
                <w:rFonts w:ascii="Calibri" w:hAnsi="Calibri"/>
              </w:rPr>
            </w:pPr>
            <w:r w:rsidRPr="002959A6">
              <w:rPr>
                <w:rFonts w:ascii="Calibri" w:hAnsi="Calibri"/>
              </w:rPr>
              <w:t>271.0</w:t>
            </w:r>
          </w:p>
        </w:tc>
        <w:tc>
          <w:tcPr>
            <w:tcW w:w="1080" w:type="dxa"/>
            <w:tcBorders>
              <w:top w:val="single" w:sz="6" w:space="0" w:color="auto"/>
              <w:left w:val="single" w:sz="6" w:space="0" w:color="auto"/>
              <w:bottom w:val="single" w:sz="6" w:space="0" w:color="auto"/>
              <w:right w:val="single" w:sz="6" w:space="0" w:color="auto"/>
            </w:tcBorders>
            <w:vAlign w:val="center"/>
          </w:tcPr>
          <w:p w14:paraId="2C9D2351" w14:textId="7B8AA2F3" w:rsidR="004D0864" w:rsidRPr="002959A6" w:rsidRDefault="004D0864" w:rsidP="004D0864">
            <w:pPr>
              <w:tabs>
                <w:tab w:val="left" w:pos="4590"/>
              </w:tabs>
              <w:jc w:val="center"/>
              <w:rPr>
                <w:rFonts w:ascii="Calibri" w:hAnsi="Calibri"/>
              </w:rPr>
            </w:pPr>
            <w:r w:rsidRPr="002959A6">
              <w:rPr>
                <w:rFonts w:ascii="Calibri" w:hAnsi="Calibri"/>
              </w:rPr>
              <w:t>1615.0</w:t>
            </w:r>
          </w:p>
        </w:tc>
        <w:tc>
          <w:tcPr>
            <w:tcW w:w="1188" w:type="dxa"/>
            <w:tcBorders>
              <w:top w:val="single" w:sz="6" w:space="0" w:color="auto"/>
              <w:left w:val="single" w:sz="6" w:space="0" w:color="auto"/>
              <w:bottom w:val="single" w:sz="6" w:space="0" w:color="auto"/>
              <w:right w:val="single" w:sz="6" w:space="0" w:color="auto"/>
            </w:tcBorders>
            <w:vAlign w:val="center"/>
          </w:tcPr>
          <w:p w14:paraId="2360AF2C" w14:textId="289963D6" w:rsidR="004D0864" w:rsidRPr="002959A6" w:rsidRDefault="004D0864" w:rsidP="004D0864">
            <w:pPr>
              <w:tabs>
                <w:tab w:val="left" w:pos="4590"/>
              </w:tabs>
              <w:jc w:val="center"/>
              <w:rPr>
                <w:rFonts w:ascii="Calibri" w:hAnsi="Calibri"/>
              </w:rPr>
            </w:pPr>
            <w:r w:rsidRPr="002959A6">
              <w:rPr>
                <w:rFonts w:ascii="Calibri" w:hAnsi="Calibri"/>
              </w:rPr>
              <w:t>1344.0</w:t>
            </w:r>
          </w:p>
        </w:tc>
        <w:tc>
          <w:tcPr>
            <w:tcW w:w="1071" w:type="dxa"/>
            <w:tcBorders>
              <w:top w:val="single" w:sz="6" w:space="0" w:color="auto"/>
              <w:left w:val="single" w:sz="6" w:space="0" w:color="auto"/>
              <w:bottom w:val="single" w:sz="6" w:space="0" w:color="auto"/>
              <w:right w:val="single" w:sz="6" w:space="0" w:color="auto"/>
            </w:tcBorders>
            <w:vAlign w:val="center"/>
          </w:tcPr>
          <w:p w14:paraId="4F2CEF2B" w14:textId="6AA1BB1E" w:rsidR="004D0864" w:rsidRPr="002959A6" w:rsidRDefault="004D0864" w:rsidP="004D0864">
            <w:pPr>
              <w:tabs>
                <w:tab w:val="left" w:pos="4590"/>
              </w:tabs>
              <w:jc w:val="center"/>
              <w:rPr>
                <w:rFonts w:ascii="Calibri" w:hAnsi="Calibri"/>
              </w:rPr>
            </w:pPr>
            <w:r w:rsidRPr="002959A6">
              <w:rPr>
                <w:rFonts w:ascii="Calibri" w:hAnsi="Calibri"/>
              </w:rPr>
              <w:t>21.25</w:t>
            </w:r>
          </w:p>
        </w:tc>
      </w:tr>
      <w:tr w:rsidR="004D0864" w:rsidRPr="00BF201D" w14:paraId="691B3E6D" w14:textId="77777777" w:rsidTr="00436500">
        <w:trPr>
          <w:cantSplit/>
          <w:trHeight w:hRule="exact" w:val="447"/>
          <w:jc w:val="center"/>
        </w:trPr>
        <w:tc>
          <w:tcPr>
            <w:tcW w:w="819" w:type="dxa"/>
            <w:tcBorders>
              <w:top w:val="single" w:sz="6" w:space="0" w:color="auto"/>
              <w:left w:val="single" w:sz="6" w:space="0" w:color="auto"/>
              <w:bottom w:val="single" w:sz="6" w:space="0" w:color="auto"/>
              <w:right w:val="single" w:sz="6" w:space="0" w:color="auto"/>
            </w:tcBorders>
            <w:vAlign w:val="center"/>
          </w:tcPr>
          <w:p w14:paraId="281688D5" w14:textId="65C941CD" w:rsidR="004D0864" w:rsidRPr="002959A6" w:rsidRDefault="004D0864" w:rsidP="004D0864">
            <w:pPr>
              <w:tabs>
                <w:tab w:val="left" w:pos="4590"/>
              </w:tabs>
              <w:jc w:val="center"/>
              <w:rPr>
                <w:rFonts w:ascii="Calibri" w:hAnsi="Calibri"/>
              </w:rPr>
            </w:pPr>
            <w:r>
              <w:rPr>
                <w:rFonts w:ascii="Calibri" w:hAnsi="Calibri"/>
              </w:rPr>
              <w:t>3</w:t>
            </w:r>
          </w:p>
        </w:tc>
        <w:tc>
          <w:tcPr>
            <w:tcW w:w="1800" w:type="dxa"/>
            <w:tcBorders>
              <w:top w:val="single" w:sz="6" w:space="0" w:color="auto"/>
              <w:left w:val="single" w:sz="6" w:space="0" w:color="auto"/>
              <w:bottom w:val="single" w:sz="6" w:space="0" w:color="auto"/>
              <w:right w:val="single" w:sz="6" w:space="0" w:color="auto"/>
            </w:tcBorders>
            <w:vAlign w:val="center"/>
          </w:tcPr>
          <w:p w14:paraId="038C21D5" w14:textId="72E97807" w:rsidR="004D0864" w:rsidRPr="00727D90" w:rsidRDefault="004D0864" w:rsidP="004D0864">
            <w:pPr>
              <w:jc w:val="center"/>
              <w:rPr>
                <w:rFonts w:ascii="Calibri" w:hAnsi="Calibri"/>
              </w:rPr>
            </w:pPr>
            <w:r w:rsidRPr="00727D90">
              <w:rPr>
                <w:rFonts w:ascii="Calibri" w:hAnsi="Calibri"/>
              </w:rPr>
              <w:t>Reed</w:t>
            </w:r>
          </w:p>
        </w:tc>
        <w:tc>
          <w:tcPr>
            <w:tcW w:w="1710" w:type="dxa"/>
            <w:tcBorders>
              <w:top w:val="single" w:sz="6" w:space="0" w:color="auto"/>
              <w:left w:val="single" w:sz="6" w:space="0" w:color="auto"/>
              <w:bottom w:val="single" w:sz="6" w:space="0" w:color="auto"/>
              <w:right w:val="single" w:sz="6" w:space="0" w:color="auto"/>
            </w:tcBorders>
            <w:vAlign w:val="center"/>
          </w:tcPr>
          <w:p w14:paraId="31FAA2AD" w14:textId="762E4251" w:rsidR="004D0864" w:rsidRPr="00727D90" w:rsidRDefault="004D0864" w:rsidP="004D0864">
            <w:pPr>
              <w:tabs>
                <w:tab w:val="left" w:pos="4590"/>
              </w:tabs>
              <w:jc w:val="center"/>
              <w:rPr>
                <w:rFonts w:ascii="Calibri" w:hAnsi="Calibri"/>
              </w:rPr>
            </w:pPr>
            <w:r w:rsidRPr="00727D90">
              <w:rPr>
                <w:rFonts w:ascii="Calibri" w:hAnsi="Calibri"/>
              </w:rPr>
              <w:t>TKC63-B1</w:t>
            </w:r>
          </w:p>
        </w:tc>
        <w:tc>
          <w:tcPr>
            <w:tcW w:w="810" w:type="dxa"/>
            <w:tcBorders>
              <w:top w:val="single" w:sz="6" w:space="0" w:color="auto"/>
              <w:left w:val="single" w:sz="6" w:space="0" w:color="auto"/>
              <w:bottom w:val="single" w:sz="6" w:space="0" w:color="auto"/>
              <w:right w:val="single" w:sz="6" w:space="0" w:color="auto"/>
            </w:tcBorders>
            <w:vAlign w:val="center"/>
          </w:tcPr>
          <w:p w14:paraId="773F8675" w14:textId="256EAA56" w:rsidR="004D0864" w:rsidRPr="00727D90" w:rsidRDefault="004D0864" w:rsidP="004D0864">
            <w:pPr>
              <w:tabs>
                <w:tab w:val="left" w:pos="4590"/>
              </w:tabs>
              <w:jc w:val="center"/>
              <w:rPr>
                <w:rFonts w:ascii="Calibri" w:hAnsi="Calibri"/>
              </w:rPr>
            </w:pPr>
            <w:r w:rsidRPr="00727D90">
              <w:rPr>
                <w:rFonts w:ascii="Calibri" w:hAnsi="Calibri"/>
              </w:rPr>
              <w:t>159.0</w:t>
            </w:r>
          </w:p>
        </w:tc>
        <w:tc>
          <w:tcPr>
            <w:tcW w:w="1080" w:type="dxa"/>
            <w:tcBorders>
              <w:top w:val="single" w:sz="6" w:space="0" w:color="auto"/>
              <w:left w:val="single" w:sz="6" w:space="0" w:color="auto"/>
              <w:bottom w:val="single" w:sz="6" w:space="0" w:color="auto"/>
              <w:right w:val="single" w:sz="6" w:space="0" w:color="auto"/>
            </w:tcBorders>
            <w:vAlign w:val="center"/>
          </w:tcPr>
          <w:p w14:paraId="5B163EDF" w14:textId="15BC8E9B" w:rsidR="004D0864" w:rsidRPr="00727D90" w:rsidRDefault="004D0864" w:rsidP="004D0864">
            <w:pPr>
              <w:tabs>
                <w:tab w:val="left" w:pos="4590"/>
              </w:tabs>
              <w:jc w:val="center"/>
              <w:rPr>
                <w:rFonts w:ascii="Calibri" w:hAnsi="Calibri"/>
              </w:rPr>
            </w:pPr>
            <w:r w:rsidRPr="00727D90">
              <w:rPr>
                <w:rFonts w:ascii="Calibri" w:hAnsi="Calibri"/>
              </w:rPr>
              <w:t>1615.0</w:t>
            </w:r>
          </w:p>
        </w:tc>
        <w:tc>
          <w:tcPr>
            <w:tcW w:w="1080" w:type="dxa"/>
            <w:tcBorders>
              <w:top w:val="single" w:sz="6" w:space="0" w:color="auto"/>
              <w:left w:val="single" w:sz="6" w:space="0" w:color="auto"/>
              <w:bottom w:val="single" w:sz="6" w:space="0" w:color="auto"/>
              <w:right w:val="single" w:sz="6" w:space="0" w:color="auto"/>
            </w:tcBorders>
            <w:vAlign w:val="center"/>
          </w:tcPr>
          <w:p w14:paraId="7F76E153" w14:textId="187AE8C2" w:rsidR="004D0864" w:rsidRPr="003A3007" w:rsidRDefault="004D0864" w:rsidP="004D0864">
            <w:pPr>
              <w:tabs>
                <w:tab w:val="left" w:pos="4590"/>
              </w:tabs>
              <w:jc w:val="center"/>
              <w:rPr>
                <w:rFonts w:ascii="Calibri" w:hAnsi="Calibri"/>
              </w:rPr>
            </w:pPr>
            <w:r w:rsidRPr="003A3007">
              <w:rPr>
                <w:rFonts w:ascii="Calibri" w:hAnsi="Calibri"/>
              </w:rPr>
              <w:t>4088.0</w:t>
            </w:r>
          </w:p>
        </w:tc>
        <w:tc>
          <w:tcPr>
            <w:tcW w:w="1188" w:type="dxa"/>
            <w:tcBorders>
              <w:top w:val="single" w:sz="6" w:space="0" w:color="auto"/>
              <w:left w:val="single" w:sz="6" w:space="0" w:color="auto"/>
              <w:bottom w:val="single" w:sz="6" w:space="0" w:color="auto"/>
              <w:right w:val="single" w:sz="6" w:space="0" w:color="auto"/>
            </w:tcBorders>
            <w:vAlign w:val="center"/>
          </w:tcPr>
          <w:p w14:paraId="0EAF3813" w14:textId="1877B2C7" w:rsidR="004D0864" w:rsidRPr="003A3007" w:rsidRDefault="004D0864" w:rsidP="004D0864">
            <w:pPr>
              <w:tabs>
                <w:tab w:val="left" w:pos="4590"/>
              </w:tabs>
              <w:jc w:val="center"/>
              <w:rPr>
                <w:rFonts w:ascii="Calibri" w:hAnsi="Calibri"/>
              </w:rPr>
            </w:pPr>
            <w:r w:rsidRPr="003A3007">
              <w:rPr>
                <w:rFonts w:ascii="Calibri" w:hAnsi="Calibri"/>
              </w:rPr>
              <w:t>2473.0</w:t>
            </w:r>
          </w:p>
        </w:tc>
        <w:tc>
          <w:tcPr>
            <w:tcW w:w="1071" w:type="dxa"/>
            <w:tcBorders>
              <w:top w:val="single" w:sz="6" w:space="0" w:color="auto"/>
              <w:left w:val="single" w:sz="6" w:space="0" w:color="auto"/>
              <w:bottom w:val="single" w:sz="6" w:space="0" w:color="auto"/>
              <w:right w:val="single" w:sz="6" w:space="0" w:color="auto"/>
            </w:tcBorders>
            <w:vAlign w:val="center"/>
          </w:tcPr>
          <w:p w14:paraId="7306DB62" w14:textId="2CCF7E73" w:rsidR="004D0864" w:rsidRPr="002959A6" w:rsidRDefault="004D0864" w:rsidP="004D0864">
            <w:pPr>
              <w:tabs>
                <w:tab w:val="left" w:pos="4590"/>
              </w:tabs>
              <w:jc w:val="center"/>
              <w:rPr>
                <w:rFonts w:ascii="Calibri" w:hAnsi="Calibri"/>
              </w:rPr>
            </w:pPr>
            <w:r>
              <w:rPr>
                <w:rFonts w:ascii="Calibri" w:hAnsi="Calibri"/>
              </w:rPr>
              <w:t>31.50</w:t>
            </w:r>
          </w:p>
        </w:tc>
      </w:tr>
    </w:tbl>
    <w:p w14:paraId="472DF958" w14:textId="5FD44FB1" w:rsidR="00E0492B" w:rsidRPr="00BF201D" w:rsidRDefault="00E0492B" w:rsidP="00F86CC4">
      <w:pPr>
        <w:rPr>
          <w:rFonts w:ascii="Calibri" w:hAnsi="Calibri"/>
        </w:rPr>
      </w:pPr>
    </w:p>
    <w:p w14:paraId="49C37345" w14:textId="77777777" w:rsidR="00E0492B" w:rsidRPr="00BF201D" w:rsidRDefault="00E0492B" w:rsidP="00F86CC4">
      <w:pPr>
        <w:rPr>
          <w:rFonts w:ascii="Calibri" w:hAnsi="Calibri"/>
        </w:rPr>
      </w:pPr>
    </w:p>
    <w:p w14:paraId="6A29F0C9" w14:textId="77777777" w:rsidR="00E0492B" w:rsidRPr="00BF201D" w:rsidRDefault="00E0492B" w:rsidP="00F86CC4">
      <w:pPr>
        <w:rPr>
          <w:rFonts w:ascii="Calibri" w:hAnsi="Calibri"/>
        </w:rPr>
      </w:pPr>
    </w:p>
    <w:p w14:paraId="66073D3D" w14:textId="77777777" w:rsidR="00E0492B" w:rsidRPr="00AE5F40" w:rsidRDefault="00E0492B" w:rsidP="00F86CC4">
      <w:pPr>
        <w:rPr>
          <w:rFonts w:ascii="Calibri" w:hAnsi="Calibri"/>
          <w:highlight w:val="yellow"/>
        </w:rPr>
      </w:pPr>
    </w:p>
    <w:p w14:paraId="3EC52E6B" w14:textId="77777777" w:rsidR="00E0492B" w:rsidRPr="00AE5F40" w:rsidRDefault="00E0492B" w:rsidP="00F86CC4">
      <w:pPr>
        <w:rPr>
          <w:rFonts w:ascii="Calibri" w:hAnsi="Calibri"/>
          <w:highlight w:val="yellow"/>
        </w:rPr>
      </w:pPr>
    </w:p>
    <w:p w14:paraId="2D928FDF" w14:textId="77777777" w:rsidR="006D22F8" w:rsidRPr="00AE5F40" w:rsidRDefault="006D22F8" w:rsidP="00F86CC4">
      <w:pPr>
        <w:rPr>
          <w:rFonts w:ascii="Calibri" w:hAnsi="Calibri"/>
          <w:highlight w:val="yellow"/>
        </w:rPr>
      </w:pPr>
    </w:p>
    <w:p w14:paraId="471D63BA" w14:textId="2244B4CA" w:rsidR="00086360" w:rsidRDefault="00086360" w:rsidP="008D5324">
      <w:pPr>
        <w:pStyle w:val="Heading1"/>
        <w:spacing w:before="0"/>
        <w:jc w:val="center"/>
        <w:rPr>
          <w:rFonts w:ascii="Calibri" w:hAnsi="Calibri" w:cs="Times New Roman"/>
          <w:sz w:val="26"/>
          <w:szCs w:val="26"/>
        </w:rPr>
      </w:pPr>
      <w:bookmarkStart w:id="313" w:name="_Toc314044414"/>
      <w:bookmarkStart w:id="314" w:name="_Toc315248616"/>
      <w:bookmarkStart w:id="315" w:name="_Toc316054820"/>
      <w:bookmarkStart w:id="316" w:name="_Toc317067523"/>
      <w:bookmarkStart w:id="317" w:name="_Toc318106179"/>
      <w:bookmarkStart w:id="318" w:name="_Toc320086516"/>
      <w:bookmarkStart w:id="319" w:name="_Toc334074850"/>
      <w:bookmarkStart w:id="320" w:name="_Toc335650771"/>
      <w:bookmarkStart w:id="321" w:name="_Toc336358363"/>
      <w:bookmarkStart w:id="322" w:name="_Toc337123633"/>
      <w:bookmarkStart w:id="323" w:name="_Toc338246292"/>
      <w:bookmarkStart w:id="324" w:name="_Toc340047305"/>
      <w:bookmarkStart w:id="325" w:name="_Toc340832364"/>
      <w:bookmarkStart w:id="326" w:name="_Toc341706398"/>
      <w:bookmarkStart w:id="327" w:name="_Toc342408780"/>
      <w:bookmarkStart w:id="328" w:name="_Toc343506472"/>
      <w:bookmarkStart w:id="329" w:name="_Toc345744821"/>
      <w:bookmarkStart w:id="330" w:name="_Toc94284639"/>
      <w:bookmarkStart w:id="331" w:name="_Toc56496899"/>
      <w:bookmarkStart w:id="332" w:name="_Toc57614962"/>
      <w:bookmarkStart w:id="333" w:name="_Toc59867176"/>
      <w:bookmarkStart w:id="334" w:name="_Toc108279411"/>
      <w:bookmarkStart w:id="335" w:name="_Toc108455662"/>
      <w:bookmarkStart w:id="336" w:name="_Toc110070957"/>
      <w:bookmarkStart w:id="337" w:name="_Toc111464968"/>
      <w:bookmarkStart w:id="338" w:name="_Toc111465193"/>
      <w:bookmarkStart w:id="339" w:name="_Toc112908374"/>
      <w:bookmarkStart w:id="340" w:name="_Toc114350649"/>
      <w:bookmarkStart w:id="341" w:name="_Toc116106766"/>
      <w:bookmarkStart w:id="342" w:name="_Toc125452197"/>
      <w:bookmarkStart w:id="343" w:name="_Toc127251578"/>
      <w:bookmarkStart w:id="344" w:name="_Toc127251706"/>
      <w:bookmarkStart w:id="345" w:name="_Toc127251757"/>
      <w:bookmarkStart w:id="346" w:name="_Toc128809548"/>
      <w:bookmarkStart w:id="347" w:name="_Toc137380319"/>
      <w:bookmarkStart w:id="348" w:name="_Toc138412080"/>
      <w:bookmarkStart w:id="349" w:name="_Toc139092744"/>
      <w:bookmarkStart w:id="350" w:name="_Toc140039490"/>
      <w:bookmarkStart w:id="351" w:name="_Toc140039773"/>
      <w:bookmarkStart w:id="352" w:name="_Toc141250557"/>
      <w:bookmarkStart w:id="353" w:name="_Toc142808311"/>
      <w:bookmarkStart w:id="354" w:name="_Toc148006528"/>
      <w:bookmarkStart w:id="355" w:name="_Toc148008684"/>
      <w:bookmarkStart w:id="356" w:name="_Toc155262639"/>
      <w:bookmarkStart w:id="357" w:name="_Toc162238081"/>
      <w:bookmarkStart w:id="358" w:name="_Toc167154484"/>
      <w:bookmarkStart w:id="359" w:name="_Toc170883991"/>
      <w:bookmarkStart w:id="360" w:name="_Toc172207071"/>
      <w:bookmarkStart w:id="361" w:name="_Toc179278061"/>
      <w:bookmarkStart w:id="362" w:name="_Toc180893565"/>
      <w:bookmarkStart w:id="363" w:name="_Toc182014410"/>
      <w:bookmarkStart w:id="364" w:name="_Toc190237237"/>
      <w:bookmarkStart w:id="365" w:name="_Toc198524575"/>
      <w:bookmarkStart w:id="366" w:name="_Toc200670923"/>
      <w:bookmarkStart w:id="367" w:name="_Toc200671064"/>
      <w:bookmarkStart w:id="368" w:name="_Toc200676556"/>
      <w:bookmarkStart w:id="369" w:name="_Toc271101382"/>
      <w:bookmarkStart w:id="370" w:name="_Toc271101480"/>
      <w:bookmarkStart w:id="371" w:name="_Toc271122185"/>
      <w:bookmarkStart w:id="372" w:name="_Toc306122149"/>
      <w:bookmarkStart w:id="373" w:name="_Toc306783865"/>
      <w:bookmarkStart w:id="374" w:name="_Toc309731745"/>
      <w:bookmarkStart w:id="375" w:name="_Toc310693783"/>
      <w:bookmarkStart w:id="376" w:name="_Toc311710974"/>
      <w:bookmarkStart w:id="377" w:name="_Toc314044415"/>
      <w:bookmarkStart w:id="378" w:name="_Toc315248617"/>
      <w:bookmarkStart w:id="379" w:name="_Toc316054821"/>
      <w:bookmarkStart w:id="380" w:name="_Toc317067524"/>
      <w:bookmarkStart w:id="381" w:name="_Toc318106180"/>
      <w:bookmarkStart w:id="382" w:name="_Toc320086517"/>
      <w:bookmarkStart w:id="383" w:name="_Toc334074851"/>
      <w:bookmarkStart w:id="384" w:name="_Toc335650772"/>
      <w:bookmarkStart w:id="385" w:name="_Toc336358364"/>
      <w:bookmarkStart w:id="386" w:name="_Toc337123634"/>
      <w:bookmarkStart w:id="387" w:name="_Toc338246293"/>
      <w:bookmarkStart w:id="388" w:name="_Toc340047306"/>
      <w:bookmarkStart w:id="389" w:name="_Toc340832365"/>
      <w:bookmarkStart w:id="390" w:name="_Toc341706399"/>
      <w:bookmarkStart w:id="391" w:name="_Toc342408781"/>
      <w:bookmarkStart w:id="392" w:name="_Toc343506473"/>
      <w:bookmarkStart w:id="393" w:name="_Toc345744822"/>
      <w:r w:rsidRPr="00AE5F40">
        <w:rPr>
          <w:rFonts w:ascii="Calibri" w:hAnsi="Calibri" w:cs="Times New Roman"/>
          <w:sz w:val="26"/>
          <w:szCs w:val="26"/>
        </w:rPr>
        <w:t>DAILY MUD PROPERTIES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0D85BE2" w14:textId="77777777" w:rsidR="00DC1A40" w:rsidRPr="00DC1A40" w:rsidRDefault="00DC1A40" w:rsidP="00DC1A40"/>
    <w:tbl>
      <w:tblPr>
        <w:tblW w:w="9729" w:type="dxa"/>
        <w:jc w:val="center"/>
        <w:tblLayout w:type="fixed"/>
        <w:tblLook w:val="0000" w:firstRow="0" w:lastRow="0" w:firstColumn="0" w:lastColumn="0" w:noHBand="0" w:noVBand="0"/>
      </w:tblPr>
      <w:tblGrid>
        <w:gridCol w:w="1368"/>
        <w:gridCol w:w="1008"/>
        <w:gridCol w:w="1233"/>
        <w:gridCol w:w="1448"/>
        <w:gridCol w:w="1342"/>
        <w:gridCol w:w="1080"/>
        <w:gridCol w:w="810"/>
        <w:gridCol w:w="1440"/>
      </w:tblGrid>
      <w:tr w:rsidR="00086360" w:rsidRPr="00AE5F40" w14:paraId="2F47E5D6" w14:textId="77777777" w:rsidTr="002523FE">
        <w:trPr>
          <w:cantSplit/>
          <w:trHeight w:hRule="exact" w:val="906"/>
          <w:jc w:val="center"/>
        </w:trPr>
        <w:tc>
          <w:tcPr>
            <w:tcW w:w="1368" w:type="dxa"/>
            <w:tcBorders>
              <w:top w:val="single" w:sz="6" w:space="0" w:color="auto"/>
              <w:left w:val="single" w:sz="6" w:space="0" w:color="auto"/>
              <w:bottom w:val="single" w:sz="6" w:space="0" w:color="auto"/>
              <w:right w:val="single" w:sz="6" w:space="0" w:color="auto"/>
            </w:tcBorders>
            <w:vAlign w:val="center"/>
          </w:tcPr>
          <w:p w14:paraId="4D87B847" w14:textId="77777777" w:rsidR="00086360" w:rsidRPr="00AE5F40" w:rsidRDefault="00086360" w:rsidP="002523FE">
            <w:pPr>
              <w:jc w:val="center"/>
              <w:rPr>
                <w:rFonts w:ascii="Calibri" w:hAnsi="Calibri"/>
                <w:b/>
              </w:rPr>
            </w:pPr>
            <w:r w:rsidRPr="00AE5F40">
              <w:rPr>
                <w:rFonts w:ascii="Calibri" w:hAnsi="Calibri"/>
                <w:b/>
              </w:rPr>
              <w:t>DATE</w:t>
            </w:r>
          </w:p>
        </w:tc>
        <w:tc>
          <w:tcPr>
            <w:tcW w:w="1008" w:type="dxa"/>
            <w:tcBorders>
              <w:top w:val="single" w:sz="6" w:space="0" w:color="auto"/>
              <w:left w:val="single" w:sz="6" w:space="0" w:color="auto"/>
              <w:bottom w:val="single" w:sz="6" w:space="0" w:color="auto"/>
              <w:right w:val="single" w:sz="6" w:space="0" w:color="auto"/>
            </w:tcBorders>
            <w:vAlign w:val="center"/>
          </w:tcPr>
          <w:p w14:paraId="6AB5503C" w14:textId="77777777" w:rsidR="00086360" w:rsidRPr="00AE5F40" w:rsidRDefault="00086360" w:rsidP="002523FE">
            <w:pPr>
              <w:jc w:val="center"/>
              <w:rPr>
                <w:rFonts w:ascii="Calibri" w:hAnsi="Calibri"/>
                <w:b/>
              </w:rPr>
            </w:pPr>
            <w:r w:rsidRPr="00AE5F40">
              <w:rPr>
                <w:rFonts w:ascii="Calibri" w:hAnsi="Calibri"/>
                <w:b/>
              </w:rPr>
              <w:t>DEPTH(m MD)</w:t>
            </w:r>
          </w:p>
        </w:tc>
        <w:tc>
          <w:tcPr>
            <w:tcW w:w="1233" w:type="dxa"/>
            <w:tcBorders>
              <w:top w:val="single" w:sz="6" w:space="0" w:color="auto"/>
              <w:left w:val="single" w:sz="6" w:space="0" w:color="auto"/>
              <w:bottom w:val="single" w:sz="6" w:space="0" w:color="auto"/>
              <w:right w:val="single" w:sz="6" w:space="0" w:color="auto"/>
            </w:tcBorders>
            <w:vAlign w:val="center"/>
          </w:tcPr>
          <w:p w14:paraId="48D402D6" w14:textId="77777777" w:rsidR="00086360" w:rsidRPr="00AE5F40" w:rsidRDefault="00086360" w:rsidP="002523FE">
            <w:pPr>
              <w:jc w:val="center"/>
              <w:rPr>
                <w:rFonts w:ascii="Calibri" w:hAnsi="Calibri"/>
                <w:b/>
              </w:rPr>
            </w:pPr>
            <w:r w:rsidRPr="00AE5F40">
              <w:rPr>
                <w:rFonts w:ascii="Calibri" w:hAnsi="Calibri"/>
                <w:b/>
              </w:rPr>
              <w:t>DENSITY</w:t>
            </w:r>
          </w:p>
          <w:p w14:paraId="087D9AF2" w14:textId="77777777" w:rsidR="00086360" w:rsidRPr="00AE5F40" w:rsidRDefault="00086360" w:rsidP="002523FE">
            <w:pPr>
              <w:jc w:val="center"/>
              <w:rPr>
                <w:rFonts w:ascii="Calibri" w:hAnsi="Calibri"/>
                <w:b/>
              </w:rPr>
            </w:pPr>
            <w:r w:rsidRPr="00AE5F40">
              <w:rPr>
                <w:rFonts w:ascii="Calibri" w:hAnsi="Calibri"/>
                <w:b/>
              </w:rPr>
              <w:t>(kg/m</w:t>
            </w:r>
            <w:r w:rsidRPr="00AE5F40">
              <w:rPr>
                <w:rFonts w:ascii="Calibri" w:hAnsi="Calibri"/>
                <w:b/>
                <w:vertAlign w:val="superscript"/>
              </w:rPr>
              <w:t>3</w:t>
            </w:r>
            <w:r w:rsidRPr="00AE5F40">
              <w:rPr>
                <w:rFonts w:ascii="Calibri" w:hAnsi="Calibri"/>
                <w:b/>
              </w:rPr>
              <w:t>)</w:t>
            </w:r>
          </w:p>
        </w:tc>
        <w:tc>
          <w:tcPr>
            <w:tcW w:w="1448" w:type="dxa"/>
            <w:tcBorders>
              <w:top w:val="single" w:sz="6" w:space="0" w:color="auto"/>
              <w:left w:val="single" w:sz="6" w:space="0" w:color="auto"/>
              <w:bottom w:val="single" w:sz="6" w:space="0" w:color="auto"/>
              <w:right w:val="single" w:sz="6" w:space="0" w:color="auto"/>
            </w:tcBorders>
            <w:vAlign w:val="center"/>
          </w:tcPr>
          <w:p w14:paraId="55ADE92A" w14:textId="77777777" w:rsidR="00086360" w:rsidRPr="00AE5F40" w:rsidRDefault="00086360" w:rsidP="002523FE">
            <w:pPr>
              <w:jc w:val="center"/>
              <w:rPr>
                <w:rFonts w:ascii="Calibri" w:hAnsi="Calibri"/>
                <w:b/>
              </w:rPr>
            </w:pPr>
            <w:r w:rsidRPr="00AE5F40">
              <w:rPr>
                <w:rFonts w:ascii="Calibri" w:hAnsi="Calibri"/>
                <w:b/>
              </w:rPr>
              <w:t>VISCOSITY</w:t>
            </w:r>
          </w:p>
          <w:p w14:paraId="0BD6D364" w14:textId="77777777" w:rsidR="00086360" w:rsidRPr="00AE5F40" w:rsidRDefault="00086360" w:rsidP="002523FE">
            <w:pPr>
              <w:jc w:val="center"/>
              <w:rPr>
                <w:rFonts w:ascii="Calibri" w:hAnsi="Calibri"/>
                <w:b/>
              </w:rPr>
            </w:pPr>
            <w:r w:rsidRPr="00AE5F40">
              <w:rPr>
                <w:rFonts w:ascii="Calibri" w:hAnsi="Calibri"/>
                <w:b/>
              </w:rPr>
              <w:t>(s/L)</w:t>
            </w:r>
          </w:p>
        </w:tc>
        <w:tc>
          <w:tcPr>
            <w:tcW w:w="1342" w:type="dxa"/>
            <w:tcBorders>
              <w:top w:val="single" w:sz="6" w:space="0" w:color="auto"/>
              <w:left w:val="single" w:sz="6" w:space="0" w:color="auto"/>
              <w:bottom w:val="single" w:sz="6" w:space="0" w:color="auto"/>
              <w:right w:val="single" w:sz="6" w:space="0" w:color="auto"/>
            </w:tcBorders>
            <w:vAlign w:val="center"/>
          </w:tcPr>
          <w:p w14:paraId="4B7862B8" w14:textId="77777777" w:rsidR="00086360" w:rsidRPr="00AE5F40" w:rsidRDefault="00086360" w:rsidP="002523FE">
            <w:pPr>
              <w:jc w:val="center"/>
              <w:rPr>
                <w:rFonts w:ascii="Calibri" w:hAnsi="Calibri"/>
                <w:b/>
              </w:rPr>
            </w:pPr>
            <w:r w:rsidRPr="00AE5F40">
              <w:rPr>
                <w:rFonts w:ascii="Calibri" w:hAnsi="Calibri"/>
                <w:b/>
              </w:rPr>
              <w:t>WATER LOSS</w:t>
            </w:r>
          </w:p>
          <w:p w14:paraId="646FF9F1" w14:textId="77777777" w:rsidR="00086360" w:rsidRPr="00AE5F40" w:rsidRDefault="00086360" w:rsidP="002523FE">
            <w:pPr>
              <w:jc w:val="center"/>
              <w:rPr>
                <w:rFonts w:ascii="Calibri" w:hAnsi="Calibri"/>
                <w:b/>
              </w:rPr>
            </w:pPr>
            <w:r w:rsidRPr="00AE5F40">
              <w:rPr>
                <w:rFonts w:ascii="Calibri" w:hAnsi="Calibri"/>
                <w:b/>
              </w:rPr>
              <w:t>(mL/30 sec)</w:t>
            </w:r>
          </w:p>
        </w:tc>
        <w:tc>
          <w:tcPr>
            <w:tcW w:w="1080" w:type="dxa"/>
            <w:tcBorders>
              <w:top w:val="single" w:sz="6" w:space="0" w:color="auto"/>
              <w:left w:val="single" w:sz="6" w:space="0" w:color="auto"/>
              <w:bottom w:val="single" w:sz="6" w:space="0" w:color="auto"/>
              <w:right w:val="single" w:sz="6" w:space="0" w:color="auto"/>
            </w:tcBorders>
            <w:vAlign w:val="center"/>
          </w:tcPr>
          <w:p w14:paraId="36D48F3B" w14:textId="77777777" w:rsidR="00086360" w:rsidRPr="00AE5F40" w:rsidRDefault="00086360" w:rsidP="002523FE">
            <w:pPr>
              <w:jc w:val="center"/>
              <w:rPr>
                <w:rFonts w:ascii="Calibri" w:hAnsi="Calibri"/>
                <w:b/>
              </w:rPr>
            </w:pPr>
            <w:r w:rsidRPr="00AE5F40">
              <w:rPr>
                <w:rFonts w:ascii="Calibri" w:hAnsi="Calibri"/>
                <w:b/>
              </w:rPr>
              <w:t>FILTER CAKE</w:t>
            </w:r>
          </w:p>
          <w:p w14:paraId="1387ADDE" w14:textId="77777777" w:rsidR="00086360" w:rsidRPr="00AE5F40" w:rsidRDefault="00086360" w:rsidP="002523FE">
            <w:pPr>
              <w:jc w:val="center"/>
              <w:rPr>
                <w:rFonts w:ascii="Calibri" w:hAnsi="Calibri"/>
                <w:b/>
              </w:rPr>
            </w:pPr>
            <w:r w:rsidRPr="00AE5F40">
              <w:rPr>
                <w:rFonts w:ascii="Calibri" w:hAnsi="Calibri"/>
                <w:b/>
              </w:rPr>
              <w:t>(mm)</w:t>
            </w:r>
          </w:p>
        </w:tc>
        <w:tc>
          <w:tcPr>
            <w:tcW w:w="810" w:type="dxa"/>
            <w:tcBorders>
              <w:top w:val="single" w:sz="6" w:space="0" w:color="auto"/>
              <w:left w:val="single" w:sz="6" w:space="0" w:color="auto"/>
              <w:bottom w:val="single" w:sz="6" w:space="0" w:color="auto"/>
              <w:right w:val="single" w:sz="6" w:space="0" w:color="auto"/>
            </w:tcBorders>
            <w:vAlign w:val="center"/>
          </w:tcPr>
          <w:p w14:paraId="5725D28C" w14:textId="77777777" w:rsidR="00086360" w:rsidRPr="00AE5F40" w:rsidRDefault="00086360" w:rsidP="002523FE">
            <w:pPr>
              <w:jc w:val="center"/>
              <w:rPr>
                <w:rFonts w:ascii="Calibri" w:hAnsi="Calibri"/>
                <w:b/>
              </w:rPr>
            </w:pPr>
            <w:r w:rsidRPr="00AE5F40">
              <w:rPr>
                <w:rFonts w:ascii="Calibri" w:hAnsi="Calibri"/>
                <w:b/>
              </w:rPr>
              <w:t>pH</w:t>
            </w:r>
          </w:p>
        </w:tc>
        <w:tc>
          <w:tcPr>
            <w:tcW w:w="1440" w:type="dxa"/>
            <w:tcBorders>
              <w:top w:val="single" w:sz="6" w:space="0" w:color="auto"/>
              <w:left w:val="single" w:sz="6" w:space="0" w:color="auto"/>
              <w:bottom w:val="single" w:sz="6" w:space="0" w:color="auto"/>
              <w:right w:val="single" w:sz="6" w:space="0" w:color="auto"/>
            </w:tcBorders>
            <w:vAlign w:val="center"/>
          </w:tcPr>
          <w:p w14:paraId="610B27D7" w14:textId="77777777" w:rsidR="00086360" w:rsidRPr="00AE5F40" w:rsidRDefault="00086360" w:rsidP="002523FE">
            <w:pPr>
              <w:jc w:val="center"/>
              <w:rPr>
                <w:rFonts w:ascii="Calibri" w:hAnsi="Calibri"/>
                <w:b/>
              </w:rPr>
            </w:pPr>
            <w:r w:rsidRPr="00AE5F40">
              <w:rPr>
                <w:rFonts w:ascii="Calibri" w:hAnsi="Calibri"/>
                <w:b/>
              </w:rPr>
              <w:t>Chlorides/</w:t>
            </w:r>
          </w:p>
          <w:p w14:paraId="04043AED" w14:textId="77777777" w:rsidR="00086360" w:rsidRPr="00AE5F40" w:rsidRDefault="00086360" w:rsidP="002523FE">
            <w:pPr>
              <w:jc w:val="center"/>
              <w:rPr>
                <w:rFonts w:ascii="Calibri" w:hAnsi="Calibri"/>
                <w:b/>
              </w:rPr>
            </w:pPr>
            <w:r w:rsidRPr="00AE5F40">
              <w:rPr>
                <w:rFonts w:ascii="Calibri" w:hAnsi="Calibri"/>
                <w:b/>
              </w:rPr>
              <w:t>Calcium</w:t>
            </w:r>
          </w:p>
          <w:p w14:paraId="31554514" w14:textId="77777777" w:rsidR="00086360" w:rsidRPr="00AE5F40" w:rsidRDefault="00086360" w:rsidP="002523FE">
            <w:pPr>
              <w:jc w:val="center"/>
              <w:rPr>
                <w:rFonts w:ascii="Calibri" w:hAnsi="Calibri"/>
                <w:b/>
              </w:rPr>
            </w:pPr>
            <w:r w:rsidRPr="00AE5F40">
              <w:rPr>
                <w:rFonts w:ascii="Calibri" w:hAnsi="Calibri"/>
                <w:b/>
              </w:rPr>
              <w:t>(mg/L)</w:t>
            </w:r>
          </w:p>
        </w:tc>
      </w:tr>
      <w:tr w:rsidR="00D74BA4" w:rsidRPr="00AE5F40" w14:paraId="10D03DA4" w14:textId="77777777" w:rsidTr="003D21BA">
        <w:trPr>
          <w:cantSplit/>
          <w:trHeight w:hRule="exact" w:val="480"/>
          <w:jc w:val="center"/>
        </w:trPr>
        <w:tc>
          <w:tcPr>
            <w:tcW w:w="1368" w:type="dxa"/>
            <w:tcBorders>
              <w:top w:val="single" w:sz="4" w:space="0" w:color="auto"/>
              <w:left w:val="single" w:sz="6" w:space="0" w:color="auto"/>
              <w:bottom w:val="single" w:sz="4" w:space="0" w:color="auto"/>
              <w:right w:val="single" w:sz="6" w:space="0" w:color="auto"/>
            </w:tcBorders>
            <w:vAlign w:val="center"/>
          </w:tcPr>
          <w:p w14:paraId="6053F6BF" w14:textId="40A68F0B" w:rsidR="00D74BA4" w:rsidRPr="00D11C3A" w:rsidRDefault="00D74BA4" w:rsidP="00D74BA4">
            <w:pPr>
              <w:tabs>
                <w:tab w:val="left" w:pos="4590"/>
              </w:tabs>
              <w:jc w:val="center"/>
              <w:rPr>
                <w:rFonts w:ascii="Calibri" w:hAnsi="Calibri"/>
                <w:szCs w:val="22"/>
              </w:rPr>
            </w:pPr>
            <w:r w:rsidRPr="00D11C3A">
              <w:rPr>
                <w:rFonts w:ascii="Calibri" w:hAnsi="Calibri"/>
                <w:szCs w:val="22"/>
              </w:rPr>
              <w:t>2022-01-</w:t>
            </w:r>
            <w:r w:rsidR="00D11C3A" w:rsidRPr="00D11C3A">
              <w:rPr>
                <w:rFonts w:ascii="Calibri" w:hAnsi="Calibri"/>
                <w:szCs w:val="22"/>
              </w:rPr>
              <w:t>19</w:t>
            </w:r>
          </w:p>
        </w:tc>
        <w:tc>
          <w:tcPr>
            <w:tcW w:w="1008" w:type="dxa"/>
            <w:tcBorders>
              <w:top w:val="single" w:sz="6" w:space="0" w:color="auto"/>
              <w:left w:val="single" w:sz="6" w:space="0" w:color="auto"/>
              <w:bottom w:val="single" w:sz="6" w:space="0" w:color="auto"/>
              <w:right w:val="single" w:sz="6" w:space="0" w:color="auto"/>
            </w:tcBorders>
            <w:vAlign w:val="center"/>
          </w:tcPr>
          <w:p w14:paraId="102DF7E6" w14:textId="60079ECB" w:rsidR="00D74BA4" w:rsidRPr="00D11C3A" w:rsidRDefault="00E6774F" w:rsidP="00D74BA4">
            <w:pPr>
              <w:jc w:val="center"/>
              <w:rPr>
                <w:rFonts w:ascii="Calibri" w:hAnsi="Calibri"/>
              </w:rPr>
            </w:pPr>
            <w:r>
              <w:rPr>
                <w:rFonts w:ascii="Calibri" w:hAnsi="Calibri"/>
              </w:rPr>
              <w:t>271.0</w:t>
            </w:r>
          </w:p>
        </w:tc>
        <w:tc>
          <w:tcPr>
            <w:tcW w:w="1233" w:type="dxa"/>
            <w:tcBorders>
              <w:top w:val="single" w:sz="6" w:space="0" w:color="auto"/>
              <w:left w:val="single" w:sz="6" w:space="0" w:color="auto"/>
              <w:bottom w:val="single" w:sz="6" w:space="0" w:color="auto"/>
              <w:right w:val="single" w:sz="6" w:space="0" w:color="auto"/>
            </w:tcBorders>
            <w:vAlign w:val="center"/>
          </w:tcPr>
          <w:p w14:paraId="4E8BE55B" w14:textId="28819EFA" w:rsidR="00D74BA4" w:rsidRPr="00D11C3A" w:rsidRDefault="00D11C3A" w:rsidP="00D74BA4">
            <w:pPr>
              <w:jc w:val="center"/>
              <w:rPr>
                <w:rFonts w:ascii="Calibri" w:hAnsi="Calibri"/>
              </w:rPr>
            </w:pPr>
            <w:r w:rsidRPr="00D11C3A">
              <w:rPr>
                <w:rFonts w:ascii="Calibri" w:hAnsi="Calibri"/>
              </w:rPr>
              <w:t>1090</w:t>
            </w:r>
          </w:p>
        </w:tc>
        <w:tc>
          <w:tcPr>
            <w:tcW w:w="1448" w:type="dxa"/>
            <w:tcBorders>
              <w:top w:val="single" w:sz="6" w:space="0" w:color="auto"/>
              <w:left w:val="single" w:sz="6" w:space="0" w:color="auto"/>
              <w:bottom w:val="single" w:sz="6" w:space="0" w:color="auto"/>
              <w:right w:val="single" w:sz="6" w:space="0" w:color="auto"/>
            </w:tcBorders>
            <w:vAlign w:val="center"/>
          </w:tcPr>
          <w:p w14:paraId="67EAB3BD" w14:textId="16EBFE2D" w:rsidR="00D74BA4" w:rsidRPr="00D11C3A" w:rsidRDefault="00D11C3A" w:rsidP="00D74BA4">
            <w:pPr>
              <w:jc w:val="center"/>
              <w:rPr>
                <w:rFonts w:ascii="Calibri" w:hAnsi="Calibri"/>
              </w:rPr>
            </w:pPr>
            <w:r w:rsidRPr="00D11C3A">
              <w:rPr>
                <w:rFonts w:ascii="Calibri" w:hAnsi="Calibri"/>
              </w:rPr>
              <w:t>82</w:t>
            </w:r>
            <w:r w:rsidR="00D74BA4" w:rsidRPr="00D11C3A">
              <w:rPr>
                <w:rFonts w:ascii="Calibri" w:hAnsi="Calibri"/>
              </w:rPr>
              <w:t>.0</w:t>
            </w:r>
          </w:p>
        </w:tc>
        <w:tc>
          <w:tcPr>
            <w:tcW w:w="1342" w:type="dxa"/>
            <w:tcBorders>
              <w:top w:val="single" w:sz="6" w:space="0" w:color="auto"/>
              <w:left w:val="single" w:sz="6" w:space="0" w:color="auto"/>
              <w:bottom w:val="single" w:sz="6" w:space="0" w:color="auto"/>
              <w:right w:val="single" w:sz="6" w:space="0" w:color="auto"/>
            </w:tcBorders>
            <w:vAlign w:val="center"/>
          </w:tcPr>
          <w:p w14:paraId="31FE5824" w14:textId="10C74056" w:rsidR="00D74BA4" w:rsidRPr="00D11C3A" w:rsidRDefault="00D11C3A" w:rsidP="00D74BA4">
            <w:pPr>
              <w:jc w:val="center"/>
              <w:rPr>
                <w:rFonts w:ascii="Calibri" w:hAnsi="Calibri"/>
              </w:rPr>
            </w:pPr>
            <w:r w:rsidRPr="00D11C3A">
              <w:rPr>
                <w:rFonts w:ascii="Calibri" w:hAnsi="Calibri"/>
              </w:rPr>
              <w:t>-</w:t>
            </w:r>
          </w:p>
        </w:tc>
        <w:tc>
          <w:tcPr>
            <w:tcW w:w="1080" w:type="dxa"/>
            <w:tcBorders>
              <w:top w:val="single" w:sz="6" w:space="0" w:color="auto"/>
              <w:left w:val="single" w:sz="6" w:space="0" w:color="auto"/>
              <w:bottom w:val="single" w:sz="6" w:space="0" w:color="auto"/>
              <w:right w:val="single" w:sz="6" w:space="0" w:color="auto"/>
            </w:tcBorders>
            <w:vAlign w:val="center"/>
          </w:tcPr>
          <w:p w14:paraId="058827EF" w14:textId="527E0C15" w:rsidR="00D74BA4" w:rsidRPr="00D11C3A" w:rsidRDefault="00D11C3A" w:rsidP="00D74BA4">
            <w:pPr>
              <w:jc w:val="center"/>
              <w:rPr>
                <w:rFonts w:ascii="Calibri" w:hAnsi="Calibri"/>
              </w:rPr>
            </w:pPr>
            <w:r w:rsidRPr="00D11C3A">
              <w:rPr>
                <w:rFonts w:ascii="Calibri" w:hAnsi="Calibri"/>
              </w:rPr>
              <w:t>-</w:t>
            </w:r>
          </w:p>
        </w:tc>
        <w:tc>
          <w:tcPr>
            <w:tcW w:w="810" w:type="dxa"/>
            <w:tcBorders>
              <w:top w:val="single" w:sz="6" w:space="0" w:color="auto"/>
              <w:left w:val="single" w:sz="6" w:space="0" w:color="auto"/>
              <w:bottom w:val="single" w:sz="6" w:space="0" w:color="auto"/>
              <w:right w:val="single" w:sz="6" w:space="0" w:color="auto"/>
            </w:tcBorders>
            <w:vAlign w:val="center"/>
          </w:tcPr>
          <w:p w14:paraId="5370C0E8" w14:textId="1B78AFC8" w:rsidR="00D74BA4" w:rsidRPr="00D11C3A" w:rsidRDefault="00D11C3A" w:rsidP="00D74BA4">
            <w:pPr>
              <w:jc w:val="center"/>
              <w:rPr>
                <w:rFonts w:ascii="Calibri" w:hAnsi="Calibri"/>
              </w:rPr>
            </w:pPr>
            <w:r w:rsidRPr="00D11C3A">
              <w:rPr>
                <w:rFonts w:ascii="Calibri" w:hAnsi="Calibri"/>
              </w:rPr>
              <w:t>-</w:t>
            </w:r>
          </w:p>
        </w:tc>
        <w:tc>
          <w:tcPr>
            <w:tcW w:w="1440" w:type="dxa"/>
            <w:tcBorders>
              <w:top w:val="single" w:sz="6" w:space="0" w:color="auto"/>
              <w:left w:val="single" w:sz="6" w:space="0" w:color="auto"/>
              <w:bottom w:val="single" w:sz="6" w:space="0" w:color="auto"/>
              <w:right w:val="single" w:sz="6" w:space="0" w:color="auto"/>
            </w:tcBorders>
            <w:vAlign w:val="center"/>
          </w:tcPr>
          <w:p w14:paraId="27A57041" w14:textId="0B428AB3" w:rsidR="00D74BA4" w:rsidRPr="00D11C3A" w:rsidRDefault="00D11C3A" w:rsidP="00D74BA4">
            <w:pPr>
              <w:jc w:val="center"/>
              <w:rPr>
                <w:rFonts w:ascii="Calibri" w:hAnsi="Calibri"/>
              </w:rPr>
            </w:pPr>
            <w:r w:rsidRPr="00D11C3A">
              <w:rPr>
                <w:rFonts w:ascii="Calibri" w:hAnsi="Calibri"/>
              </w:rPr>
              <w:t>-</w:t>
            </w:r>
          </w:p>
        </w:tc>
      </w:tr>
      <w:tr w:rsidR="00D74BA4" w:rsidRPr="00AE5F40" w14:paraId="090C9D10" w14:textId="77777777" w:rsidTr="003D21BA">
        <w:trPr>
          <w:cantSplit/>
          <w:trHeight w:hRule="exact" w:val="480"/>
          <w:jc w:val="center"/>
        </w:trPr>
        <w:tc>
          <w:tcPr>
            <w:tcW w:w="1368" w:type="dxa"/>
            <w:tcBorders>
              <w:top w:val="single" w:sz="4" w:space="0" w:color="auto"/>
              <w:left w:val="single" w:sz="6" w:space="0" w:color="auto"/>
              <w:bottom w:val="single" w:sz="4" w:space="0" w:color="auto"/>
              <w:right w:val="single" w:sz="6" w:space="0" w:color="auto"/>
            </w:tcBorders>
            <w:vAlign w:val="center"/>
          </w:tcPr>
          <w:p w14:paraId="1368308A" w14:textId="5BD1BAD4" w:rsidR="00D74BA4" w:rsidRPr="00D11C3A" w:rsidRDefault="00D74BA4" w:rsidP="00D74BA4">
            <w:pPr>
              <w:tabs>
                <w:tab w:val="left" w:pos="4590"/>
              </w:tabs>
              <w:jc w:val="center"/>
              <w:rPr>
                <w:rFonts w:ascii="Calibri" w:hAnsi="Calibri"/>
                <w:szCs w:val="22"/>
              </w:rPr>
            </w:pPr>
            <w:r w:rsidRPr="00D11C3A">
              <w:rPr>
                <w:rFonts w:ascii="Calibri" w:hAnsi="Calibri"/>
                <w:szCs w:val="22"/>
              </w:rPr>
              <w:t>2022-01-</w:t>
            </w:r>
            <w:r w:rsidR="00D11C3A" w:rsidRPr="00D11C3A">
              <w:rPr>
                <w:rFonts w:ascii="Calibri" w:hAnsi="Calibri"/>
                <w:szCs w:val="22"/>
              </w:rPr>
              <w:t>20</w:t>
            </w:r>
          </w:p>
        </w:tc>
        <w:tc>
          <w:tcPr>
            <w:tcW w:w="1008" w:type="dxa"/>
            <w:tcBorders>
              <w:top w:val="single" w:sz="6" w:space="0" w:color="auto"/>
              <w:left w:val="single" w:sz="6" w:space="0" w:color="auto"/>
              <w:bottom w:val="single" w:sz="6" w:space="0" w:color="auto"/>
              <w:right w:val="single" w:sz="6" w:space="0" w:color="auto"/>
            </w:tcBorders>
            <w:vAlign w:val="center"/>
          </w:tcPr>
          <w:p w14:paraId="1F1AE923" w14:textId="43D0AAEA" w:rsidR="00D74BA4" w:rsidRPr="00D11C3A" w:rsidRDefault="00D11C3A" w:rsidP="00D74BA4">
            <w:pPr>
              <w:jc w:val="center"/>
              <w:rPr>
                <w:rFonts w:ascii="Calibri" w:hAnsi="Calibri"/>
              </w:rPr>
            </w:pPr>
            <w:r w:rsidRPr="00D11C3A">
              <w:rPr>
                <w:rFonts w:ascii="Calibri" w:hAnsi="Calibri"/>
              </w:rPr>
              <w:t>-</w:t>
            </w:r>
          </w:p>
        </w:tc>
        <w:tc>
          <w:tcPr>
            <w:tcW w:w="1233" w:type="dxa"/>
            <w:tcBorders>
              <w:top w:val="single" w:sz="6" w:space="0" w:color="auto"/>
              <w:left w:val="single" w:sz="6" w:space="0" w:color="auto"/>
              <w:bottom w:val="single" w:sz="6" w:space="0" w:color="auto"/>
              <w:right w:val="single" w:sz="6" w:space="0" w:color="auto"/>
            </w:tcBorders>
            <w:vAlign w:val="center"/>
          </w:tcPr>
          <w:p w14:paraId="666EB6BC" w14:textId="3A8C13CC" w:rsidR="00D74BA4" w:rsidRPr="00D11C3A" w:rsidRDefault="00D11C3A" w:rsidP="00D74BA4">
            <w:pPr>
              <w:jc w:val="center"/>
              <w:rPr>
                <w:rFonts w:ascii="Calibri" w:hAnsi="Calibri"/>
              </w:rPr>
            </w:pPr>
            <w:r w:rsidRPr="00D11C3A">
              <w:rPr>
                <w:rFonts w:ascii="Calibri" w:hAnsi="Calibri"/>
              </w:rPr>
              <w:t>-</w:t>
            </w:r>
          </w:p>
        </w:tc>
        <w:tc>
          <w:tcPr>
            <w:tcW w:w="1448" w:type="dxa"/>
            <w:tcBorders>
              <w:top w:val="single" w:sz="6" w:space="0" w:color="auto"/>
              <w:left w:val="single" w:sz="6" w:space="0" w:color="auto"/>
              <w:bottom w:val="single" w:sz="6" w:space="0" w:color="auto"/>
              <w:right w:val="single" w:sz="6" w:space="0" w:color="auto"/>
            </w:tcBorders>
            <w:vAlign w:val="center"/>
          </w:tcPr>
          <w:p w14:paraId="40652E07" w14:textId="7B3701CF" w:rsidR="00D74BA4" w:rsidRPr="00D11C3A" w:rsidRDefault="00D11C3A" w:rsidP="00D74BA4">
            <w:pPr>
              <w:jc w:val="center"/>
              <w:rPr>
                <w:rFonts w:ascii="Calibri" w:hAnsi="Calibri"/>
              </w:rPr>
            </w:pPr>
            <w:r w:rsidRPr="00D11C3A">
              <w:rPr>
                <w:rFonts w:ascii="Calibri" w:hAnsi="Calibri"/>
              </w:rPr>
              <w:t>-</w:t>
            </w:r>
          </w:p>
        </w:tc>
        <w:tc>
          <w:tcPr>
            <w:tcW w:w="1342" w:type="dxa"/>
            <w:tcBorders>
              <w:top w:val="single" w:sz="6" w:space="0" w:color="auto"/>
              <w:left w:val="single" w:sz="6" w:space="0" w:color="auto"/>
              <w:bottom w:val="single" w:sz="6" w:space="0" w:color="auto"/>
              <w:right w:val="single" w:sz="6" w:space="0" w:color="auto"/>
            </w:tcBorders>
            <w:vAlign w:val="center"/>
          </w:tcPr>
          <w:p w14:paraId="04A39352" w14:textId="27266CB3" w:rsidR="00D74BA4" w:rsidRPr="00D11C3A" w:rsidRDefault="00D11C3A" w:rsidP="00D74BA4">
            <w:pPr>
              <w:jc w:val="center"/>
              <w:rPr>
                <w:rFonts w:ascii="Calibri" w:hAnsi="Calibri"/>
              </w:rPr>
            </w:pPr>
            <w:r w:rsidRPr="00D11C3A">
              <w:rPr>
                <w:rFonts w:ascii="Calibri" w:hAnsi="Calibri"/>
              </w:rPr>
              <w:t>-</w:t>
            </w:r>
          </w:p>
        </w:tc>
        <w:tc>
          <w:tcPr>
            <w:tcW w:w="1080" w:type="dxa"/>
            <w:tcBorders>
              <w:top w:val="single" w:sz="6" w:space="0" w:color="auto"/>
              <w:left w:val="single" w:sz="6" w:space="0" w:color="auto"/>
              <w:bottom w:val="single" w:sz="6" w:space="0" w:color="auto"/>
              <w:right w:val="single" w:sz="6" w:space="0" w:color="auto"/>
            </w:tcBorders>
            <w:vAlign w:val="center"/>
          </w:tcPr>
          <w:p w14:paraId="12575CED" w14:textId="48920B46" w:rsidR="00D74BA4" w:rsidRPr="00D11C3A" w:rsidRDefault="00D11C3A" w:rsidP="00D74BA4">
            <w:pPr>
              <w:jc w:val="center"/>
              <w:rPr>
                <w:rFonts w:ascii="Calibri" w:hAnsi="Calibri"/>
              </w:rPr>
            </w:pPr>
            <w:r w:rsidRPr="00D11C3A">
              <w:rPr>
                <w:rFonts w:ascii="Calibri" w:hAnsi="Calibri"/>
              </w:rPr>
              <w:t>-</w:t>
            </w:r>
          </w:p>
        </w:tc>
        <w:tc>
          <w:tcPr>
            <w:tcW w:w="810" w:type="dxa"/>
            <w:tcBorders>
              <w:top w:val="single" w:sz="6" w:space="0" w:color="auto"/>
              <w:left w:val="single" w:sz="6" w:space="0" w:color="auto"/>
              <w:bottom w:val="single" w:sz="6" w:space="0" w:color="auto"/>
              <w:right w:val="single" w:sz="6" w:space="0" w:color="auto"/>
            </w:tcBorders>
            <w:vAlign w:val="center"/>
          </w:tcPr>
          <w:p w14:paraId="3C94A30D" w14:textId="68E12248" w:rsidR="00D74BA4" w:rsidRPr="00D11C3A" w:rsidRDefault="00D11C3A" w:rsidP="00D74BA4">
            <w:pPr>
              <w:jc w:val="center"/>
              <w:rPr>
                <w:rFonts w:ascii="Calibri" w:hAnsi="Calibri"/>
              </w:rPr>
            </w:pPr>
            <w:r w:rsidRPr="00D11C3A">
              <w:rPr>
                <w:rFonts w:ascii="Calibri" w:hAnsi="Calibri"/>
              </w:rPr>
              <w:t>-</w:t>
            </w:r>
          </w:p>
        </w:tc>
        <w:tc>
          <w:tcPr>
            <w:tcW w:w="1440" w:type="dxa"/>
            <w:tcBorders>
              <w:top w:val="single" w:sz="6" w:space="0" w:color="auto"/>
              <w:left w:val="single" w:sz="6" w:space="0" w:color="auto"/>
              <w:bottom w:val="single" w:sz="6" w:space="0" w:color="auto"/>
              <w:right w:val="single" w:sz="6" w:space="0" w:color="auto"/>
            </w:tcBorders>
            <w:vAlign w:val="center"/>
          </w:tcPr>
          <w:p w14:paraId="2D3FF0FB" w14:textId="66D817C2" w:rsidR="00D74BA4" w:rsidRPr="00D11C3A" w:rsidRDefault="00D11C3A" w:rsidP="00D74BA4">
            <w:pPr>
              <w:jc w:val="center"/>
              <w:rPr>
                <w:rFonts w:ascii="Calibri" w:hAnsi="Calibri"/>
              </w:rPr>
            </w:pPr>
            <w:r w:rsidRPr="00D11C3A">
              <w:rPr>
                <w:rFonts w:ascii="Calibri" w:hAnsi="Calibri"/>
              </w:rPr>
              <w:t>-</w:t>
            </w:r>
          </w:p>
        </w:tc>
      </w:tr>
      <w:tr w:rsidR="00D74BA4" w:rsidRPr="00AE5F40" w14:paraId="6BB0F651" w14:textId="77777777" w:rsidTr="003D21BA">
        <w:trPr>
          <w:cantSplit/>
          <w:trHeight w:hRule="exact" w:val="480"/>
          <w:jc w:val="center"/>
        </w:trPr>
        <w:tc>
          <w:tcPr>
            <w:tcW w:w="1368" w:type="dxa"/>
            <w:tcBorders>
              <w:top w:val="single" w:sz="4" w:space="0" w:color="auto"/>
              <w:left w:val="single" w:sz="6" w:space="0" w:color="auto"/>
              <w:bottom w:val="single" w:sz="4" w:space="0" w:color="auto"/>
              <w:right w:val="single" w:sz="6" w:space="0" w:color="auto"/>
            </w:tcBorders>
            <w:vAlign w:val="center"/>
          </w:tcPr>
          <w:p w14:paraId="21199C90" w14:textId="6FF6BD6C" w:rsidR="00D74BA4" w:rsidRPr="00D11C3A" w:rsidRDefault="00D74BA4" w:rsidP="00D74BA4">
            <w:pPr>
              <w:tabs>
                <w:tab w:val="left" w:pos="4590"/>
              </w:tabs>
              <w:jc w:val="center"/>
              <w:rPr>
                <w:rFonts w:ascii="Calibri" w:hAnsi="Calibri"/>
                <w:szCs w:val="22"/>
              </w:rPr>
            </w:pPr>
            <w:r w:rsidRPr="00D11C3A">
              <w:rPr>
                <w:rFonts w:ascii="Calibri" w:hAnsi="Calibri"/>
                <w:szCs w:val="22"/>
              </w:rPr>
              <w:t>2022-01-</w:t>
            </w:r>
            <w:r w:rsidR="00D11C3A" w:rsidRPr="00D11C3A">
              <w:rPr>
                <w:rFonts w:ascii="Calibri" w:hAnsi="Calibri"/>
                <w:szCs w:val="22"/>
              </w:rPr>
              <w:t>21</w:t>
            </w:r>
          </w:p>
        </w:tc>
        <w:tc>
          <w:tcPr>
            <w:tcW w:w="1008" w:type="dxa"/>
            <w:tcBorders>
              <w:top w:val="single" w:sz="6" w:space="0" w:color="auto"/>
              <w:left w:val="single" w:sz="6" w:space="0" w:color="auto"/>
              <w:bottom w:val="single" w:sz="6" w:space="0" w:color="auto"/>
              <w:right w:val="single" w:sz="6" w:space="0" w:color="auto"/>
            </w:tcBorders>
            <w:vAlign w:val="center"/>
          </w:tcPr>
          <w:p w14:paraId="6E9805B2" w14:textId="325EAB72" w:rsidR="00D74BA4" w:rsidRPr="00D11C3A" w:rsidRDefault="00D11C3A" w:rsidP="00D74BA4">
            <w:pPr>
              <w:jc w:val="center"/>
              <w:rPr>
                <w:rFonts w:ascii="Calibri" w:hAnsi="Calibri"/>
              </w:rPr>
            </w:pPr>
            <w:r w:rsidRPr="00D11C3A">
              <w:rPr>
                <w:rFonts w:ascii="Calibri" w:hAnsi="Calibri"/>
              </w:rPr>
              <w:t>816</w:t>
            </w:r>
            <w:r w:rsidR="00D74BA4" w:rsidRPr="00D11C3A">
              <w:rPr>
                <w:rFonts w:ascii="Calibri" w:hAnsi="Calibri"/>
              </w:rPr>
              <w:t>.0</w:t>
            </w:r>
          </w:p>
        </w:tc>
        <w:tc>
          <w:tcPr>
            <w:tcW w:w="1233" w:type="dxa"/>
            <w:tcBorders>
              <w:top w:val="single" w:sz="6" w:space="0" w:color="auto"/>
              <w:left w:val="single" w:sz="6" w:space="0" w:color="auto"/>
              <w:bottom w:val="single" w:sz="6" w:space="0" w:color="auto"/>
              <w:right w:val="single" w:sz="6" w:space="0" w:color="auto"/>
            </w:tcBorders>
            <w:vAlign w:val="center"/>
          </w:tcPr>
          <w:p w14:paraId="591F5F25" w14:textId="14E386ED" w:rsidR="00D74BA4" w:rsidRPr="00D11C3A" w:rsidRDefault="00D11C3A" w:rsidP="00D74BA4">
            <w:pPr>
              <w:jc w:val="center"/>
              <w:rPr>
                <w:rFonts w:ascii="Calibri" w:hAnsi="Calibri"/>
              </w:rPr>
            </w:pPr>
            <w:r w:rsidRPr="00D11C3A">
              <w:rPr>
                <w:rFonts w:ascii="Calibri" w:hAnsi="Calibri"/>
              </w:rPr>
              <w:t>1050</w:t>
            </w:r>
          </w:p>
        </w:tc>
        <w:tc>
          <w:tcPr>
            <w:tcW w:w="1448" w:type="dxa"/>
            <w:tcBorders>
              <w:top w:val="single" w:sz="6" w:space="0" w:color="auto"/>
              <w:left w:val="single" w:sz="6" w:space="0" w:color="auto"/>
              <w:bottom w:val="single" w:sz="6" w:space="0" w:color="auto"/>
              <w:right w:val="single" w:sz="6" w:space="0" w:color="auto"/>
            </w:tcBorders>
            <w:vAlign w:val="center"/>
          </w:tcPr>
          <w:p w14:paraId="2391F46C" w14:textId="13972282" w:rsidR="00D74BA4" w:rsidRPr="00D11C3A" w:rsidRDefault="00D11C3A" w:rsidP="00D74BA4">
            <w:pPr>
              <w:jc w:val="center"/>
              <w:rPr>
                <w:rFonts w:ascii="Calibri" w:hAnsi="Calibri"/>
              </w:rPr>
            </w:pPr>
            <w:r w:rsidRPr="00D11C3A">
              <w:rPr>
                <w:rFonts w:ascii="Calibri" w:hAnsi="Calibri"/>
              </w:rPr>
              <w:t>30</w:t>
            </w:r>
          </w:p>
        </w:tc>
        <w:tc>
          <w:tcPr>
            <w:tcW w:w="1342" w:type="dxa"/>
            <w:tcBorders>
              <w:top w:val="single" w:sz="6" w:space="0" w:color="auto"/>
              <w:left w:val="single" w:sz="6" w:space="0" w:color="auto"/>
              <w:bottom w:val="single" w:sz="6" w:space="0" w:color="auto"/>
              <w:right w:val="single" w:sz="6" w:space="0" w:color="auto"/>
            </w:tcBorders>
            <w:vAlign w:val="center"/>
          </w:tcPr>
          <w:p w14:paraId="315A8EE1" w14:textId="653D2181" w:rsidR="00D74BA4" w:rsidRPr="00D11C3A" w:rsidRDefault="00D11C3A" w:rsidP="00D74BA4">
            <w:pPr>
              <w:jc w:val="center"/>
              <w:rPr>
                <w:rFonts w:ascii="Calibri" w:hAnsi="Calibri"/>
              </w:rPr>
            </w:pPr>
            <w:r w:rsidRPr="00D11C3A">
              <w:rPr>
                <w:rFonts w:ascii="Calibri" w:hAnsi="Calibri"/>
              </w:rPr>
              <w:t>-</w:t>
            </w:r>
          </w:p>
        </w:tc>
        <w:tc>
          <w:tcPr>
            <w:tcW w:w="1080" w:type="dxa"/>
            <w:tcBorders>
              <w:top w:val="single" w:sz="6" w:space="0" w:color="auto"/>
              <w:left w:val="single" w:sz="6" w:space="0" w:color="auto"/>
              <w:bottom w:val="single" w:sz="6" w:space="0" w:color="auto"/>
              <w:right w:val="single" w:sz="6" w:space="0" w:color="auto"/>
            </w:tcBorders>
            <w:vAlign w:val="center"/>
          </w:tcPr>
          <w:p w14:paraId="7A2817B0" w14:textId="7718C709" w:rsidR="00D74BA4" w:rsidRPr="00D11C3A" w:rsidRDefault="00D11C3A" w:rsidP="00D74BA4">
            <w:pPr>
              <w:jc w:val="center"/>
              <w:rPr>
                <w:rFonts w:ascii="Calibri" w:hAnsi="Calibri"/>
              </w:rPr>
            </w:pPr>
            <w:r w:rsidRPr="00D11C3A">
              <w:rPr>
                <w:rFonts w:ascii="Calibri" w:hAnsi="Calibri"/>
              </w:rPr>
              <w:t>-</w:t>
            </w:r>
          </w:p>
        </w:tc>
        <w:tc>
          <w:tcPr>
            <w:tcW w:w="810" w:type="dxa"/>
            <w:tcBorders>
              <w:top w:val="single" w:sz="6" w:space="0" w:color="auto"/>
              <w:left w:val="single" w:sz="6" w:space="0" w:color="auto"/>
              <w:bottom w:val="single" w:sz="6" w:space="0" w:color="auto"/>
              <w:right w:val="single" w:sz="6" w:space="0" w:color="auto"/>
            </w:tcBorders>
            <w:vAlign w:val="center"/>
          </w:tcPr>
          <w:p w14:paraId="6F21C5DA" w14:textId="563E0F76" w:rsidR="00D74BA4" w:rsidRPr="00D11C3A" w:rsidRDefault="00D11C3A" w:rsidP="00D74BA4">
            <w:pPr>
              <w:jc w:val="center"/>
              <w:rPr>
                <w:rFonts w:ascii="Calibri" w:hAnsi="Calibri"/>
              </w:rPr>
            </w:pPr>
            <w:r w:rsidRPr="00D11C3A">
              <w:rPr>
                <w:rFonts w:ascii="Calibri" w:hAnsi="Calibri"/>
              </w:rPr>
              <w:t>-</w:t>
            </w:r>
          </w:p>
        </w:tc>
        <w:tc>
          <w:tcPr>
            <w:tcW w:w="1440" w:type="dxa"/>
            <w:tcBorders>
              <w:top w:val="single" w:sz="6" w:space="0" w:color="auto"/>
              <w:left w:val="single" w:sz="6" w:space="0" w:color="auto"/>
              <w:bottom w:val="single" w:sz="6" w:space="0" w:color="auto"/>
              <w:right w:val="single" w:sz="6" w:space="0" w:color="auto"/>
            </w:tcBorders>
            <w:vAlign w:val="center"/>
          </w:tcPr>
          <w:p w14:paraId="7DB03367" w14:textId="39C597B0" w:rsidR="00D74BA4" w:rsidRPr="00D11C3A" w:rsidRDefault="00D11C3A" w:rsidP="00D74BA4">
            <w:pPr>
              <w:jc w:val="center"/>
              <w:rPr>
                <w:rFonts w:ascii="Calibri" w:hAnsi="Calibri"/>
              </w:rPr>
            </w:pPr>
            <w:r w:rsidRPr="00D11C3A">
              <w:rPr>
                <w:rFonts w:ascii="Calibri" w:hAnsi="Calibri"/>
              </w:rPr>
              <w:t>-</w:t>
            </w:r>
          </w:p>
        </w:tc>
      </w:tr>
      <w:tr w:rsidR="00D74BA4" w:rsidRPr="00AE5F40" w14:paraId="2354290E" w14:textId="77777777" w:rsidTr="003D21BA">
        <w:trPr>
          <w:cantSplit/>
          <w:trHeight w:hRule="exact" w:val="480"/>
          <w:jc w:val="center"/>
        </w:trPr>
        <w:tc>
          <w:tcPr>
            <w:tcW w:w="1368" w:type="dxa"/>
            <w:tcBorders>
              <w:top w:val="single" w:sz="4" w:space="0" w:color="auto"/>
              <w:left w:val="single" w:sz="6" w:space="0" w:color="auto"/>
              <w:bottom w:val="single" w:sz="4" w:space="0" w:color="auto"/>
              <w:right w:val="single" w:sz="6" w:space="0" w:color="auto"/>
            </w:tcBorders>
            <w:vAlign w:val="center"/>
          </w:tcPr>
          <w:p w14:paraId="16596F9D" w14:textId="7F618814" w:rsidR="00D74BA4" w:rsidRPr="00D11C3A" w:rsidRDefault="00D74BA4" w:rsidP="00D74BA4">
            <w:pPr>
              <w:tabs>
                <w:tab w:val="left" w:pos="4590"/>
              </w:tabs>
              <w:jc w:val="center"/>
              <w:rPr>
                <w:rFonts w:ascii="Calibri" w:hAnsi="Calibri"/>
                <w:szCs w:val="22"/>
              </w:rPr>
            </w:pPr>
            <w:r w:rsidRPr="00D11C3A">
              <w:rPr>
                <w:rFonts w:ascii="Calibri" w:hAnsi="Calibri"/>
                <w:szCs w:val="22"/>
              </w:rPr>
              <w:t>2022-01-</w:t>
            </w:r>
            <w:r w:rsidR="00D11C3A" w:rsidRPr="00D11C3A">
              <w:rPr>
                <w:rFonts w:ascii="Calibri" w:hAnsi="Calibri"/>
                <w:szCs w:val="22"/>
              </w:rPr>
              <w:t>22</w:t>
            </w:r>
          </w:p>
        </w:tc>
        <w:tc>
          <w:tcPr>
            <w:tcW w:w="1008" w:type="dxa"/>
            <w:tcBorders>
              <w:top w:val="single" w:sz="6" w:space="0" w:color="auto"/>
              <w:left w:val="single" w:sz="6" w:space="0" w:color="auto"/>
              <w:bottom w:val="single" w:sz="6" w:space="0" w:color="auto"/>
              <w:right w:val="single" w:sz="6" w:space="0" w:color="auto"/>
            </w:tcBorders>
            <w:vAlign w:val="center"/>
          </w:tcPr>
          <w:p w14:paraId="001B98E7" w14:textId="4E605642" w:rsidR="00D74BA4" w:rsidRPr="00D11C3A" w:rsidRDefault="00D11C3A" w:rsidP="00D74BA4">
            <w:pPr>
              <w:jc w:val="center"/>
              <w:rPr>
                <w:rFonts w:ascii="Calibri" w:hAnsi="Calibri"/>
              </w:rPr>
            </w:pPr>
            <w:r w:rsidRPr="00D11C3A">
              <w:rPr>
                <w:rFonts w:ascii="Calibri" w:hAnsi="Calibri"/>
              </w:rPr>
              <w:t>1446.0</w:t>
            </w:r>
          </w:p>
        </w:tc>
        <w:tc>
          <w:tcPr>
            <w:tcW w:w="1233" w:type="dxa"/>
            <w:tcBorders>
              <w:top w:val="single" w:sz="6" w:space="0" w:color="auto"/>
              <w:left w:val="single" w:sz="6" w:space="0" w:color="auto"/>
              <w:bottom w:val="single" w:sz="6" w:space="0" w:color="auto"/>
              <w:right w:val="single" w:sz="6" w:space="0" w:color="auto"/>
            </w:tcBorders>
            <w:vAlign w:val="center"/>
          </w:tcPr>
          <w:p w14:paraId="3DC5989B" w14:textId="32654C58" w:rsidR="00D74BA4" w:rsidRPr="00D11C3A" w:rsidRDefault="00D11C3A" w:rsidP="00D74BA4">
            <w:pPr>
              <w:jc w:val="center"/>
              <w:rPr>
                <w:rFonts w:ascii="Calibri" w:hAnsi="Calibri"/>
              </w:rPr>
            </w:pPr>
            <w:r w:rsidRPr="00D11C3A">
              <w:rPr>
                <w:rFonts w:ascii="Calibri" w:hAnsi="Calibri"/>
              </w:rPr>
              <w:t>1060</w:t>
            </w:r>
          </w:p>
        </w:tc>
        <w:tc>
          <w:tcPr>
            <w:tcW w:w="1448" w:type="dxa"/>
            <w:tcBorders>
              <w:top w:val="single" w:sz="6" w:space="0" w:color="auto"/>
              <w:left w:val="single" w:sz="6" w:space="0" w:color="auto"/>
              <w:bottom w:val="single" w:sz="6" w:space="0" w:color="auto"/>
              <w:right w:val="single" w:sz="6" w:space="0" w:color="auto"/>
            </w:tcBorders>
            <w:vAlign w:val="center"/>
          </w:tcPr>
          <w:p w14:paraId="607C3F1C" w14:textId="02FE76D4" w:rsidR="00D74BA4" w:rsidRPr="00D11C3A" w:rsidRDefault="00D11C3A" w:rsidP="00D74BA4">
            <w:pPr>
              <w:jc w:val="center"/>
              <w:rPr>
                <w:rFonts w:ascii="Calibri" w:hAnsi="Calibri"/>
              </w:rPr>
            </w:pPr>
            <w:r w:rsidRPr="00D11C3A">
              <w:rPr>
                <w:rFonts w:ascii="Calibri" w:hAnsi="Calibri"/>
              </w:rPr>
              <w:t>48.0</w:t>
            </w:r>
          </w:p>
        </w:tc>
        <w:tc>
          <w:tcPr>
            <w:tcW w:w="1342" w:type="dxa"/>
            <w:tcBorders>
              <w:top w:val="single" w:sz="6" w:space="0" w:color="auto"/>
              <w:left w:val="single" w:sz="6" w:space="0" w:color="auto"/>
              <w:bottom w:val="single" w:sz="6" w:space="0" w:color="auto"/>
              <w:right w:val="single" w:sz="6" w:space="0" w:color="auto"/>
            </w:tcBorders>
            <w:vAlign w:val="center"/>
          </w:tcPr>
          <w:p w14:paraId="198E045E" w14:textId="1389E67B" w:rsidR="00D74BA4" w:rsidRPr="00D11C3A" w:rsidRDefault="00D11C3A" w:rsidP="00D74BA4">
            <w:pPr>
              <w:jc w:val="center"/>
              <w:rPr>
                <w:rFonts w:ascii="Calibri" w:hAnsi="Calibri"/>
              </w:rPr>
            </w:pPr>
            <w:r w:rsidRPr="00D11C3A">
              <w:rPr>
                <w:rFonts w:ascii="Calibri" w:hAnsi="Calibri"/>
              </w:rPr>
              <w:t>6.0</w:t>
            </w:r>
          </w:p>
        </w:tc>
        <w:tc>
          <w:tcPr>
            <w:tcW w:w="1080" w:type="dxa"/>
            <w:tcBorders>
              <w:top w:val="single" w:sz="6" w:space="0" w:color="auto"/>
              <w:left w:val="single" w:sz="6" w:space="0" w:color="auto"/>
              <w:bottom w:val="single" w:sz="6" w:space="0" w:color="auto"/>
              <w:right w:val="single" w:sz="6" w:space="0" w:color="auto"/>
            </w:tcBorders>
            <w:vAlign w:val="center"/>
          </w:tcPr>
          <w:p w14:paraId="784A52E7" w14:textId="23BE7453" w:rsidR="00D74BA4" w:rsidRPr="00D11C3A" w:rsidRDefault="00D11C3A" w:rsidP="00D74BA4">
            <w:pPr>
              <w:jc w:val="center"/>
              <w:rPr>
                <w:rFonts w:ascii="Calibri" w:hAnsi="Calibri"/>
              </w:rPr>
            </w:pPr>
            <w:r w:rsidRPr="00D11C3A">
              <w:rPr>
                <w:rFonts w:ascii="Calibri" w:hAnsi="Calibri"/>
              </w:rPr>
              <w:t>-</w:t>
            </w:r>
          </w:p>
        </w:tc>
        <w:tc>
          <w:tcPr>
            <w:tcW w:w="810" w:type="dxa"/>
            <w:tcBorders>
              <w:top w:val="single" w:sz="6" w:space="0" w:color="auto"/>
              <w:left w:val="single" w:sz="6" w:space="0" w:color="auto"/>
              <w:bottom w:val="single" w:sz="6" w:space="0" w:color="auto"/>
              <w:right w:val="single" w:sz="6" w:space="0" w:color="auto"/>
            </w:tcBorders>
            <w:vAlign w:val="center"/>
          </w:tcPr>
          <w:p w14:paraId="565B5011" w14:textId="65864309" w:rsidR="00D74BA4" w:rsidRPr="00D11C3A" w:rsidRDefault="00D11C3A" w:rsidP="00D74BA4">
            <w:pPr>
              <w:jc w:val="center"/>
              <w:rPr>
                <w:rFonts w:ascii="Calibri" w:hAnsi="Calibri"/>
              </w:rPr>
            </w:pPr>
            <w:r w:rsidRPr="00D11C3A">
              <w:rPr>
                <w:rFonts w:ascii="Calibri" w:hAnsi="Calibri"/>
              </w:rPr>
              <w:t>2.0</w:t>
            </w:r>
          </w:p>
        </w:tc>
        <w:tc>
          <w:tcPr>
            <w:tcW w:w="1440" w:type="dxa"/>
            <w:tcBorders>
              <w:top w:val="single" w:sz="6" w:space="0" w:color="auto"/>
              <w:left w:val="single" w:sz="6" w:space="0" w:color="auto"/>
              <w:bottom w:val="single" w:sz="6" w:space="0" w:color="auto"/>
              <w:right w:val="single" w:sz="6" w:space="0" w:color="auto"/>
            </w:tcBorders>
            <w:vAlign w:val="center"/>
          </w:tcPr>
          <w:p w14:paraId="081B889A" w14:textId="601CE9C7" w:rsidR="00D74BA4" w:rsidRPr="00D11C3A" w:rsidRDefault="00D11C3A" w:rsidP="00D74BA4">
            <w:pPr>
              <w:jc w:val="center"/>
              <w:rPr>
                <w:rFonts w:ascii="Calibri" w:hAnsi="Calibri"/>
              </w:rPr>
            </w:pPr>
            <w:r w:rsidRPr="00D11C3A">
              <w:rPr>
                <w:rFonts w:ascii="Calibri" w:hAnsi="Calibri"/>
              </w:rPr>
              <w:t>-</w:t>
            </w:r>
          </w:p>
        </w:tc>
      </w:tr>
      <w:tr w:rsidR="00D74BA4" w:rsidRPr="00AE5F40" w14:paraId="62FC6C90" w14:textId="77777777" w:rsidTr="003D21BA">
        <w:trPr>
          <w:cantSplit/>
          <w:trHeight w:hRule="exact" w:val="480"/>
          <w:jc w:val="center"/>
        </w:trPr>
        <w:tc>
          <w:tcPr>
            <w:tcW w:w="1368" w:type="dxa"/>
            <w:tcBorders>
              <w:top w:val="single" w:sz="4" w:space="0" w:color="auto"/>
              <w:left w:val="single" w:sz="6" w:space="0" w:color="auto"/>
              <w:bottom w:val="single" w:sz="4" w:space="0" w:color="auto"/>
              <w:right w:val="single" w:sz="6" w:space="0" w:color="auto"/>
            </w:tcBorders>
            <w:vAlign w:val="center"/>
          </w:tcPr>
          <w:p w14:paraId="0C96A977" w14:textId="36889E67" w:rsidR="00D74BA4" w:rsidRPr="00E6774F" w:rsidRDefault="00D74BA4" w:rsidP="00D74BA4">
            <w:pPr>
              <w:tabs>
                <w:tab w:val="left" w:pos="4590"/>
              </w:tabs>
              <w:jc w:val="center"/>
              <w:rPr>
                <w:rFonts w:ascii="Calibri" w:hAnsi="Calibri"/>
                <w:szCs w:val="22"/>
              </w:rPr>
            </w:pPr>
            <w:r w:rsidRPr="00E6774F">
              <w:rPr>
                <w:rFonts w:ascii="Calibri" w:hAnsi="Calibri"/>
                <w:szCs w:val="22"/>
              </w:rPr>
              <w:t>2022-01-</w:t>
            </w:r>
            <w:r w:rsidR="00D11C3A" w:rsidRPr="00E6774F">
              <w:rPr>
                <w:rFonts w:ascii="Calibri" w:hAnsi="Calibri"/>
                <w:szCs w:val="22"/>
              </w:rPr>
              <w:t>23</w:t>
            </w:r>
          </w:p>
        </w:tc>
        <w:tc>
          <w:tcPr>
            <w:tcW w:w="1008" w:type="dxa"/>
            <w:tcBorders>
              <w:top w:val="single" w:sz="6" w:space="0" w:color="auto"/>
              <w:left w:val="single" w:sz="6" w:space="0" w:color="auto"/>
              <w:bottom w:val="single" w:sz="6" w:space="0" w:color="auto"/>
              <w:right w:val="single" w:sz="6" w:space="0" w:color="auto"/>
            </w:tcBorders>
            <w:vAlign w:val="center"/>
          </w:tcPr>
          <w:p w14:paraId="0AEFF820" w14:textId="264B1A86" w:rsidR="00D74BA4" w:rsidRPr="00E6774F" w:rsidRDefault="00D11C3A" w:rsidP="00D74BA4">
            <w:pPr>
              <w:jc w:val="center"/>
              <w:rPr>
                <w:rFonts w:ascii="Calibri" w:hAnsi="Calibri"/>
              </w:rPr>
            </w:pPr>
            <w:r w:rsidRPr="00E6774F">
              <w:rPr>
                <w:rFonts w:ascii="Calibri" w:hAnsi="Calibri"/>
              </w:rPr>
              <w:t>1615.0</w:t>
            </w:r>
          </w:p>
        </w:tc>
        <w:tc>
          <w:tcPr>
            <w:tcW w:w="1233" w:type="dxa"/>
            <w:tcBorders>
              <w:top w:val="single" w:sz="6" w:space="0" w:color="auto"/>
              <w:left w:val="single" w:sz="6" w:space="0" w:color="auto"/>
              <w:bottom w:val="single" w:sz="6" w:space="0" w:color="auto"/>
              <w:right w:val="single" w:sz="6" w:space="0" w:color="auto"/>
            </w:tcBorders>
            <w:vAlign w:val="center"/>
          </w:tcPr>
          <w:p w14:paraId="330E9873" w14:textId="77CD9C0E" w:rsidR="00D74BA4" w:rsidRPr="00E6774F" w:rsidRDefault="00E6774F" w:rsidP="00D74BA4">
            <w:pPr>
              <w:jc w:val="center"/>
              <w:rPr>
                <w:rFonts w:ascii="Calibri" w:hAnsi="Calibri"/>
              </w:rPr>
            </w:pPr>
            <w:r w:rsidRPr="00E6774F">
              <w:rPr>
                <w:rFonts w:ascii="Calibri" w:hAnsi="Calibri"/>
              </w:rPr>
              <w:t>1060</w:t>
            </w:r>
          </w:p>
        </w:tc>
        <w:tc>
          <w:tcPr>
            <w:tcW w:w="1448" w:type="dxa"/>
            <w:tcBorders>
              <w:top w:val="single" w:sz="6" w:space="0" w:color="auto"/>
              <w:left w:val="single" w:sz="6" w:space="0" w:color="auto"/>
              <w:bottom w:val="single" w:sz="6" w:space="0" w:color="auto"/>
              <w:right w:val="single" w:sz="6" w:space="0" w:color="auto"/>
            </w:tcBorders>
            <w:vAlign w:val="center"/>
          </w:tcPr>
          <w:p w14:paraId="51FB4FCA" w14:textId="39D5A474" w:rsidR="00D74BA4" w:rsidRPr="00E6774F" w:rsidRDefault="00E6774F" w:rsidP="00D74BA4">
            <w:pPr>
              <w:jc w:val="center"/>
              <w:rPr>
                <w:rFonts w:ascii="Calibri" w:hAnsi="Calibri"/>
              </w:rPr>
            </w:pPr>
            <w:r w:rsidRPr="00E6774F">
              <w:rPr>
                <w:rFonts w:ascii="Calibri" w:hAnsi="Calibri"/>
              </w:rPr>
              <w:t>78.0</w:t>
            </w:r>
          </w:p>
        </w:tc>
        <w:tc>
          <w:tcPr>
            <w:tcW w:w="1342" w:type="dxa"/>
            <w:tcBorders>
              <w:top w:val="single" w:sz="6" w:space="0" w:color="auto"/>
              <w:left w:val="single" w:sz="6" w:space="0" w:color="auto"/>
              <w:bottom w:val="single" w:sz="6" w:space="0" w:color="auto"/>
              <w:right w:val="single" w:sz="6" w:space="0" w:color="auto"/>
            </w:tcBorders>
            <w:vAlign w:val="center"/>
          </w:tcPr>
          <w:p w14:paraId="3130D452" w14:textId="7F705C45" w:rsidR="00D74BA4" w:rsidRPr="00E6774F" w:rsidRDefault="00E6774F" w:rsidP="00D74BA4">
            <w:pPr>
              <w:jc w:val="center"/>
              <w:rPr>
                <w:rFonts w:ascii="Calibri" w:hAnsi="Calibri"/>
              </w:rPr>
            </w:pPr>
            <w:r w:rsidRPr="00E6774F">
              <w:rPr>
                <w:rFonts w:ascii="Calibri" w:hAnsi="Calibri"/>
              </w:rPr>
              <w:t>6.0</w:t>
            </w:r>
          </w:p>
        </w:tc>
        <w:tc>
          <w:tcPr>
            <w:tcW w:w="1080" w:type="dxa"/>
            <w:tcBorders>
              <w:top w:val="single" w:sz="6" w:space="0" w:color="auto"/>
              <w:left w:val="single" w:sz="6" w:space="0" w:color="auto"/>
              <w:bottom w:val="single" w:sz="6" w:space="0" w:color="auto"/>
              <w:right w:val="single" w:sz="6" w:space="0" w:color="auto"/>
            </w:tcBorders>
            <w:vAlign w:val="center"/>
          </w:tcPr>
          <w:p w14:paraId="394E22C2" w14:textId="0E21DC87" w:rsidR="00D74BA4" w:rsidRPr="00E6774F" w:rsidRDefault="00E6774F" w:rsidP="00D74BA4">
            <w:pPr>
              <w:jc w:val="center"/>
              <w:rPr>
                <w:rFonts w:ascii="Calibri" w:hAnsi="Calibri"/>
              </w:rPr>
            </w:pPr>
            <w:r w:rsidRPr="00E6774F">
              <w:rPr>
                <w:rFonts w:ascii="Calibri" w:hAnsi="Calibri"/>
              </w:rPr>
              <w:t>-</w:t>
            </w:r>
          </w:p>
        </w:tc>
        <w:tc>
          <w:tcPr>
            <w:tcW w:w="810" w:type="dxa"/>
            <w:tcBorders>
              <w:top w:val="single" w:sz="6" w:space="0" w:color="auto"/>
              <w:left w:val="single" w:sz="6" w:space="0" w:color="auto"/>
              <w:bottom w:val="single" w:sz="6" w:space="0" w:color="auto"/>
              <w:right w:val="single" w:sz="6" w:space="0" w:color="auto"/>
            </w:tcBorders>
            <w:vAlign w:val="center"/>
          </w:tcPr>
          <w:p w14:paraId="05984592" w14:textId="47DECAAD" w:rsidR="00D74BA4" w:rsidRPr="00E6774F" w:rsidRDefault="00E6774F" w:rsidP="00D74BA4">
            <w:pPr>
              <w:jc w:val="center"/>
              <w:rPr>
                <w:rFonts w:ascii="Calibri" w:hAnsi="Calibri"/>
              </w:rPr>
            </w:pPr>
            <w:r w:rsidRPr="00E6774F">
              <w:rPr>
                <w:rFonts w:ascii="Calibri" w:hAnsi="Calibri"/>
              </w:rPr>
              <w:t>12.0</w:t>
            </w:r>
          </w:p>
        </w:tc>
        <w:tc>
          <w:tcPr>
            <w:tcW w:w="1440" w:type="dxa"/>
            <w:tcBorders>
              <w:top w:val="single" w:sz="6" w:space="0" w:color="auto"/>
              <w:left w:val="single" w:sz="6" w:space="0" w:color="auto"/>
              <w:bottom w:val="single" w:sz="6" w:space="0" w:color="auto"/>
              <w:right w:val="single" w:sz="6" w:space="0" w:color="auto"/>
            </w:tcBorders>
            <w:vAlign w:val="center"/>
          </w:tcPr>
          <w:p w14:paraId="3DB1A464" w14:textId="589B9A83" w:rsidR="00D74BA4" w:rsidRPr="00E6774F" w:rsidRDefault="00E6774F" w:rsidP="00D74BA4">
            <w:pPr>
              <w:jc w:val="center"/>
              <w:rPr>
                <w:rFonts w:ascii="Calibri" w:hAnsi="Calibri"/>
              </w:rPr>
            </w:pPr>
            <w:r w:rsidRPr="00E6774F">
              <w:rPr>
                <w:rFonts w:ascii="Calibri" w:hAnsi="Calibri"/>
              </w:rPr>
              <w:t>-</w:t>
            </w:r>
          </w:p>
        </w:tc>
      </w:tr>
      <w:tr w:rsidR="001E4227" w:rsidRPr="00AE5F40" w14:paraId="230E0AF6" w14:textId="77777777" w:rsidTr="003D21BA">
        <w:trPr>
          <w:cantSplit/>
          <w:trHeight w:hRule="exact" w:val="480"/>
          <w:jc w:val="center"/>
        </w:trPr>
        <w:tc>
          <w:tcPr>
            <w:tcW w:w="1368" w:type="dxa"/>
            <w:tcBorders>
              <w:top w:val="single" w:sz="4" w:space="0" w:color="auto"/>
              <w:left w:val="single" w:sz="6" w:space="0" w:color="auto"/>
              <w:bottom w:val="single" w:sz="4" w:space="0" w:color="auto"/>
              <w:right w:val="single" w:sz="6" w:space="0" w:color="auto"/>
            </w:tcBorders>
            <w:vAlign w:val="center"/>
          </w:tcPr>
          <w:p w14:paraId="08DDC128" w14:textId="30C38818" w:rsidR="001E4227" w:rsidRPr="00E6774F" w:rsidRDefault="001E4227" w:rsidP="001E4227">
            <w:pPr>
              <w:tabs>
                <w:tab w:val="left" w:pos="4590"/>
              </w:tabs>
              <w:jc w:val="center"/>
              <w:rPr>
                <w:rFonts w:ascii="Calibri" w:hAnsi="Calibri"/>
                <w:szCs w:val="22"/>
              </w:rPr>
            </w:pPr>
            <w:r w:rsidRPr="00E6774F">
              <w:rPr>
                <w:rFonts w:ascii="Calibri" w:hAnsi="Calibri"/>
                <w:szCs w:val="22"/>
              </w:rPr>
              <w:t>2022-01-</w:t>
            </w:r>
            <w:r w:rsidR="00D11C3A" w:rsidRPr="00E6774F">
              <w:rPr>
                <w:rFonts w:ascii="Calibri" w:hAnsi="Calibri"/>
                <w:szCs w:val="22"/>
              </w:rPr>
              <w:t>24</w:t>
            </w:r>
          </w:p>
        </w:tc>
        <w:tc>
          <w:tcPr>
            <w:tcW w:w="1008" w:type="dxa"/>
            <w:tcBorders>
              <w:top w:val="single" w:sz="6" w:space="0" w:color="auto"/>
              <w:left w:val="single" w:sz="6" w:space="0" w:color="auto"/>
              <w:bottom w:val="single" w:sz="6" w:space="0" w:color="auto"/>
              <w:right w:val="single" w:sz="6" w:space="0" w:color="auto"/>
            </w:tcBorders>
            <w:vAlign w:val="center"/>
          </w:tcPr>
          <w:p w14:paraId="3E47E423" w14:textId="7F709286" w:rsidR="001E4227" w:rsidRPr="00E6774F" w:rsidRDefault="00E6774F" w:rsidP="001E4227">
            <w:pPr>
              <w:jc w:val="center"/>
              <w:rPr>
                <w:rFonts w:ascii="Calibri" w:hAnsi="Calibri"/>
              </w:rPr>
            </w:pPr>
            <w:r w:rsidRPr="00E6774F">
              <w:rPr>
                <w:rFonts w:ascii="Calibri" w:hAnsi="Calibri"/>
              </w:rPr>
              <w:t>1615.0</w:t>
            </w:r>
          </w:p>
        </w:tc>
        <w:tc>
          <w:tcPr>
            <w:tcW w:w="1233" w:type="dxa"/>
            <w:tcBorders>
              <w:top w:val="single" w:sz="6" w:space="0" w:color="auto"/>
              <w:left w:val="single" w:sz="6" w:space="0" w:color="auto"/>
              <w:bottom w:val="single" w:sz="6" w:space="0" w:color="auto"/>
              <w:right w:val="single" w:sz="6" w:space="0" w:color="auto"/>
            </w:tcBorders>
            <w:vAlign w:val="center"/>
          </w:tcPr>
          <w:p w14:paraId="6707ECED" w14:textId="0E6D6C1C" w:rsidR="001E4227" w:rsidRPr="00E6774F" w:rsidRDefault="00A814D6" w:rsidP="001E4227">
            <w:pPr>
              <w:jc w:val="center"/>
              <w:rPr>
                <w:rFonts w:ascii="Calibri" w:hAnsi="Calibri"/>
              </w:rPr>
            </w:pPr>
            <w:r w:rsidRPr="00E6774F">
              <w:rPr>
                <w:rFonts w:ascii="Calibri" w:hAnsi="Calibri"/>
              </w:rPr>
              <w:t>1000</w:t>
            </w:r>
          </w:p>
        </w:tc>
        <w:tc>
          <w:tcPr>
            <w:tcW w:w="1448" w:type="dxa"/>
            <w:tcBorders>
              <w:top w:val="single" w:sz="6" w:space="0" w:color="auto"/>
              <w:left w:val="single" w:sz="6" w:space="0" w:color="auto"/>
              <w:bottom w:val="single" w:sz="6" w:space="0" w:color="auto"/>
              <w:right w:val="single" w:sz="6" w:space="0" w:color="auto"/>
            </w:tcBorders>
            <w:vAlign w:val="center"/>
          </w:tcPr>
          <w:p w14:paraId="3619349D" w14:textId="10D4884B" w:rsidR="001E4227" w:rsidRPr="00E6774F" w:rsidRDefault="00E6774F" w:rsidP="001E4227">
            <w:pPr>
              <w:jc w:val="center"/>
              <w:rPr>
                <w:rFonts w:ascii="Calibri" w:hAnsi="Calibri"/>
              </w:rPr>
            </w:pPr>
            <w:r w:rsidRPr="00E6774F">
              <w:rPr>
                <w:rFonts w:ascii="Calibri" w:hAnsi="Calibri"/>
              </w:rPr>
              <w:t>36.0</w:t>
            </w:r>
          </w:p>
        </w:tc>
        <w:tc>
          <w:tcPr>
            <w:tcW w:w="1342" w:type="dxa"/>
            <w:tcBorders>
              <w:top w:val="single" w:sz="6" w:space="0" w:color="auto"/>
              <w:left w:val="single" w:sz="6" w:space="0" w:color="auto"/>
              <w:bottom w:val="single" w:sz="6" w:space="0" w:color="auto"/>
              <w:right w:val="single" w:sz="6" w:space="0" w:color="auto"/>
            </w:tcBorders>
            <w:vAlign w:val="center"/>
          </w:tcPr>
          <w:p w14:paraId="00042FD3" w14:textId="176B46C3" w:rsidR="001E4227" w:rsidRPr="00E6774F" w:rsidRDefault="00E6774F" w:rsidP="001E4227">
            <w:pPr>
              <w:jc w:val="center"/>
              <w:rPr>
                <w:rFonts w:ascii="Calibri" w:hAnsi="Calibri"/>
              </w:rPr>
            </w:pPr>
            <w:r w:rsidRPr="00E6774F">
              <w:rPr>
                <w:rFonts w:ascii="Calibri" w:hAnsi="Calibri"/>
              </w:rPr>
              <w:t>-</w:t>
            </w:r>
          </w:p>
        </w:tc>
        <w:tc>
          <w:tcPr>
            <w:tcW w:w="1080" w:type="dxa"/>
            <w:tcBorders>
              <w:top w:val="single" w:sz="6" w:space="0" w:color="auto"/>
              <w:left w:val="single" w:sz="6" w:space="0" w:color="auto"/>
              <w:bottom w:val="single" w:sz="6" w:space="0" w:color="auto"/>
              <w:right w:val="single" w:sz="6" w:space="0" w:color="auto"/>
            </w:tcBorders>
            <w:vAlign w:val="center"/>
          </w:tcPr>
          <w:p w14:paraId="3BAB5B63" w14:textId="037A1922" w:rsidR="001E4227" w:rsidRPr="00E6774F" w:rsidRDefault="00E6774F" w:rsidP="001E4227">
            <w:pPr>
              <w:jc w:val="center"/>
              <w:rPr>
                <w:rFonts w:ascii="Calibri" w:hAnsi="Calibri"/>
              </w:rPr>
            </w:pPr>
            <w:r w:rsidRPr="00E6774F">
              <w:rPr>
                <w:rFonts w:ascii="Calibri" w:hAnsi="Calibri"/>
              </w:rPr>
              <w:t>-</w:t>
            </w:r>
          </w:p>
        </w:tc>
        <w:tc>
          <w:tcPr>
            <w:tcW w:w="810" w:type="dxa"/>
            <w:tcBorders>
              <w:top w:val="single" w:sz="6" w:space="0" w:color="auto"/>
              <w:left w:val="single" w:sz="6" w:space="0" w:color="auto"/>
              <w:bottom w:val="single" w:sz="6" w:space="0" w:color="auto"/>
              <w:right w:val="single" w:sz="6" w:space="0" w:color="auto"/>
            </w:tcBorders>
            <w:vAlign w:val="center"/>
          </w:tcPr>
          <w:p w14:paraId="37DDC57A" w14:textId="1D511D15" w:rsidR="001E4227" w:rsidRPr="00E6774F" w:rsidRDefault="00E6774F" w:rsidP="001E4227">
            <w:pPr>
              <w:jc w:val="center"/>
              <w:rPr>
                <w:rFonts w:ascii="Calibri" w:hAnsi="Calibri"/>
              </w:rPr>
            </w:pPr>
            <w:r w:rsidRPr="00E6774F">
              <w:rPr>
                <w:rFonts w:ascii="Calibri" w:hAnsi="Calibri"/>
              </w:rPr>
              <w:t>-</w:t>
            </w:r>
          </w:p>
        </w:tc>
        <w:tc>
          <w:tcPr>
            <w:tcW w:w="1440" w:type="dxa"/>
            <w:tcBorders>
              <w:top w:val="single" w:sz="6" w:space="0" w:color="auto"/>
              <w:left w:val="single" w:sz="6" w:space="0" w:color="auto"/>
              <w:bottom w:val="single" w:sz="6" w:space="0" w:color="auto"/>
              <w:right w:val="single" w:sz="6" w:space="0" w:color="auto"/>
            </w:tcBorders>
            <w:vAlign w:val="center"/>
          </w:tcPr>
          <w:p w14:paraId="51ED98DC" w14:textId="584347E3" w:rsidR="001E4227" w:rsidRPr="00E6774F" w:rsidRDefault="00E6774F" w:rsidP="001E4227">
            <w:pPr>
              <w:jc w:val="center"/>
              <w:rPr>
                <w:rFonts w:ascii="Calibri" w:hAnsi="Calibri"/>
              </w:rPr>
            </w:pPr>
            <w:r w:rsidRPr="00E6774F">
              <w:rPr>
                <w:rFonts w:ascii="Calibri" w:hAnsi="Calibri"/>
              </w:rPr>
              <w:t>-</w:t>
            </w:r>
          </w:p>
        </w:tc>
      </w:tr>
      <w:tr w:rsidR="00A814D6" w:rsidRPr="00AE5F40" w14:paraId="5E258A2B" w14:textId="77777777" w:rsidTr="003D21BA">
        <w:trPr>
          <w:cantSplit/>
          <w:trHeight w:hRule="exact" w:val="480"/>
          <w:jc w:val="center"/>
        </w:trPr>
        <w:tc>
          <w:tcPr>
            <w:tcW w:w="1368" w:type="dxa"/>
            <w:tcBorders>
              <w:top w:val="single" w:sz="4" w:space="0" w:color="auto"/>
              <w:left w:val="single" w:sz="6" w:space="0" w:color="auto"/>
              <w:bottom w:val="single" w:sz="4" w:space="0" w:color="auto"/>
              <w:right w:val="single" w:sz="6" w:space="0" w:color="auto"/>
            </w:tcBorders>
            <w:vAlign w:val="center"/>
          </w:tcPr>
          <w:p w14:paraId="4AC94481" w14:textId="4B2898E4" w:rsidR="00A814D6" w:rsidRPr="00E6774F" w:rsidRDefault="00A814D6" w:rsidP="001E4227">
            <w:pPr>
              <w:tabs>
                <w:tab w:val="left" w:pos="4590"/>
              </w:tabs>
              <w:jc w:val="center"/>
              <w:rPr>
                <w:rFonts w:ascii="Calibri" w:hAnsi="Calibri"/>
                <w:szCs w:val="22"/>
              </w:rPr>
            </w:pPr>
            <w:r w:rsidRPr="00E6774F">
              <w:rPr>
                <w:rFonts w:ascii="Calibri" w:hAnsi="Calibri"/>
                <w:szCs w:val="22"/>
              </w:rPr>
              <w:t>2022-01-</w:t>
            </w:r>
            <w:r w:rsidR="00D11C3A" w:rsidRPr="00E6774F">
              <w:rPr>
                <w:rFonts w:ascii="Calibri" w:hAnsi="Calibri"/>
                <w:szCs w:val="22"/>
              </w:rPr>
              <w:t>25</w:t>
            </w:r>
          </w:p>
        </w:tc>
        <w:tc>
          <w:tcPr>
            <w:tcW w:w="1008" w:type="dxa"/>
            <w:tcBorders>
              <w:top w:val="single" w:sz="6" w:space="0" w:color="auto"/>
              <w:left w:val="single" w:sz="6" w:space="0" w:color="auto"/>
              <w:bottom w:val="single" w:sz="6" w:space="0" w:color="auto"/>
              <w:right w:val="single" w:sz="6" w:space="0" w:color="auto"/>
            </w:tcBorders>
            <w:vAlign w:val="center"/>
          </w:tcPr>
          <w:p w14:paraId="2655E1BB" w14:textId="0FF19502" w:rsidR="00A814D6" w:rsidRPr="00E6774F" w:rsidRDefault="00E6774F" w:rsidP="001E4227">
            <w:pPr>
              <w:jc w:val="center"/>
              <w:rPr>
                <w:rFonts w:ascii="Calibri" w:hAnsi="Calibri"/>
              </w:rPr>
            </w:pPr>
            <w:r w:rsidRPr="00E6774F">
              <w:rPr>
                <w:rFonts w:ascii="Calibri" w:hAnsi="Calibri"/>
              </w:rPr>
              <w:t>2109.0</w:t>
            </w:r>
          </w:p>
        </w:tc>
        <w:tc>
          <w:tcPr>
            <w:tcW w:w="1233" w:type="dxa"/>
            <w:tcBorders>
              <w:top w:val="single" w:sz="6" w:space="0" w:color="auto"/>
              <w:left w:val="single" w:sz="6" w:space="0" w:color="auto"/>
              <w:bottom w:val="single" w:sz="6" w:space="0" w:color="auto"/>
              <w:right w:val="single" w:sz="6" w:space="0" w:color="auto"/>
            </w:tcBorders>
            <w:vAlign w:val="center"/>
          </w:tcPr>
          <w:p w14:paraId="47C186BE" w14:textId="31683475" w:rsidR="00A814D6" w:rsidRPr="00E6774F" w:rsidRDefault="00E6774F" w:rsidP="001E4227">
            <w:pPr>
              <w:jc w:val="center"/>
              <w:rPr>
                <w:rFonts w:ascii="Calibri" w:hAnsi="Calibri"/>
              </w:rPr>
            </w:pPr>
            <w:r w:rsidRPr="00E6774F">
              <w:rPr>
                <w:rFonts w:ascii="Calibri" w:hAnsi="Calibri"/>
              </w:rPr>
              <w:t>1060</w:t>
            </w:r>
          </w:p>
        </w:tc>
        <w:tc>
          <w:tcPr>
            <w:tcW w:w="1448" w:type="dxa"/>
            <w:tcBorders>
              <w:top w:val="single" w:sz="6" w:space="0" w:color="auto"/>
              <w:left w:val="single" w:sz="6" w:space="0" w:color="auto"/>
              <w:bottom w:val="single" w:sz="6" w:space="0" w:color="auto"/>
              <w:right w:val="single" w:sz="6" w:space="0" w:color="auto"/>
            </w:tcBorders>
            <w:vAlign w:val="center"/>
          </w:tcPr>
          <w:p w14:paraId="665B0F9F" w14:textId="61E75F9A" w:rsidR="00A814D6" w:rsidRPr="00E6774F" w:rsidRDefault="00E6774F" w:rsidP="001E4227">
            <w:pPr>
              <w:jc w:val="center"/>
              <w:rPr>
                <w:rFonts w:ascii="Calibri" w:hAnsi="Calibri"/>
              </w:rPr>
            </w:pPr>
            <w:r w:rsidRPr="00E6774F">
              <w:rPr>
                <w:rFonts w:ascii="Calibri" w:hAnsi="Calibri"/>
              </w:rPr>
              <w:t>36.0</w:t>
            </w:r>
          </w:p>
        </w:tc>
        <w:tc>
          <w:tcPr>
            <w:tcW w:w="1342" w:type="dxa"/>
            <w:tcBorders>
              <w:top w:val="single" w:sz="6" w:space="0" w:color="auto"/>
              <w:left w:val="single" w:sz="6" w:space="0" w:color="auto"/>
              <w:bottom w:val="single" w:sz="6" w:space="0" w:color="auto"/>
              <w:right w:val="single" w:sz="6" w:space="0" w:color="auto"/>
            </w:tcBorders>
            <w:vAlign w:val="center"/>
          </w:tcPr>
          <w:p w14:paraId="4E73367B" w14:textId="1CE854BF" w:rsidR="00A814D6" w:rsidRPr="00E6774F" w:rsidRDefault="00E6774F" w:rsidP="001E4227">
            <w:pPr>
              <w:jc w:val="center"/>
              <w:rPr>
                <w:rFonts w:ascii="Calibri" w:hAnsi="Calibri"/>
              </w:rPr>
            </w:pPr>
            <w:r w:rsidRPr="00E6774F">
              <w:rPr>
                <w:rFonts w:ascii="Calibri" w:hAnsi="Calibri"/>
              </w:rPr>
              <w:t>5.0</w:t>
            </w:r>
          </w:p>
        </w:tc>
        <w:tc>
          <w:tcPr>
            <w:tcW w:w="1080" w:type="dxa"/>
            <w:tcBorders>
              <w:top w:val="single" w:sz="6" w:space="0" w:color="auto"/>
              <w:left w:val="single" w:sz="6" w:space="0" w:color="auto"/>
              <w:bottom w:val="single" w:sz="6" w:space="0" w:color="auto"/>
              <w:right w:val="single" w:sz="6" w:space="0" w:color="auto"/>
            </w:tcBorders>
            <w:vAlign w:val="center"/>
          </w:tcPr>
          <w:p w14:paraId="34FDDFDB" w14:textId="00B9433A" w:rsidR="00A814D6" w:rsidRPr="00E6774F" w:rsidRDefault="00E6774F" w:rsidP="001E4227">
            <w:pPr>
              <w:jc w:val="center"/>
              <w:rPr>
                <w:rFonts w:ascii="Calibri" w:hAnsi="Calibri"/>
              </w:rPr>
            </w:pPr>
            <w:r w:rsidRPr="00E6774F">
              <w:rPr>
                <w:rFonts w:ascii="Calibri" w:hAnsi="Calibri"/>
              </w:rPr>
              <w:t>-</w:t>
            </w:r>
          </w:p>
        </w:tc>
        <w:tc>
          <w:tcPr>
            <w:tcW w:w="810" w:type="dxa"/>
            <w:tcBorders>
              <w:top w:val="single" w:sz="6" w:space="0" w:color="auto"/>
              <w:left w:val="single" w:sz="6" w:space="0" w:color="auto"/>
              <w:bottom w:val="single" w:sz="6" w:space="0" w:color="auto"/>
              <w:right w:val="single" w:sz="6" w:space="0" w:color="auto"/>
            </w:tcBorders>
            <w:vAlign w:val="center"/>
          </w:tcPr>
          <w:p w14:paraId="0A819FDD" w14:textId="007DA921" w:rsidR="00A814D6" w:rsidRPr="00E6774F" w:rsidRDefault="00E6774F" w:rsidP="001E4227">
            <w:pPr>
              <w:jc w:val="center"/>
              <w:rPr>
                <w:rFonts w:ascii="Calibri" w:hAnsi="Calibri"/>
              </w:rPr>
            </w:pPr>
            <w:r w:rsidRPr="00E6774F">
              <w:rPr>
                <w:rFonts w:ascii="Calibri" w:hAnsi="Calibri"/>
              </w:rPr>
              <w:t>9.0</w:t>
            </w:r>
          </w:p>
        </w:tc>
        <w:tc>
          <w:tcPr>
            <w:tcW w:w="1440" w:type="dxa"/>
            <w:tcBorders>
              <w:top w:val="single" w:sz="6" w:space="0" w:color="auto"/>
              <w:left w:val="single" w:sz="6" w:space="0" w:color="auto"/>
              <w:bottom w:val="single" w:sz="6" w:space="0" w:color="auto"/>
              <w:right w:val="single" w:sz="6" w:space="0" w:color="auto"/>
            </w:tcBorders>
            <w:vAlign w:val="center"/>
          </w:tcPr>
          <w:p w14:paraId="29DEA9D1" w14:textId="4E5A6A11" w:rsidR="00A814D6" w:rsidRPr="00E6774F" w:rsidRDefault="00E6774F" w:rsidP="001E4227">
            <w:pPr>
              <w:jc w:val="center"/>
              <w:rPr>
                <w:rFonts w:ascii="Calibri" w:hAnsi="Calibri"/>
              </w:rPr>
            </w:pPr>
            <w:r w:rsidRPr="00E6774F">
              <w:rPr>
                <w:rFonts w:ascii="Calibri" w:hAnsi="Calibri"/>
              </w:rPr>
              <w:t>-</w:t>
            </w:r>
          </w:p>
        </w:tc>
      </w:tr>
      <w:tr w:rsidR="00F25154" w:rsidRPr="00AE5F40" w14:paraId="1808CA0D" w14:textId="77777777" w:rsidTr="003D21BA">
        <w:trPr>
          <w:cantSplit/>
          <w:trHeight w:hRule="exact" w:val="480"/>
          <w:jc w:val="center"/>
        </w:trPr>
        <w:tc>
          <w:tcPr>
            <w:tcW w:w="1368" w:type="dxa"/>
            <w:tcBorders>
              <w:top w:val="single" w:sz="4" w:space="0" w:color="auto"/>
              <w:left w:val="single" w:sz="6" w:space="0" w:color="auto"/>
              <w:bottom w:val="single" w:sz="4" w:space="0" w:color="auto"/>
              <w:right w:val="single" w:sz="6" w:space="0" w:color="auto"/>
            </w:tcBorders>
            <w:vAlign w:val="center"/>
          </w:tcPr>
          <w:p w14:paraId="0232241E" w14:textId="67BD0DD0" w:rsidR="00F25154" w:rsidRPr="00E6774F" w:rsidRDefault="00F25154" w:rsidP="00F25154">
            <w:pPr>
              <w:tabs>
                <w:tab w:val="left" w:pos="4590"/>
              </w:tabs>
              <w:jc w:val="center"/>
              <w:rPr>
                <w:rFonts w:ascii="Calibri" w:hAnsi="Calibri"/>
                <w:szCs w:val="22"/>
              </w:rPr>
            </w:pPr>
            <w:r w:rsidRPr="00E6774F">
              <w:rPr>
                <w:rFonts w:ascii="Calibri" w:hAnsi="Calibri"/>
                <w:szCs w:val="22"/>
              </w:rPr>
              <w:t>2022-01-</w:t>
            </w:r>
            <w:r w:rsidR="00D11C3A" w:rsidRPr="00E6774F">
              <w:rPr>
                <w:rFonts w:ascii="Calibri" w:hAnsi="Calibri"/>
                <w:szCs w:val="22"/>
              </w:rPr>
              <w:t>26</w:t>
            </w:r>
          </w:p>
        </w:tc>
        <w:tc>
          <w:tcPr>
            <w:tcW w:w="1008" w:type="dxa"/>
            <w:tcBorders>
              <w:top w:val="single" w:sz="6" w:space="0" w:color="auto"/>
              <w:left w:val="single" w:sz="6" w:space="0" w:color="auto"/>
              <w:bottom w:val="single" w:sz="6" w:space="0" w:color="auto"/>
              <w:right w:val="single" w:sz="6" w:space="0" w:color="auto"/>
            </w:tcBorders>
            <w:vAlign w:val="center"/>
          </w:tcPr>
          <w:p w14:paraId="58A05163" w14:textId="5B6393A2" w:rsidR="00F25154" w:rsidRPr="00E6774F" w:rsidRDefault="00E6774F" w:rsidP="00F25154">
            <w:pPr>
              <w:jc w:val="center"/>
              <w:rPr>
                <w:rFonts w:ascii="Calibri" w:hAnsi="Calibri"/>
              </w:rPr>
            </w:pPr>
            <w:r w:rsidRPr="00E6774F">
              <w:rPr>
                <w:rFonts w:ascii="Calibri" w:hAnsi="Calibri"/>
              </w:rPr>
              <w:t>3032.0</w:t>
            </w:r>
          </w:p>
        </w:tc>
        <w:tc>
          <w:tcPr>
            <w:tcW w:w="1233" w:type="dxa"/>
            <w:tcBorders>
              <w:top w:val="single" w:sz="6" w:space="0" w:color="auto"/>
              <w:left w:val="single" w:sz="6" w:space="0" w:color="auto"/>
              <w:bottom w:val="single" w:sz="6" w:space="0" w:color="auto"/>
              <w:right w:val="single" w:sz="6" w:space="0" w:color="auto"/>
            </w:tcBorders>
            <w:vAlign w:val="center"/>
          </w:tcPr>
          <w:p w14:paraId="195F2F8A" w14:textId="23B98EC9" w:rsidR="00F25154" w:rsidRPr="00E6774F" w:rsidRDefault="00E6774F" w:rsidP="00F25154">
            <w:pPr>
              <w:jc w:val="center"/>
              <w:rPr>
                <w:rFonts w:ascii="Calibri" w:hAnsi="Calibri"/>
              </w:rPr>
            </w:pPr>
            <w:r w:rsidRPr="00E6774F">
              <w:rPr>
                <w:rFonts w:ascii="Calibri" w:hAnsi="Calibri"/>
              </w:rPr>
              <w:t>1100</w:t>
            </w:r>
          </w:p>
        </w:tc>
        <w:tc>
          <w:tcPr>
            <w:tcW w:w="1448" w:type="dxa"/>
            <w:tcBorders>
              <w:top w:val="single" w:sz="6" w:space="0" w:color="auto"/>
              <w:left w:val="single" w:sz="6" w:space="0" w:color="auto"/>
              <w:bottom w:val="single" w:sz="6" w:space="0" w:color="auto"/>
              <w:right w:val="single" w:sz="6" w:space="0" w:color="auto"/>
            </w:tcBorders>
            <w:vAlign w:val="center"/>
          </w:tcPr>
          <w:p w14:paraId="73AF932D" w14:textId="332FE878" w:rsidR="00F25154" w:rsidRPr="00E6774F" w:rsidRDefault="00E6774F" w:rsidP="00F25154">
            <w:pPr>
              <w:jc w:val="center"/>
              <w:rPr>
                <w:rFonts w:ascii="Calibri" w:hAnsi="Calibri"/>
              </w:rPr>
            </w:pPr>
            <w:r w:rsidRPr="00E6774F">
              <w:rPr>
                <w:rFonts w:ascii="Calibri" w:hAnsi="Calibri"/>
              </w:rPr>
              <w:t>42.0</w:t>
            </w:r>
          </w:p>
        </w:tc>
        <w:tc>
          <w:tcPr>
            <w:tcW w:w="1342" w:type="dxa"/>
            <w:tcBorders>
              <w:top w:val="single" w:sz="6" w:space="0" w:color="auto"/>
              <w:left w:val="single" w:sz="6" w:space="0" w:color="auto"/>
              <w:bottom w:val="single" w:sz="6" w:space="0" w:color="auto"/>
              <w:right w:val="single" w:sz="6" w:space="0" w:color="auto"/>
            </w:tcBorders>
            <w:vAlign w:val="center"/>
          </w:tcPr>
          <w:p w14:paraId="31AE2194" w14:textId="7E2EA7F5" w:rsidR="00F25154" w:rsidRPr="00E6774F" w:rsidRDefault="00E6774F" w:rsidP="00F25154">
            <w:pPr>
              <w:jc w:val="center"/>
              <w:rPr>
                <w:rFonts w:ascii="Calibri" w:hAnsi="Calibri"/>
              </w:rPr>
            </w:pPr>
            <w:r w:rsidRPr="00E6774F">
              <w:rPr>
                <w:rFonts w:ascii="Calibri" w:hAnsi="Calibri"/>
              </w:rPr>
              <w:t>7.5</w:t>
            </w:r>
          </w:p>
        </w:tc>
        <w:tc>
          <w:tcPr>
            <w:tcW w:w="1080" w:type="dxa"/>
            <w:tcBorders>
              <w:top w:val="single" w:sz="6" w:space="0" w:color="auto"/>
              <w:left w:val="single" w:sz="6" w:space="0" w:color="auto"/>
              <w:bottom w:val="single" w:sz="6" w:space="0" w:color="auto"/>
              <w:right w:val="single" w:sz="6" w:space="0" w:color="auto"/>
            </w:tcBorders>
            <w:vAlign w:val="center"/>
          </w:tcPr>
          <w:p w14:paraId="004B0AE7" w14:textId="77FE56A9" w:rsidR="00F25154" w:rsidRPr="00E6774F" w:rsidRDefault="00E6774F" w:rsidP="00F25154">
            <w:pPr>
              <w:jc w:val="center"/>
              <w:rPr>
                <w:rFonts w:ascii="Calibri" w:hAnsi="Calibri"/>
              </w:rPr>
            </w:pPr>
            <w:r w:rsidRPr="00E6774F">
              <w:rPr>
                <w:rFonts w:ascii="Calibri" w:hAnsi="Calibri"/>
              </w:rPr>
              <w:t>-</w:t>
            </w:r>
          </w:p>
        </w:tc>
        <w:tc>
          <w:tcPr>
            <w:tcW w:w="810" w:type="dxa"/>
            <w:tcBorders>
              <w:top w:val="single" w:sz="6" w:space="0" w:color="auto"/>
              <w:left w:val="single" w:sz="6" w:space="0" w:color="auto"/>
              <w:bottom w:val="single" w:sz="6" w:space="0" w:color="auto"/>
              <w:right w:val="single" w:sz="6" w:space="0" w:color="auto"/>
            </w:tcBorders>
            <w:vAlign w:val="center"/>
          </w:tcPr>
          <w:p w14:paraId="59EDF51E" w14:textId="1A437D58" w:rsidR="00F25154" w:rsidRPr="00E6774F" w:rsidRDefault="00E6774F" w:rsidP="00F25154">
            <w:pPr>
              <w:jc w:val="center"/>
              <w:rPr>
                <w:rFonts w:ascii="Calibri" w:hAnsi="Calibri"/>
              </w:rPr>
            </w:pPr>
            <w:r w:rsidRPr="00E6774F">
              <w:rPr>
                <w:rFonts w:ascii="Calibri" w:hAnsi="Calibri"/>
              </w:rPr>
              <w:t>9.0</w:t>
            </w:r>
          </w:p>
        </w:tc>
        <w:tc>
          <w:tcPr>
            <w:tcW w:w="1440" w:type="dxa"/>
            <w:tcBorders>
              <w:top w:val="single" w:sz="6" w:space="0" w:color="auto"/>
              <w:left w:val="single" w:sz="6" w:space="0" w:color="auto"/>
              <w:bottom w:val="single" w:sz="6" w:space="0" w:color="auto"/>
              <w:right w:val="single" w:sz="6" w:space="0" w:color="auto"/>
            </w:tcBorders>
            <w:vAlign w:val="center"/>
          </w:tcPr>
          <w:p w14:paraId="18E15865" w14:textId="02AB2A00" w:rsidR="00F25154" w:rsidRPr="00E6774F" w:rsidRDefault="00E6774F" w:rsidP="00F25154">
            <w:pPr>
              <w:jc w:val="center"/>
              <w:rPr>
                <w:rFonts w:ascii="Calibri" w:hAnsi="Calibri"/>
              </w:rPr>
            </w:pPr>
            <w:r w:rsidRPr="00E6774F">
              <w:rPr>
                <w:rFonts w:ascii="Calibri" w:hAnsi="Calibri"/>
              </w:rPr>
              <w:t>-</w:t>
            </w:r>
          </w:p>
        </w:tc>
      </w:tr>
      <w:tr w:rsidR="00F25154" w:rsidRPr="00AE5F40" w14:paraId="0D8A542E" w14:textId="77777777" w:rsidTr="003D21BA">
        <w:trPr>
          <w:cantSplit/>
          <w:trHeight w:hRule="exact" w:val="480"/>
          <w:jc w:val="center"/>
        </w:trPr>
        <w:tc>
          <w:tcPr>
            <w:tcW w:w="1368" w:type="dxa"/>
            <w:tcBorders>
              <w:top w:val="single" w:sz="4" w:space="0" w:color="auto"/>
              <w:left w:val="single" w:sz="6" w:space="0" w:color="auto"/>
              <w:bottom w:val="single" w:sz="4" w:space="0" w:color="auto"/>
              <w:right w:val="single" w:sz="6" w:space="0" w:color="auto"/>
            </w:tcBorders>
            <w:vAlign w:val="center"/>
          </w:tcPr>
          <w:p w14:paraId="6B618D1A" w14:textId="47BBBFF6" w:rsidR="00F25154" w:rsidRPr="00E6774F" w:rsidRDefault="005F1991" w:rsidP="00F25154">
            <w:pPr>
              <w:tabs>
                <w:tab w:val="left" w:pos="4590"/>
              </w:tabs>
              <w:jc w:val="center"/>
              <w:rPr>
                <w:rFonts w:ascii="Calibri" w:hAnsi="Calibri"/>
                <w:szCs w:val="22"/>
              </w:rPr>
            </w:pPr>
            <w:r w:rsidRPr="00E6774F">
              <w:rPr>
                <w:rFonts w:ascii="Calibri" w:hAnsi="Calibri"/>
                <w:szCs w:val="22"/>
              </w:rPr>
              <w:t>2022-01-</w:t>
            </w:r>
            <w:r w:rsidR="00D11C3A" w:rsidRPr="00E6774F">
              <w:rPr>
                <w:rFonts w:ascii="Calibri" w:hAnsi="Calibri"/>
                <w:szCs w:val="22"/>
              </w:rPr>
              <w:t>27</w:t>
            </w:r>
          </w:p>
        </w:tc>
        <w:tc>
          <w:tcPr>
            <w:tcW w:w="1008" w:type="dxa"/>
            <w:tcBorders>
              <w:top w:val="single" w:sz="6" w:space="0" w:color="auto"/>
              <w:left w:val="single" w:sz="6" w:space="0" w:color="auto"/>
              <w:bottom w:val="single" w:sz="6" w:space="0" w:color="auto"/>
              <w:right w:val="single" w:sz="6" w:space="0" w:color="auto"/>
            </w:tcBorders>
            <w:vAlign w:val="center"/>
          </w:tcPr>
          <w:p w14:paraId="186F0493" w14:textId="25F24A8D" w:rsidR="00F25154" w:rsidRPr="00E6774F" w:rsidRDefault="00E6774F" w:rsidP="00F25154">
            <w:pPr>
              <w:jc w:val="center"/>
              <w:rPr>
                <w:rFonts w:ascii="Calibri" w:hAnsi="Calibri"/>
              </w:rPr>
            </w:pPr>
            <w:r w:rsidRPr="00E6774F">
              <w:rPr>
                <w:rFonts w:ascii="Calibri" w:hAnsi="Calibri"/>
              </w:rPr>
              <w:t>3937.0</w:t>
            </w:r>
          </w:p>
        </w:tc>
        <w:tc>
          <w:tcPr>
            <w:tcW w:w="1233" w:type="dxa"/>
            <w:tcBorders>
              <w:top w:val="single" w:sz="6" w:space="0" w:color="auto"/>
              <w:left w:val="single" w:sz="6" w:space="0" w:color="auto"/>
              <w:bottom w:val="single" w:sz="6" w:space="0" w:color="auto"/>
              <w:right w:val="single" w:sz="6" w:space="0" w:color="auto"/>
            </w:tcBorders>
            <w:vAlign w:val="center"/>
          </w:tcPr>
          <w:p w14:paraId="760F450E" w14:textId="6F6E3B20" w:rsidR="00F25154" w:rsidRPr="00E6774F" w:rsidRDefault="00E6774F" w:rsidP="00F25154">
            <w:pPr>
              <w:jc w:val="center"/>
              <w:rPr>
                <w:rFonts w:ascii="Calibri" w:hAnsi="Calibri"/>
              </w:rPr>
            </w:pPr>
            <w:r w:rsidRPr="00E6774F">
              <w:rPr>
                <w:rFonts w:ascii="Calibri" w:hAnsi="Calibri"/>
              </w:rPr>
              <w:t>1070</w:t>
            </w:r>
          </w:p>
        </w:tc>
        <w:tc>
          <w:tcPr>
            <w:tcW w:w="1448" w:type="dxa"/>
            <w:tcBorders>
              <w:top w:val="single" w:sz="6" w:space="0" w:color="auto"/>
              <w:left w:val="single" w:sz="6" w:space="0" w:color="auto"/>
              <w:bottom w:val="single" w:sz="6" w:space="0" w:color="auto"/>
              <w:right w:val="single" w:sz="6" w:space="0" w:color="auto"/>
            </w:tcBorders>
            <w:vAlign w:val="center"/>
          </w:tcPr>
          <w:p w14:paraId="42D91921" w14:textId="4EE37056" w:rsidR="00F25154" w:rsidRPr="00E6774F" w:rsidRDefault="00E6774F" w:rsidP="00F25154">
            <w:pPr>
              <w:jc w:val="center"/>
              <w:rPr>
                <w:rFonts w:ascii="Calibri" w:hAnsi="Calibri"/>
              </w:rPr>
            </w:pPr>
            <w:r w:rsidRPr="00E6774F">
              <w:rPr>
                <w:rFonts w:ascii="Calibri" w:hAnsi="Calibri"/>
              </w:rPr>
              <w:t>35.0</w:t>
            </w:r>
          </w:p>
        </w:tc>
        <w:tc>
          <w:tcPr>
            <w:tcW w:w="1342" w:type="dxa"/>
            <w:tcBorders>
              <w:top w:val="single" w:sz="6" w:space="0" w:color="auto"/>
              <w:left w:val="single" w:sz="6" w:space="0" w:color="auto"/>
              <w:bottom w:val="single" w:sz="6" w:space="0" w:color="auto"/>
              <w:right w:val="single" w:sz="6" w:space="0" w:color="auto"/>
            </w:tcBorders>
            <w:vAlign w:val="center"/>
          </w:tcPr>
          <w:p w14:paraId="1DA5E853" w14:textId="700FEEDE" w:rsidR="00F25154" w:rsidRPr="00E6774F" w:rsidRDefault="00E6774F" w:rsidP="00F25154">
            <w:pPr>
              <w:jc w:val="center"/>
              <w:rPr>
                <w:rFonts w:ascii="Calibri" w:hAnsi="Calibri"/>
              </w:rPr>
            </w:pPr>
            <w:r w:rsidRPr="00E6774F">
              <w:rPr>
                <w:rFonts w:ascii="Calibri" w:hAnsi="Calibri"/>
              </w:rPr>
              <w:t>15.0</w:t>
            </w:r>
          </w:p>
        </w:tc>
        <w:tc>
          <w:tcPr>
            <w:tcW w:w="1080" w:type="dxa"/>
            <w:tcBorders>
              <w:top w:val="single" w:sz="6" w:space="0" w:color="auto"/>
              <w:left w:val="single" w:sz="6" w:space="0" w:color="auto"/>
              <w:bottom w:val="single" w:sz="6" w:space="0" w:color="auto"/>
              <w:right w:val="single" w:sz="6" w:space="0" w:color="auto"/>
            </w:tcBorders>
            <w:vAlign w:val="center"/>
          </w:tcPr>
          <w:p w14:paraId="00CE69C2" w14:textId="2766704F" w:rsidR="00F25154" w:rsidRPr="00E6774F" w:rsidRDefault="00E6774F" w:rsidP="00F25154">
            <w:pPr>
              <w:jc w:val="center"/>
              <w:rPr>
                <w:rFonts w:ascii="Calibri" w:hAnsi="Calibri"/>
              </w:rPr>
            </w:pPr>
            <w:r w:rsidRPr="00E6774F">
              <w:rPr>
                <w:rFonts w:ascii="Calibri" w:hAnsi="Calibri"/>
              </w:rPr>
              <w:t>-</w:t>
            </w:r>
          </w:p>
        </w:tc>
        <w:tc>
          <w:tcPr>
            <w:tcW w:w="810" w:type="dxa"/>
            <w:tcBorders>
              <w:top w:val="single" w:sz="6" w:space="0" w:color="auto"/>
              <w:left w:val="single" w:sz="6" w:space="0" w:color="auto"/>
              <w:bottom w:val="single" w:sz="6" w:space="0" w:color="auto"/>
              <w:right w:val="single" w:sz="6" w:space="0" w:color="auto"/>
            </w:tcBorders>
            <w:vAlign w:val="center"/>
          </w:tcPr>
          <w:p w14:paraId="09BBF466" w14:textId="406D7255" w:rsidR="00F25154" w:rsidRPr="00E6774F" w:rsidRDefault="00E6774F" w:rsidP="00F25154">
            <w:pPr>
              <w:jc w:val="center"/>
              <w:rPr>
                <w:rFonts w:ascii="Calibri" w:hAnsi="Calibri"/>
              </w:rPr>
            </w:pPr>
            <w:r w:rsidRPr="00E6774F">
              <w:rPr>
                <w:rFonts w:ascii="Calibri" w:hAnsi="Calibri"/>
              </w:rPr>
              <w:t>7.0</w:t>
            </w:r>
          </w:p>
        </w:tc>
        <w:tc>
          <w:tcPr>
            <w:tcW w:w="1440" w:type="dxa"/>
            <w:tcBorders>
              <w:top w:val="single" w:sz="6" w:space="0" w:color="auto"/>
              <w:left w:val="single" w:sz="6" w:space="0" w:color="auto"/>
              <w:bottom w:val="single" w:sz="6" w:space="0" w:color="auto"/>
              <w:right w:val="single" w:sz="6" w:space="0" w:color="auto"/>
            </w:tcBorders>
            <w:vAlign w:val="center"/>
          </w:tcPr>
          <w:p w14:paraId="0A9B9406" w14:textId="311B2128" w:rsidR="00F25154" w:rsidRPr="00E6774F" w:rsidRDefault="00E6774F" w:rsidP="00F25154">
            <w:pPr>
              <w:jc w:val="center"/>
              <w:rPr>
                <w:rFonts w:ascii="Calibri" w:hAnsi="Calibri"/>
              </w:rPr>
            </w:pPr>
            <w:r w:rsidRPr="00E6774F">
              <w:rPr>
                <w:rFonts w:ascii="Calibri" w:hAnsi="Calibri"/>
              </w:rPr>
              <w:t>-</w:t>
            </w:r>
          </w:p>
        </w:tc>
      </w:tr>
    </w:tbl>
    <w:p w14:paraId="1B70FCB3" w14:textId="231364DE" w:rsidR="00D541EE" w:rsidRDefault="00086360" w:rsidP="008D5324">
      <w:pPr>
        <w:pStyle w:val="Heading1"/>
        <w:spacing w:before="0"/>
        <w:jc w:val="center"/>
        <w:rPr>
          <w:rFonts w:ascii="Calibri" w:hAnsi="Calibri" w:cs="Times New Roman"/>
          <w:sz w:val="26"/>
          <w:szCs w:val="26"/>
        </w:rPr>
      </w:pPr>
      <w:r w:rsidRPr="00AE5F40">
        <w:rPr>
          <w:rFonts w:ascii="Calibri" w:hAnsi="Calibri"/>
          <w:highlight w:val="yellow"/>
        </w:rPr>
        <w:br w:type="page"/>
      </w:r>
      <w:bookmarkStart w:id="394" w:name="_Toc94284640"/>
      <w:r w:rsidR="00D541EE" w:rsidRPr="00AE5F40">
        <w:rPr>
          <w:rFonts w:ascii="Calibri" w:hAnsi="Calibri" w:cs="Times New Roman"/>
          <w:sz w:val="26"/>
          <w:szCs w:val="26"/>
        </w:rPr>
        <w:lastRenderedPageBreak/>
        <w:t>SURVEYS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00D541EE" w:rsidRPr="00AE5F40">
        <w:rPr>
          <w:rFonts w:ascii="Calibri" w:hAnsi="Calibri" w:cs="Times New Roman"/>
          <w:sz w:val="26"/>
          <w:szCs w:val="26"/>
        </w:rPr>
        <w:t xml:space="preserve"> </w:t>
      </w:r>
      <w:bookmarkStart w:id="395" w:name="_Toc111464969"/>
      <w:bookmarkStart w:id="396" w:name="_Toc111465194"/>
      <w:bookmarkStart w:id="397" w:name="_Toc112908375"/>
      <w:bookmarkStart w:id="398" w:name="_Toc114350650"/>
      <w:bookmarkStart w:id="399" w:name="_Toc116106767"/>
      <w:bookmarkStart w:id="400" w:name="_Toc125452198"/>
      <w:bookmarkStart w:id="401" w:name="_Toc127251579"/>
      <w:bookmarkStart w:id="402" w:name="_Toc127251707"/>
      <w:bookmarkStart w:id="403" w:name="_Toc127251758"/>
      <w:bookmarkStart w:id="404" w:name="_Toc128809549"/>
      <w:bookmarkStart w:id="405" w:name="_Toc137380320"/>
      <w:bookmarkStart w:id="406" w:name="_Toc138412081"/>
      <w:bookmarkStart w:id="407" w:name="_Toc139092745"/>
      <w:bookmarkStart w:id="408" w:name="_Toc140039491"/>
      <w:bookmarkStart w:id="409" w:name="_Toc140039774"/>
      <w:bookmarkStart w:id="410" w:name="_Toc141250558"/>
      <w:bookmarkStart w:id="411" w:name="_Toc142808312"/>
      <w:bookmarkStart w:id="412" w:name="_Toc148006529"/>
      <w:bookmarkStart w:id="413" w:name="_Toc148008685"/>
      <w:r w:rsidR="00BA011E">
        <w:rPr>
          <w:rFonts w:ascii="Calibri" w:hAnsi="Calibri" w:cs="Times New Roman"/>
          <w:sz w:val="26"/>
          <w:szCs w:val="26"/>
        </w:rPr>
        <w:t>–</w:t>
      </w:r>
      <w:r w:rsidR="00D541EE" w:rsidRPr="00AE5F40">
        <w:rPr>
          <w:rFonts w:ascii="Calibri" w:hAnsi="Calibri" w:cs="Times New Roman"/>
          <w:sz w:val="26"/>
          <w:szCs w:val="26"/>
        </w:rPr>
        <w:t xml:space="preserve"> B</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sidR="00BA011E">
        <w:rPr>
          <w:rFonts w:ascii="Calibri" w:hAnsi="Calibri" w:cs="Times New Roman"/>
          <w:sz w:val="26"/>
          <w:szCs w:val="26"/>
        </w:rPr>
        <w:t>UILD &amp; LATERAL</w:t>
      </w:r>
      <w:bookmarkEnd w:id="394"/>
    </w:p>
    <w:p w14:paraId="3AC0EF20" w14:textId="77777777" w:rsidR="00AF7CD3" w:rsidRPr="00AF7CD3" w:rsidRDefault="00AF7CD3" w:rsidP="00AF7CD3">
      <w:pPr>
        <w:rPr>
          <w:highlight w:val="yellow"/>
        </w:rPr>
      </w:pPr>
    </w:p>
    <w:bookmarkStart w:id="414" w:name="_Toc56496900"/>
    <w:bookmarkStart w:id="415" w:name="_Toc57614963"/>
    <w:bookmarkStart w:id="416" w:name="_Toc59867177"/>
    <w:bookmarkStart w:id="417" w:name="_Toc108455663"/>
    <w:bookmarkStart w:id="418" w:name="_Toc110070958"/>
    <w:bookmarkStart w:id="419" w:name="_MON_1704795241"/>
    <w:bookmarkEnd w:id="419"/>
    <w:p w14:paraId="7CF4C7B5" w14:textId="61B0570B" w:rsidR="003338E3" w:rsidRPr="003338E3" w:rsidRDefault="007423EE" w:rsidP="00AF7CD3">
      <w:pPr>
        <w:jc w:val="center"/>
        <w:rPr>
          <w:rFonts w:ascii="Calibri" w:hAnsi="Calibri"/>
          <w:szCs w:val="22"/>
        </w:rPr>
      </w:pPr>
      <w:r>
        <w:rPr>
          <w:rFonts w:ascii="Calibri" w:hAnsi="Calibri"/>
          <w:szCs w:val="22"/>
        </w:rPr>
        <w:object w:dxaOrig="9299" w:dyaOrig="11638" w14:anchorId="1B3F7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4.4pt;height:583.2pt" o:ole="">
            <v:imagedata r:id="rId13" o:title=""/>
          </v:shape>
          <o:OLEObject Type="Embed" ProgID="Excel.Sheet.12" ShapeID="_x0000_i1033" DrawAspect="Content" ObjectID="_1704907806" r:id="rId14"/>
        </w:object>
      </w:r>
    </w:p>
    <w:p w14:paraId="4CA3B320" w14:textId="77777777" w:rsidR="00AF7CD3" w:rsidRDefault="003C68B7" w:rsidP="00AF7CD3">
      <w:pPr>
        <w:jc w:val="center"/>
        <w:rPr>
          <w:rFonts w:ascii="Calibri" w:hAnsi="Calibri"/>
          <w:sz w:val="26"/>
          <w:szCs w:val="26"/>
        </w:rPr>
      </w:pPr>
      <w:r>
        <w:rPr>
          <w:rFonts w:ascii="Calibri" w:hAnsi="Calibri"/>
          <w:sz w:val="26"/>
          <w:szCs w:val="26"/>
        </w:rPr>
        <w:br w:type="page"/>
      </w:r>
      <w:r w:rsidR="00AF7CD3">
        <w:rPr>
          <w:rFonts w:ascii="Calibri" w:hAnsi="Calibri"/>
          <w:sz w:val="26"/>
          <w:szCs w:val="26"/>
        </w:rPr>
        <w:object w:dxaOrig="9312" w:dyaOrig="12199" w14:anchorId="43AB54A3">
          <v:shape id="_x0000_i1026" type="#_x0000_t75" style="width:464.4pt;height:608.4pt" o:ole="">
            <v:imagedata r:id="rId15" o:title=""/>
          </v:shape>
          <o:OLEObject Type="Embed" ProgID="Excel.Sheet.12" ShapeID="_x0000_i1026" DrawAspect="Content" ObjectID="_1704907807" r:id="rId16"/>
        </w:object>
      </w:r>
    </w:p>
    <w:p w14:paraId="24CAF65C" w14:textId="77777777" w:rsidR="00AF7CD3" w:rsidRDefault="00AF7CD3">
      <w:pPr>
        <w:rPr>
          <w:rFonts w:ascii="Calibri" w:hAnsi="Calibri"/>
          <w:sz w:val="26"/>
          <w:szCs w:val="26"/>
        </w:rPr>
      </w:pPr>
      <w:r>
        <w:rPr>
          <w:rFonts w:ascii="Calibri" w:hAnsi="Calibri"/>
          <w:sz w:val="26"/>
          <w:szCs w:val="26"/>
        </w:rPr>
        <w:br w:type="page"/>
      </w:r>
    </w:p>
    <w:p w14:paraId="100117C7" w14:textId="77777777" w:rsidR="00AF7CD3" w:rsidRDefault="00AF7CD3" w:rsidP="00AF7CD3">
      <w:pPr>
        <w:jc w:val="center"/>
        <w:rPr>
          <w:rFonts w:ascii="Calibri" w:hAnsi="Calibri"/>
          <w:sz w:val="26"/>
          <w:szCs w:val="26"/>
        </w:rPr>
      </w:pPr>
      <w:r>
        <w:rPr>
          <w:rFonts w:ascii="Calibri" w:hAnsi="Calibri"/>
          <w:sz w:val="26"/>
          <w:szCs w:val="26"/>
        </w:rPr>
        <w:object w:dxaOrig="9312" w:dyaOrig="12199" w14:anchorId="5C6756A5">
          <v:shape id="_x0000_i1027" type="#_x0000_t75" style="width:464.4pt;height:608.4pt" o:ole="">
            <v:imagedata r:id="rId17" o:title=""/>
          </v:shape>
          <o:OLEObject Type="Embed" ProgID="Excel.Sheet.12" ShapeID="_x0000_i1027" DrawAspect="Content" ObjectID="_1704907808" r:id="rId18"/>
        </w:object>
      </w:r>
    </w:p>
    <w:p w14:paraId="4FE905FB" w14:textId="77777777" w:rsidR="00AF7CD3" w:rsidRDefault="00AF7CD3">
      <w:pPr>
        <w:rPr>
          <w:rFonts w:ascii="Calibri" w:hAnsi="Calibri"/>
          <w:sz w:val="26"/>
          <w:szCs w:val="26"/>
        </w:rPr>
      </w:pPr>
      <w:r>
        <w:rPr>
          <w:rFonts w:ascii="Calibri" w:hAnsi="Calibri"/>
          <w:sz w:val="26"/>
          <w:szCs w:val="26"/>
        </w:rPr>
        <w:br w:type="page"/>
      </w:r>
    </w:p>
    <w:p w14:paraId="4DBEECF5" w14:textId="77777777" w:rsidR="00AF7CD3" w:rsidRDefault="00AF7CD3" w:rsidP="00AF7CD3">
      <w:pPr>
        <w:jc w:val="center"/>
        <w:rPr>
          <w:rFonts w:ascii="Calibri" w:hAnsi="Calibri"/>
          <w:sz w:val="26"/>
          <w:szCs w:val="26"/>
        </w:rPr>
      </w:pPr>
      <w:r>
        <w:rPr>
          <w:rFonts w:ascii="Calibri" w:hAnsi="Calibri"/>
          <w:sz w:val="26"/>
          <w:szCs w:val="26"/>
        </w:rPr>
        <w:object w:dxaOrig="9312" w:dyaOrig="12199" w14:anchorId="42FC1AD8">
          <v:shape id="_x0000_i1028" type="#_x0000_t75" style="width:464.4pt;height:608.4pt" o:ole="">
            <v:imagedata r:id="rId19" o:title=""/>
          </v:shape>
          <o:OLEObject Type="Embed" ProgID="Excel.Sheet.12" ShapeID="_x0000_i1028" DrawAspect="Content" ObjectID="_1704907809" r:id="rId20"/>
        </w:object>
      </w:r>
    </w:p>
    <w:p w14:paraId="6B7B0316" w14:textId="77777777" w:rsidR="00AF7CD3" w:rsidRDefault="00AF7CD3">
      <w:pPr>
        <w:rPr>
          <w:rFonts w:ascii="Calibri" w:hAnsi="Calibri"/>
          <w:sz w:val="26"/>
          <w:szCs w:val="26"/>
        </w:rPr>
      </w:pPr>
      <w:r>
        <w:rPr>
          <w:rFonts w:ascii="Calibri" w:hAnsi="Calibri"/>
          <w:sz w:val="26"/>
          <w:szCs w:val="26"/>
        </w:rPr>
        <w:br w:type="page"/>
      </w:r>
    </w:p>
    <w:p w14:paraId="75D4BB81" w14:textId="77777777" w:rsidR="00AF7CD3" w:rsidRDefault="00AF7CD3" w:rsidP="00AF7CD3">
      <w:pPr>
        <w:jc w:val="center"/>
        <w:rPr>
          <w:rFonts w:ascii="Calibri" w:hAnsi="Calibri"/>
          <w:sz w:val="26"/>
          <w:szCs w:val="26"/>
        </w:rPr>
      </w:pPr>
      <w:r>
        <w:rPr>
          <w:rFonts w:ascii="Calibri" w:hAnsi="Calibri"/>
          <w:sz w:val="26"/>
          <w:szCs w:val="26"/>
        </w:rPr>
        <w:object w:dxaOrig="9312" w:dyaOrig="12199" w14:anchorId="13CE9207">
          <v:shape id="_x0000_i1029" type="#_x0000_t75" style="width:464.4pt;height:608.4pt" o:ole="">
            <v:imagedata r:id="rId21" o:title=""/>
          </v:shape>
          <o:OLEObject Type="Embed" ProgID="Excel.Sheet.12" ShapeID="_x0000_i1029" DrawAspect="Content" ObjectID="_1704907810" r:id="rId22"/>
        </w:object>
      </w:r>
    </w:p>
    <w:p w14:paraId="577CA933" w14:textId="77777777" w:rsidR="00AF7CD3" w:rsidRDefault="00AF7CD3">
      <w:pPr>
        <w:rPr>
          <w:rFonts w:ascii="Calibri" w:hAnsi="Calibri"/>
          <w:sz w:val="26"/>
          <w:szCs w:val="26"/>
        </w:rPr>
      </w:pPr>
      <w:r>
        <w:rPr>
          <w:rFonts w:ascii="Calibri" w:hAnsi="Calibri"/>
          <w:sz w:val="26"/>
          <w:szCs w:val="26"/>
        </w:rPr>
        <w:br w:type="page"/>
      </w:r>
    </w:p>
    <w:p w14:paraId="5B5A6EE5" w14:textId="77777777" w:rsidR="00AF7CD3" w:rsidRDefault="00AF7CD3" w:rsidP="00AF7CD3">
      <w:pPr>
        <w:jc w:val="center"/>
        <w:rPr>
          <w:rFonts w:ascii="Calibri" w:hAnsi="Calibri"/>
          <w:sz w:val="26"/>
          <w:szCs w:val="26"/>
        </w:rPr>
      </w:pPr>
      <w:r>
        <w:rPr>
          <w:rFonts w:ascii="Calibri" w:hAnsi="Calibri"/>
          <w:sz w:val="26"/>
          <w:szCs w:val="26"/>
        </w:rPr>
        <w:object w:dxaOrig="9312" w:dyaOrig="12199" w14:anchorId="1217C62F">
          <v:shape id="_x0000_i1030" type="#_x0000_t75" style="width:464.4pt;height:608.4pt" o:ole="">
            <v:imagedata r:id="rId23" o:title=""/>
          </v:shape>
          <o:OLEObject Type="Embed" ProgID="Excel.Sheet.12" ShapeID="_x0000_i1030" DrawAspect="Content" ObjectID="_1704907811" r:id="rId24"/>
        </w:object>
      </w:r>
    </w:p>
    <w:p w14:paraId="0AB7C25C" w14:textId="77777777" w:rsidR="00AF7CD3" w:rsidRDefault="00AF7CD3">
      <w:pPr>
        <w:rPr>
          <w:rFonts w:ascii="Calibri" w:hAnsi="Calibri"/>
          <w:sz w:val="26"/>
          <w:szCs w:val="26"/>
        </w:rPr>
      </w:pPr>
      <w:r>
        <w:rPr>
          <w:rFonts w:ascii="Calibri" w:hAnsi="Calibri"/>
          <w:sz w:val="26"/>
          <w:szCs w:val="26"/>
        </w:rPr>
        <w:br w:type="page"/>
      </w:r>
    </w:p>
    <w:p w14:paraId="4B8D11C1" w14:textId="77777777" w:rsidR="00F1481B" w:rsidRDefault="00F1481B" w:rsidP="00AF7CD3">
      <w:pPr>
        <w:jc w:val="center"/>
        <w:rPr>
          <w:rFonts w:ascii="Calibri" w:hAnsi="Calibri"/>
          <w:sz w:val="26"/>
          <w:szCs w:val="26"/>
        </w:rPr>
      </w:pPr>
      <w:r>
        <w:rPr>
          <w:rFonts w:ascii="Calibri" w:hAnsi="Calibri"/>
          <w:sz w:val="26"/>
          <w:szCs w:val="26"/>
        </w:rPr>
        <w:object w:dxaOrig="9312" w:dyaOrig="4660" w14:anchorId="69814BBB">
          <v:shape id="_x0000_i1031" type="#_x0000_t75" style="width:464.4pt;height:234pt" o:ole="">
            <v:imagedata r:id="rId25" o:title=""/>
          </v:shape>
          <o:OLEObject Type="Embed" ProgID="Excel.Sheet.12" ShapeID="_x0000_i1031" DrawAspect="Content" ObjectID="_1704907812" r:id="rId26"/>
        </w:object>
      </w:r>
    </w:p>
    <w:p w14:paraId="212F003D" w14:textId="2043291D" w:rsidR="00AF7CD3" w:rsidRDefault="00AF7CD3" w:rsidP="00AF7CD3">
      <w:pPr>
        <w:jc w:val="center"/>
        <w:rPr>
          <w:rFonts w:ascii="Calibri" w:hAnsi="Calibri"/>
          <w:sz w:val="26"/>
          <w:szCs w:val="26"/>
        </w:rPr>
      </w:pPr>
      <w:r>
        <w:rPr>
          <w:rFonts w:ascii="Calibri" w:hAnsi="Calibri"/>
          <w:sz w:val="26"/>
          <w:szCs w:val="26"/>
        </w:rPr>
        <w:br w:type="page"/>
      </w:r>
    </w:p>
    <w:p w14:paraId="1C852C96" w14:textId="77777777" w:rsidR="003C68B7" w:rsidRDefault="003C68B7" w:rsidP="003C68B7">
      <w:pPr>
        <w:jc w:val="center"/>
        <w:rPr>
          <w:rFonts w:ascii="Calibri" w:hAnsi="Calibri"/>
          <w:sz w:val="26"/>
          <w:szCs w:val="26"/>
        </w:rPr>
      </w:pPr>
    </w:p>
    <w:p w14:paraId="72E0A7E2" w14:textId="2141C74A" w:rsidR="00D541EE" w:rsidRPr="004E03BD" w:rsidRDefault="00D541EE" w:rsidP="008D5324">
      <w:pPr>
        <w:pStyle w:val="Heading1"/>
        <w:spacing w:before="0"/>
        <w:jc w:val="center"/>
        <w:rPr>
          <w:rFonts w:ascii="Calibri" w:hAnsi="Calibri" w:cs="Times New Roman"/>
          <w:sz w:val="26"/>
        </w:rPr>
      </w:pPr>
      <w:bookmarkStart w:id="420" w:name="_Toc111464974"/>
      <w:bookmarkStart w:id="421" w:name="_Toc111465199"/>
      <w:bookmarkStart w:id="422" w:name="_Toc112908380"/>
      <w:bookmarkStart w:id="423" w:name="_Toc114350655"/>
      <w:bookmarkStart w:id="424" w:name="_Toc116106772"/>
      <w:bookmarkStart w:id="425" w:name="_Toc125452201"/>
      <w:bookmarkStart w:id="426" w:name="_Toc127251582"/>
      <w:bookmarkStart w:id="427" w:name="_Toc127251710"/>
      <w:bookmarkStart w:id="428" w:name="_Toc127251761"/>
      <w:bookmarkStart w:id="429" w:name="_Toc128809550"/>
      <w:bookmarkStart w:id="430" w:name="_Toc137380321"/>
      <w:bookmarkStart w:id="431" w:name="_Toc138412084"/>
      <w:bookmarkStart w:id="432" w:name="_Toc139092746"/>
      <w:bookmarkStart w:id="433" w:name="_Toc140039492"/>
      <w:bookmarkStart w:id="434" w:name="_Toc140039775"/>
      <w:bookmarkStart w:id="435" w:name="_Toc141250559"/>
      <w:bookmarkStart w:id="436" w:name="_Toc142808315"/>
      <w:bookmarkStart w:id="437" w:name="_Toc148006532"/>
      <w:bookmarkStart w:id="438" w:name="_Toc148008688"/>
      <w:bookmarkStart w:id="439" w:name="_Toc155262640"/>
      <w:bookmarkStart w:id="440" w:name="_Toc162238082"/>
      <w:bookmarkStart w:id="441" w:name="_Toc167154485"/>
      <w:bookmarkStart w:id="442" w:name="_Toc170883992"/>
      <w:bookmarkStart w:id="443" w:name="_Toc172207072"/>
      <w:bookmarkStart w:id="444" w:name="_Toc179278062"/>
      <w:bookmarkStart w:id="445" w:name="_Toc180893566"/>
      <w:bookmarkStart w:id="446" w:name="_Toc182014411"/>
      <w:bookmarkStart w:id="447" w:name="_Toc190237238"/>
      <w:bookmarkStart w:id="448" w:name="_Toc198524576"/>
      <w:bookmarkStart w:id="449" w:name="_Toc200670929"/>
      <w:bookmarkStart w:id="450" w:name="_Toc200671065"/>
      <w:bookmarkStart w:id="451" w:name="_Toc200676557"/>
      <w:bookmarkStart w:id="452" w:name="_Toc271101383"/>
      <w:bookmarkStart w:id="453" w:name="_Toc271101481"/>
      <w:bookmarkStart w:id="454" w:name="_Toc271122186"/>
      <w:bookmarkStart w:id="455" w:name="_Toc306122150"/>
      <w:bookmarkStart w:id="456" w:name="_Toc306783866"/>
      <w:bookmarkStart w:id="457" w:name="_Toc309731746"/>
      <w:bookmarkStart w:id="458" w:name="_Toc310693784"/>
      <w:bookmarkStart w:id="459" w:name="_Toc311710975"/>
      <w:bookmarkStart w:id="460" w:name="_Toc314044416"/>
      <w:bookmarkStart w:id="461" w:name="_Toc315248618"/>
      <w:bookmarkStart w:id="462" w:name="_Toc316054822"/>
      <w:bookmarkStart w:id="463" w:name="_Toc317067525"/>
      <w:bookmarkStart w:id="464" w:name="_Toc318106181"/>
      <w:bookmarkStart w:id="465" w:name="_Toc320086518"/>
      <w:bookmarkStart w:id="466" w:name="_Toc334074852"/>
      <w:bookmarkStart w:id="467" w:name="_Toc335650773"/>
      <w:bookmarkStart w:id="468" w:name="_Toc336358365"/>
      <w:bookmarkStart w:id="469" w:name="_Toc337123635"/>
      <w:bookmarkStart w:id="470" w:name="_Toc338246294"/>
      <w:bookmarkStart w:id="471" w:name="_Toc340047307"/>
      <w:bookmarkStart w:id="472" w:name="_Toc340832366"/>
      <w:bookmarkStart w:id="473" w:name="_Toc341706400"/>
      <w:bookmarkStart w:id="474" w:name="_Toc342408782"/>
      <w:bookmarkStart w:id="475" w:name="_Toc343506474"/>
      <w:bookmarkStart w:id="476" w:name="_Toc345744823"/>
      <w:bookmarkStart w:id="477" w:name="_Toc94284641"/>
      <w:r w:rsidRPr="004E03BD">
        <w:rPr>
          <w:rFonts w:ascii="Calibri" w:hAnsi="Calibri" w:cs="Times New Roman"/>
          <w:sz w:val="26"/>
        </w:rPr>
        <w:t>SUMMARY</w:t>
      </w:r>
      <w:bookmarkEnd w:id="414"/>
      <w:bookmarkEnd w:id="415"/>
      <w:bookmarkEnd w:id="416"/>
      <w:bookmarkEnd w:id="417"/>
      <w:bookmarkEnd w:id="418"/>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7337E76" w14:textId="77777777" w:rsidR="008B7698" w:rsidRDefault="008B7698" w:rsidP="00334B26">
      <w:pPr>
        <w:pStyle w:val="Header"/>
        <w:jc w:val="both"/>
        <w:rPr>
          <w:rFonts w:ascii="Calibri" w:hAnsi="Calibri"/>
          <w:u w:val="single"/>
          <w:lang w:val="en-CA"/>
        </w:rPr>
      </w:pPr>
    </w:p>
    <w:p w14:paraId="3541EC37" w14:textId="16BB6D05" w:rsidR="00FC3524" w:rsidRPr="008F60F4" w:rsidRDefault="002F70F6" w:rsidP="00126BBC">
      <w:pPr>
        <w:ind w:firstLine="720"/>
        <w:jc w:val="both"/>
        <w:rPr>
          <w:rFonts w:asciiTheme="minorHAnsi" w:hAnsiTheme="minorHAnsi"/>
          <w:highlight w:val="yellow"/>
        </w:rPr>
      </w:pPr>
      <w:r w:rsidRPr="008F60F4">
        <w:rPr>
          <w:rFonts w:asciiTheme="minorHAnsi" w:hAnsiTheme="minorHAnsi"/>
          <w:u w:val="single"/>
          <w:lang w:val="en-CA"/>
        </w:rPr>
        <w:t>Blackspur 100 HZ Leduc-WB 16-11-051-02W5</w:t>
      </w:r>
      <w:r w:rsidRPr="008F60F4">
        <w:rPr>
          <w:rFonts w:asciiTheme="minorHAnsi" w:hAnsiTheme="minorHAnsi"/>
          <w:lang w:val="en-CA"/>
        </w:rPr>
        <w:t xml:space="preserve"> </w:t>
      </w:r>
      <w:r w:rsidR="00FC3524" w:rsidRPr="008F60F4">
        <w:rPr>
          <w:rFonts w:asciiTheme="minorHAnsi" w:hAnsiTheme="minorHAnsi"/>
        </w:rPr>
        <w:t>was planned as a</w:t>
      </w:r>
      <w:r w:rsidR="000F3CB2" w:rsidRPr="008F60F4">
        <w:rPr>
          <w:rFonts w:asciiTheme="minorHAnsi" w:hAnsiTheme="minorHAnsi"/>
        </w:rPr>
        <w:t xml:space="preserve"> </w:t>
      </w:r>
      <w:r w:rsidR="00BE374C" w:rsidRPr="008F60F4">
        <w:rPr>
          <w:rFonts w:asciiTheme="minorHAnsi" w:hAnsiTheme="minorHAnsi"/>
        </w:rPr>
        <w:t>single</w:t>
      </w:r>
      <w:r w:rsidR="00FC3524" w:rsidRPr="008F60F4">
        <w:rPr>
          <w:rFonts w:asciiTheme="minorHAnsi" w:hAnsiTheme="minorHAnsi"/>
        </w:rPr>
        <w:t xml:space="preserve"> leg horizontal </w:t>
      </w:r>
      <w:r w:rsidRPr="008F60F4">
        <w:rPr>
          <w:rFonts w:asciiTheme="minorHAnsi" w:hAnsiTheme="minorHAnsi"/>
          <w:b/>
        </w:rPr>
        <w:t>Sparky A</w:t>
      </w:r>
      <w:r w:rsidR="00573B92" w:rsidRPr="008F60F4">
        <w:rPr>
          <w:rFonts w:asciiTheme="minorHAnsi" w:hAnsiTheme="minorHAnsi"/>
          <w:b/>
        </w:rPr>
        <w:t xml:space="preserve"> </w:t>
      </w:r>
      <w:r w:rsidR="00FC3524" w:rsidRPr="008F60F4">
        <w:rPr>
          <w:rFonts w:asciiTheme="minorHAnsi" w:hAnsiTheme="minorHAnsi"/>
        </w:rPr>
        <w:t>oil well in the</w:t>
      </w:r>
      <w:r w:rsidR="00807F4A" w:rsidRPr="008F60F4">
        <w:rPr>
          <w:rFonts w:asciiTheme="minorHAnsi" w:hAnsiTheme="minorHAnsi"/>
        </w:rPr>
        <w:t xml:space="preserve"> </w:t>
      </w:r>
      <w:r w:rsidRPr="008F60F4">
        <w:rPr>
          <w:rFonts w:asciiTheme="minorHAnsi" w:hAnsiTheme="minorHAnsi"/>
        </w:rPr>
        <w:t>Leduc</w:t>
      </w:r>
      <w:r w:rsidR="000F3CB2" w:rsidRPr="008F60F4">
        <w:rPr>
          <w:rFonts w:asciiTheme="minorHAnsi" w:hAnsiTheme="minorHAnsi"/>
        </w:rPr>
        <w:t xml:space="preserve"> </w:t>
      </w:r>
      <w:r w:rsidR="00E33477" w:rsidRPr="008F60F4">
        <w:rPr>
          <w:rFonts w:asciiTheme="minorHAnsi" w:hAnsiTheme="minorHAnsi"/>
        </w:rPr>
        <w:t xml:space="preserve">region of </w:t>
      </w:r>
      <w:r w:rsidRPr="008F60F4">
        <w:rPr>
          <w:rFonts w:asciiTheme="minorHAnsi" w:hAnsiTheme="minorHAnsi"/>
        </w:rPr>
        <w:t>Northwestern</w:t>
      </w:r>
      <w:r w:rsidR="00FC3524" w:rsidRPr="008F60F4">
        <w:rPr>
          <w:rFonts w:asciiTheme="minorHAnsi" w:hAnsiTheme="minorHAnsi"/>
        </w:rPr>
        <w:t xml:space="preserve"> </w:t>
      </w:r>
      <w:r w:rsidRPr="008F60F4">
        <w:rPr>
          <w:rFonts w:asciiTheme="minorHAnsi" w:hAnsiTheme="minorHAnsi"/>
        </w:rPr>
        <w:t>Alberta</w:t>
      </w:r>
      <w:r w:rsidR="00FC3524" w:rsidRPr="008F60F4">
        <w:rPr>
          <w:rFonts w:asciiTheme="minorHAnsi" w:hAnsiTheme="minorHAnsi"/>
        </w:rPr>
        <w:t>.  From surface location</w:t>
      </w:r>
      <w:r w:rsidR="00A30730" w:rsidRPr="008F60F4">
        <w:rPr>
          <w:rFonts w:asciiTheme="minorHAnsi" w:hAnsiTheme="minorHAnsi"/>
        </w:rPr>
        <w:t xml:space="preserve"> </w:t>
      </w:r>
      <w:r w:rsidR="007B231B" w:rsidRPr="008F60F4">
        <w:rPr>
          <w:rFonts w:asciiTheme="minorHAnsi" w:hAnsiTheme="minorHAnsi"/>
        </w:rPr>
        <w:t>14</w:t>
      </w:r>
      <w:r w:rsidR="003754D3" w:rsidRPr="008F60F4">
        <w:rPr>
          <w:rFonts w:asciiTheme="minorHAnsi" w:hAnsiTheme="minorHAnsi"/>
        </w:rPr>
        <w:t>-</w:t>
      </w:r>
      <w:r w:rsidR="007B231B" w:rsidRPr="008F60F4">
        <w:rPr>
          <w:rFonts w:asciiTheme="minorHAnsi" w:hAnsiTheme="minorHAnsi"/>
        </w:rPr>
        <w:t>03</w:t>
      </w:r>
      <w:r w:rsidR="00DA37F9" w:rsidRPr="008F60F4">
        <w:rPr>
          <w:rFonts w:asciiTheme="minorHAnsi" w:hAnsiTheme="minorHAnsi"/>
        </w:rPr>
        <w:t>-0</w:t>
      </w:r>
      <w:r w:rsidR="007B231B" w:rsidRPr="008F60F4">
        <w:rPr>
          <w:rFonts w:asciiTheme="minorHAnsi" w:hAnsiTheme="minorHAnsi"/>
        </w:rPr>
        <w:t>51</w:t>
      </w:r>
      <w:r w:rsidR="00DA37F9" w:rsidRPr="008F60F4">
        <w:rPr>
          <w:rFonts w:asciiTheme="minorHAnsi" w:hAnsiTheme="minorHAnsi"/>
        </w:rPr>
        <w:t>-</w:t>
      </w:r>
      <w:r w:rsidR="007B231B" w:rsidRPr="008F60F4">
        <w:rPr>
          <w:rFonts w:asciiTheme="minorHAnsi" w:hAnsiTheme="minorHAnsi"/>
        </w:rPr>
        <w:t>02</w:t>
      </w:r>
      <w:r w:rsidR="00082AB4" w:rsidRPr="008F60F4">
        <w:rPr>
          <w:rFonts w:asciiTheme="minorHAnsi" w:hAnsiTheme="minorHAnsi"/>
        </w:rPr>
        <w:t xml:space="preserve"> </w:t>
      </w:r>
      <w:r w:rsidR="00BF32B3" w:rsidRPr="008F60F4">
        <w:rPr>
          <w:rFonts w:asciiTheme="minorHAnsi" w:hAnsiTheme="minorHAnsi"/>
        </w:rPr>
        <w:t>W</w:t>
      </w:r>
      <w:r w:rsidR="007B231B" w:rsidRPr="008F60F4">
        <w:rPr>
          <w:rFonts w:asciiTheme="minorHAnsi" w:hAnsiTheme="minorHAnsi"/>
        </w:rPr>
        <w:t>5</w:t>
      </w:r>
      <w:r w:rsidR="00092040" w:rsidRPr="008F60F4">
        <w:rPr>
          <w:rFonts w:asciiTheme="minorHAnsi" w:hAnsiTheme="minorHAnsi"/>
        </w:rPr>
        <w:t>M</w:t>
      </w:r>
      <w:r w:rsidR="00FC3524" w:rsidRPr="008F60F4">
        <w:rPr>
          <w:rFonts w:asciiTheme="minorHAnsi" w:hAnsiTheme="minorHAnsi"/>
        </w:rPr>
        <w:t>, a build section curve was established after kick</w:t>
      </w:r>
      <w:r w:rsidR="005A73B6" w:rsidRPr="008F60F4">
        <w:rPr>
          <w:rFonts w:asciiTheme="minorHAnsi" w:hAnsiTheme="minorHAnsi"/>
        </w:rPr>
        <w:t>-</w:t>
      </w:r>
      <w:r w:rsidR="00FC3524" w:rsidRPr="008F60F4">
        <w:rPr>
          <w:rFonts w:asciiTheme="minorHAnsi" w:hAnsiTheme="minorHAnsi"/>
        </w:rPr>
        <w:t xml:space="preserve">off point at </w:t>
      </w:r>
      <w:sdt>
        <w:sdtPr>
          <w:rPr>
            <w:rFonts w:asciiTheme="minorHAnsi" w:hAnsiTheme="minorHAnsi"/>
          </w:rPr>
          <w:alias w:val="KOP MD"/>
          <w:tag w:val="KOPMD"/>
          <w:id w:val="-673800554"/>
          <w:placeholder>
            <w:docPart w:val="1807920E75D94FCBA9F8D05F82CC815D"/>
          </w:placeholder>
          <w:dataBinding w:xpath="/root[1]/kop_md[1]" w:storeItemID="{D200C59F-EE2D-4796-A495-78ABC6C48551}"/>
          <w:text/>
        </w:sdtPr>
        <w:sdtEndPr/>
        <w:sdtContent>
          <w:r w:rsidR="00344E98" w:rsidRPr="008F60F4">
            <w:rPr>
              <w:rFonts w:asciiTheme="minorHAnsi" w:hAnsiTheme="minorHAnsi"/>
            </w:rPr>
            <w:t>1007.0</w:t>
          </w:r>
        </w:sdtContent>
      </w:sdt>
      <w:r w:rsidR="00083CAF" w:rsidRPr="008F60F4">
        <w:rPr>
          <w:rFonts w:asciiTheme="minorHAnsi" w:hAnsiTheme="minorHAnsi"/>
        </w:rPr>
        <w:t xml:space="preserve"> </w:t>
      </w:r>
      <w:r w:rsidR="00FC3524" w:rsidRPr="008F60F4">
        <w:rPr>
          <w:rFonts w:asciiTheme="minorHAnsi" w:hAnsiTheme="minorHAnsi"/>
        </w:rPr>
        <w:t xml:space="preserve">m MD.  The </w:t>
      </w:r>
      <w:r w:rsidR="007B231B" w:rsidRPr="008F60F4">
        <w:rPr>
          <w:rFonts w:asciiTheme="minorHAnsi" w:hAnsiTheme="minorHAnsi"/>
          <w:b/>
        </w:rPr>
        <w:t xml:space="preserve">Sparky </w:t>
      </w:r>
      <w:r w:rsidR="00082AB4" w:rsidRPr="008F60F4">
        <w:rPr>
          <w:rFonts w:asciiTheme="minorHAnsi" w:hAnsiTheme="minorHAnsi"/>
          <w:b/>
        </w:rPr>
        <w:t>B</w:t>
      </w:r>
      <w:r w:rsidR="007B231B" w:rsidRPr="008F60F4">
        <w:rPr>
          <w:rFonts w:asciiTheme="minorHAnsi" w:hAnsiTheme="minorHAnsi"/>
          <w:b/>
        </w:rPr>
        <w:t xml:space="preserve"> </w:t>
      </w:r>
      <w:r w:rsidR="00FC3524" w:rsidRPr="008F60F4">
        <w:rPr>
          <w:rFonts w:asciiTheme="minorHAnsi" w:hAnsiTheme="minorHAnsi"/>
        </w:rPr>
        <w:t xml:space="preserve">was intersected at </w:t>
      </w:r>
      <w:r w:rsidR="007B231B" w:rsidRPr="008F60F4">
        <w:rPr>
          <w:rFonts w:asciiTheme="minorHAnsi" w:hAnsiTheme="minorHAnsi"/>
        </w:rPr>
        <w:t>1437.0</w:t>
      </w:r>
      <w:r w:rsidR="00FC3524" w:rsidRPr="008F60F4">
        <w:rPr>
          <w:rFonts w:asciiTheme="minorHAnsi" w:hAnsiTheme="minorHAnsi"/>
        </w:rPr>
        <w:t xml:space="preserve"> m MD</w:t>
      </w:r>
      <w:r w:rsidR="00082AB4" w:rsidRPr="008F60F4">
        <w:rPr>
          <w:rFonts w:asciiTheme="minorHAnsi" w:hAnsiTheme="minorHAnsi"/>
        </w:rPr>
        <w:t xml:space="preserve"> (</w:t>
      </w:r>
      <w:r w:rsidR="005F1991" w:rsidRPr="008F60F4">
        <w:rPr>
          <w:rFonts w:asciiTheme="minorHAnsi" w:hAnsiTheme="minorHAnsi"/>
        </w:rPr>
        <w:t>1</w:t>
      </w:r>
      <w:r w:rsidR="007B231B" w:rsidRPr="008F60F4">
        <w:rPr>
          <w:rFonts w:asciiTheme="minorHAnsi" w:hAnsiTheme="minorHAnsi"/>
        </w:rPr>
        <w:t>337.7</w:t>
      </w:r>
      <w:r w:rsidR="001371DA" w:rsidRPr="008F60F4">
        <w:rPr>
          <w:rFonts w:asciiTheme="minorHAnsi" w:hAnsiTheme="minorHAnsi"/>
        </w:rPr>
        <w:t xml:space="preserve"> </w:t>
      </w:r>
      <w:r w:rsidR="00FC3524" w:rsidRPr="008F60F4">
        <w:rPr>
          <w:rFonts w:asciiTheme="minorHAnsi" w:hAnsiTheme="minorHAnsi"/>
          <w:lang w:eastAsia="ja-JP"/>
        </w:rPr>
        <w:t>m TVD, -</w:t>
      </w:r>
      <w:r w:rsidR="007B231B" w:rsidRPr="008F60F4">
        <w:rPr>
          <w:rFonts w:asciiTheme="minorHAnsi" w:hAnsiTheme="minorHAnsi"/>
          <w:lang w:eastAsia="ja-JP"/>
        </w:rPr>
        <w:t>590.2</w:t>
      </w:r>
      <w:r w:rsidR="0005692B" w:rsidRPr="008F60F4">
        <w:rPr>
          <w:rFonts w:asciiTheme="minorHAnsi" w:hAnsiTheme="minorHAnsi"/>
          <w:lang w:eastAsia="ja-JP"/>
        </w:rPr>
        <w:t xml:space="preserve"> m MSL</w:t>
      </w:r>
      <w:r w:rsidR="00082AB4" w:rsidRPr="008F60F4">
        <w:rPr>
          <w:rFonts w:asciiTheme="minorHAnsi" w:hAnsiTheme="minorHAnsi"/>
          <w:lang w:eastAsia="ja-JP"/>
        </w:rPr>
        <w:t>) and th</w:t>
      </w:r>
      <w:r w:rsidR="00827F17" w:rsidRPr="008F60F4">
        <w:rPr>
          <w:rFonts w:asciiTheme="minorHAnsi" w:hAnsiTheme="minorHAnsi"/>
        </w:rPr>
        <w:t xml:space="preserve">e </w:t>
      </w:r>
      <w:r w:rsidR="007B231B" w:rsidRPr="008F60F4">
        <w:rPr>
          <w:rFonts w:asciiTheme="minorHAnsi" w:hAnsiTheme="minorHAnsi"/>
          <w:b/>
          <w:bCs/>
        </w:rPr>
        <w:t>Sparky A</w:t>
      </w:r>
      <w:r w:rsidR="00827F17" w:rsidRPr="008F60F4">
        <w:rPr>
          <w:rFonts w:asciiTheme="minorHAnsi" w:hAnsiTheme="minorHAnsi"/>
        </w:rPr>
        <w:t xml:space="preserve"> was intersected at </w:t>
      </w:r>
      <w:r w:rsidR="007B231B" w:rsidRPr="008F60F4">
        <w:rPr>
          <w:rFonts w:asciiTheme="minorHAnsi" w:hAnsiTheme="minorHAnsi"/>
        </w:rPr>
        <w:t>1468</w:t>
      </w:r>
      <w:r w:rsidR="00A57779" w:rsidRPr="008F60F4">
        <w:rPr>
          <w:rFonts w:asciiTheme="minorHAnsi" w:hAnsiTheme="minorHAnsi"/>
        </w:rPr>
        <w:t>.0</w:t>
      </w:r>
      <w:r w:rsidR="00827F17" w:rsidRPr="008F60F4">
        <w:rPr>
          <w:rFonts w:asciiTheme="minorHAnsi" w:hAnsiTheme="minorHAnsi"/>
        </w:rPr>
        <w:t xml:space="preserve"> m MD</w:t>
      </w:r>
      <w:r w:rsidR="00082AB4" w:rsidRPr="008F60F4">
        <w:rPr>
          <w:rFonts w:asciiTheme="minorHAnsi" w:hAnsiTheme="minorHAnsi"/>
        </w:rPr>
        <w:t xml:space="preserve"> (</w:t>
      </w:r>
      <w:r w:rsidR="007B231B" w:rsidRPr="008F60F4">
        <w:rPr>
          <w:rFonts w:asciiTheme="minorHAnsi" w:hAnsiTheme="minorHAnsi"/>
        </w:rPr>
        <w:t>1348.5</w:t>
      </w:r>
      <w:r w:rsidR="00827F17" w:rsidRPr="008F60F4">
        <w:rPr>
          <w:rFonts w:asciiTheme="minorHAnsi" w:hAnsiTheme="minorHAnsi"/>
        </w:rPr>
        <w:t xml:space="preserve"> </w:t>
      </w:r>
      <w:r w:rsidR="00827F17" w:rsidRPr="008F60F4">
        <w:rPr>
          <w:rFonts w:asciiTheme="minorHAnsi" w:hAnsiTheme="minorHAnsi"/>
          <w:lang w:eastAsia="ja-JP"/>
        </w:rPr>
        <w:t>m TVD, -</w:t>
      </w:r>
      <w:r w:rsidR="007B231B" w:rsidRPr="008F60F4">
        <w:rPr>
          <w:rFonts w:asciiTheme="minorHAnsi" w:hAnsiTheme="minorHAnsi"/>
          <w:lang w:eastAsia="ja-JP"/>
        </w:rPr>
        <w:t>601.0</w:t>
      </w:r>
      <w:r w:rsidR="00827F17" w:rsidRPr="008F60F4">
        <w:rPr>
          <w:rFonts w:asciiTheme="minorHAnsi" w:hAnsiTheme="minorHAnsi"/>
          <w:lang w:eastAsia="ja-JP"/>
        </w:rPr>
        <w:t xml:space="preserve"> m MS</w:t>
      </w:r>
      <w:r w:rsidR="006818B5" w:rsidRPr="008F60F4">
        <w:rPr>
          <w:rFonts w:asciiTheme="minorHAnsi" w:hAnsiTheme="minorHAnsi"/>
          <w:lang w:eastAsia="ja-JP"/>
        </w:rPr>
        <w:t>L</w:t>
      </w:r>
      <w:r w:rsidR="00525C09" w:rsidRPr="008F60F4">
        <w:rPr>
          <w:rFonts w:asciiTheme="minorHAnsi" w:hAnsiTheme="minorHAnsi"/>
          <w:lang w:eastAsia="ja-JP"/>
        </w:rPr>
        <w:t>)</w:t>
      </w:r>
      <w:r w:rsidR="006818B5" w:rsidRPr="008F60F4">
        <w:rPr>
          <w:rFonts w:asciiTheme="minorHAnsi" w:hAnsiTheme="minorHAnsi"/>
          <w:lang w:eastAsia="ja-JP"/>
        </w:rPr>
        <w:t>.</w:t>
      </w:r>
      <w:r w:rsidR="006543E8" w:rsidRPr="008F60F4">
        <w:rPr>
          <w:rFonts w:asciiTheme="minorHAnsi" w:hAnsiTheme="minorHAnsi"/>
        </w:rPr>
        <w:t xml:space="preserve"> </w:t>
      </w:r>
      <w:r w:rsidR="0097514F" w:rsidRPr="008F60F4">
        <w:rPr>
          <w:rFonts w:asciiTheme="minorHAnsi" w:hAnsiTheme="minorHAnsi"/>
          <w:b/>
          <w:bCs/>
          <w:lang w:eastAsia="ja-JP"/>
        </w:rPr>
        <w:t>Intermediate casing</w:t>
      </w:r>
      <w:r w:rsidR="0005692B" w:rsidRPr="008F60F4">
        <w:rPr>
          <w:rFonts w:asciiTheme="minorHAnsi" w:hAnsiTheme="minorHAnsi"/>
          <w:b/>
          <w:bCs/>
          <w:lang w:eastAsia="ja-JP"/>
        </w:rPr>
        <w:t xml:space="preserve"> point</w:t>
      </w:r>
      <w:r w:rsidR="0005692B" w:rsidRPr="008F60F4">
        <w:rPr>
          <w:rFonts w:asciiTheme="minorHAnsi" w:hAnsiTheme="minorHAnsi"/>
          <w:lang w:eastAsia="ja-JP"/>
        </w:rPr>
        <w:t xml:space="preserve"> was called and extrapolated to</w:t>
      </w:r>
      <w:r w:rsidR="00FC3524" w:rsidRPr="008F60F4">
        <w:rPr>
          <w:rFonts w:asciiTheme="minorHAnsi" w:hAnsiTheme="minorHAnsi"/>
          <w:lang w:eastAsia="ja-JP"/>
        </w:rPr>
        <w:t xml:space="preserve"> </w:t>
      </w:r>
      <w:sdt>
        <w:sdtPr>
          <w:rPr>
            <w:rFonts w:asciiTheme="minorHAnsi" w:hAnsiTheme="minorHAnsi"/>
          </w:rPr>
          <w:alias w:val="ICP MD"/>
          <w:tag w:val="ICPMD"/>
          <w:id w:val="1381129791"/>
          <w:placeholder>
            <w:docPart w:val="C649CE3D0267442EAA681D5F007C00D4"/>
          </w:placeholder>
          <w:dataBinding w:xpath="/root[1]/icp_md[1]" w:storeItemID="{D200C59F-EE2D-4796-A495-78ABC6C48551}"/>
          <w:text/>
        </w:sdtPr>
        <w:sdtEndPr/>
        <w:sdtContent>
          <w:r w:rsidR="00344E98" w:rsidRPr="008F60F4">
            <w:rPr>
              <w:rFonts w:asciiTheme="minorHAnsi" w:hAnsiTheme="minorHAnsi"/>
            </w:rPr>
            <w:t>1615.0</w:t>
          </w:r>
        </w:sdtContent>
      </w:sdt>
      <w:r w:rsidR="00083CAF" w:rsidRPr="008F60F4">
        <w:rPr>
          <w:rFonts w:asciiTheme="minorHAnsi" w:hAnsiTheme="minorHAnsi"/>
        </w:rPr>
        <w:t xml:space="preserve"> </w:t>
      </w:r>
      <w:r w:rsidR="00FC3524" w:rsidRPr="008F60F4">
        <w:rPr>
          <w:rFonts w:asciiTheme="minorHAnsi" w:hAnsiTheme="minorHAnsi"/>
          <w:lang w:eastAsia="ja-JP"/>
        </w:rPr>
        <w:t>m MD</w:t>
      </w:r>
      <w:r w:rsidR="00525C09" w:rsidRPr="008F60F4">
        <w:rPr>
          <w:rFonts w:asciiTheme="minorHAnsi" w:hAnsiTheme="minorHAnsi"/>
          <w:lang w:eastAsia="ja-JP"/>
        </w:rPr>
        <w:t xml:space="preserve"> (</w:t>
      </w:r>
      <w:sdt>
        <w:sdtPr>
          <w:rPr>
            <w:rFonts w:asciiTheme="minorHAnsi" w:hAnsiTheme="minorHAnsi"/>
          </w:rPr>
          <w:alias w:val="ICP TVD"/>
          <w:tag w:val="ICPTVD"/>
          <w:id w:val="-1219425177"/>
          <w:placeholder>
            <w:docPart w:val="8194E359BCB74BECB1CF0E5EC30CCB47"/>
          </w:placeholder>
          <w:dataBinding w:xpath="/root[1]/icp_tvd[1]" w:storeItemID="{D200C59F-EE2D-4796-A495-78ABC6C48551}"/>
          <w:text/>
        </w:sdtPr>
        <w:sdtEndPr/>
        <w:sdtContent>
          <w:r w:rsidR="007B231B" w:rsidRPr="008F60F4">
            <w:rPr>
              <w:rFonts w:asciiTheme="minorHAnsi" w:hAnsiTheme="minorHAnsi"/>
            </w:rPr>
            <w:t>1367.8</w:t>
          </w:r>
        </w:sdtContent>
      </w:sdt>
      <w:r w:rsidR="00083CAF" w:rsidRPr="008F60F4">
        <w:rPr>
          <w:rFonts w:asciiTheme="minorHAnsi" w:hAnsiTheme="minorHAnsi"/>
          <w:lang w:eastAsia="ja-JP"/>
        </w:rPr>
        <w:t xml:space="preserve"> </w:t>
      </w:r>
      <w:r w:rsidR="00FC3524" w:rsidRPr="008F60F4">
        <w:rPr>
          <w:rFonts w:asciiTheme="minorHAnsi" w:hAnsiTheme="minorHAnsi"/>
          <w:lang w:eastAsia="ja-JP"/>
        </w:rPr>
        <w:t xml:space="preserve">m TVD, </w:t>
      </w:r>
      <w:sdt>
        <w:sdtPr>
          <w:rPr>
            <w:rFonts w:asciiTheme="minorHAnsi" w:hAnsiTheme="minorHAnsi"/>
          </w:rPr>
          <w:alias w:val="ICP MSL"/>
          <w:tag w:val="ICPMSL"/>
          <w:id w:val="-198786512"/>
          <w:placeholder>
            <w:docPart w:val="E238D44FA2BD479D9FC69A94FA3A287C"/>
          </w:placeholder>
          <w:dataBinding w:xpath="/root[1]/icp_msl[1]" w:storeItemID="{D200C59F-EE2D-4796-A495-78ABC6C48551}"/>
          <w:text/>
        </w:sdtPr>
        <w:sdtEndPr/>
        <w:sdtContent>
          <w:r w:rsidR="005F1991" w:rsidRPr="008F60F4">
            <w:rPr>
              <w:rFonts w:asciiTheme="minorHAnsi" w:hAnsiTheme="minorHAnsi"/>
            </w:rPr>
            <w:t>-</w:t>
          </w:r>
          <w:r w:rsidR="007B231B" w:rsidRPr="008F60F4">
            <w:rPr>
              <w:rFonts w:asciiTheme="minorHAnsi" w:hAnsiTheme="minorHAnsi"/>
            </w:rPr>
            <w:t>602.3</w:t>
          </w:r>
        </w:sdtContent>
      </w:sdt>
      <w:r w:rsidR="00083CAF" w:rsidRPr="008F60F4">
        <w:rPr>
          <w:rFonts w:asciiTheme="minorHAnsi" w:hAnsiTheme="minorHAnsi"/>
        </w:rPr>
        <w:t xml:space="preserve"> </w:t>
      </w:r>
      <w:r w:rsidR="00FC3524" w:rsidRPr="008F60F4">
        <w:rPr>
          <w:rFonts w:asciiTheme="minorHAnsi" w:hAnsiTheme="minorHAnsi"/>
          <w:lang w:eastAsia="ja-JP"/>
        </w:rPr>
        <w:t>m MSL</w:t>
      </w:r>
      <w:r w:rsidR="00525C09" w:rsidRPr="008F60F4">
        <w:rPr>
          <w:rFonts w:asciiTheme="minorHAnsi" w:hAnsiTheme="minorHAnsi"/>
          <w:lang w:eastAsia="ja-JP"/>
        </w:rPr>
        <w:t>)</w:t>
      </w:r>
      <w:r w:rsidR="00FC3524" w:rsidRPr="008F60F4">
        <w:rPr>
          <w:rFonts w:asciiTheme="minorHAnsi" w:hAnsiTheme="minorHAnsi"/>
          <w:lang w:eastAsia="ja-JP"/>
        </w:rPr>
        <w:t xml:space="preserve"> </w:t>
      </w:r>
      <w:r w:rsidR="0005692B" w:rsidRPr="008F60F4">
        <w:rPr>
          <w:rFonts w:asciiTheme="minorHAnsi" w:hAnsiTheme="minorHAnsi"/>
          <w:lang w:eastAsia="ja-JP"/>
        </w:rPr>
        <w:t>with</w:t>
      </w:r>
      <w:r w:rsidR="00FC3524" w:rsidRPr="008F60F4">
        <w:rPr>
          <w:rFonts w:asciiTheme="minorHAnsi" w:hAnsiTheme="minorHAnsi"/>
          <w:lang w:eastAsia="ja-JP"/>
        </w:rPr>
        <w:t xml:space="preserve"> </w:t>
      </w:r>
      <w:r w:rsidR="00EC63B7" w:rsidRPr="008F60F4">
        <w:rPr>
          <w:rFonts w:asciiTheme="minorHAnsi" w:hAnsiTheme="minorHAnsi"/>
          <w:lang w:eastAsia="ja-JP"/>
        </w:rPr>
        <w:t>inc</w:t>
      </w:r>
      <w:r w:rsidR="00765F6D" w:rsidRPr="008F60F4">
        <w:rPr>
          <w:rFonts w:asciiTheme="minorHAnsi" w:hAnsiTheme="minorHAnsi"/>
          <w:lang w:eastAsia="ja-JP"/>
        </w:rPr>
        <w:t>li</w:t>
      </w:r>
      <w:r w:rsidR="00FC3524" w:rsidRPr="008F60F4">
        <w:rPr>
          <w:rFonts w:asciiTheme="minorHAnsi" w:hAnsiTheme="minorHAnsi"/>
          <w:lang w:eastAsia="ja-JP"/>
        </w:rPr>
        <w:t>nation of</w:t>
      </w:r>
      <w:r w:rsidR="005F1991" w:rsidRPr="008F60F4">
        <w:rPr>
          <w:rFonts w:asciiTheme="minorHAnsi" w:hAnsiTheme="minorHAnsi"/>
          <w:lang w:eastAsia="ja-JP"/>
        </w:rPr>
        <w:t xml:space="preserve"> </w:t>
      </w:r>
      <w:r w:rsidR="007B231B" w:rsidRPr="008F60F4">
        <w:rPr>
          <w:rFonts w:asciiTheme="minorHAnsi" w:hAnsiTheme="minorHAnsi"/>
          <w:lang w:eastAsia="ja-JP"/>
        </w:rPr>
        <w:t>85.8</w:t>
      </w:r>
      <w:r w:rsidR="001F0FA2" w:rsidRPr="008F60F4">
        <w:rPr>
          <w:rFonts w:asciiTheme="minorHAnsi" w:hAnsiTheme="minorHAnsi"/>
        </w:rPr>
        <w:t>°</w:t>
      </w:r>
      <w:r w:rsidR="006543E8" w:rsidRPr="008F60F4">
        <w:rPr>
          <w:rFonts w:asciiTheme="minorHAnsi" w:hAnsiTheme="minorHAnsi"/>
          <w:lang w:eastAsia="ja-JP"/>
        </w:rPr>
        <w:t>.</w:t>
      </w:r>
    </w:p>
    <w:p w14:paraId="3D0FC3DC" w14:textId="77777777" w:rsidR="00FC3524" w:rsidRPr="008F60F4" w:rsidRDefault="00FC3524" w:rsidP="00126BBC">
      <w:pPr>
        <w:jc w:val="both"/>
        <w:rPr>
          <w:rFonts w:asciiTheme="minorHAnsi" w:hAnsiTheme="minorHAnsi"/>
          <w:highlight w:val="yellow"/>
          <w:lang w:eastAsia="ja-JP"/>
        </w:rPr>
      </w:pPr>
    </w:p>
    <w:p w14:paraId="67E6898C" w14:textId="60BEBE52" w:rsidR="00FC3524" w:rsidRPr="008F60F4" w:rsidRDefault="00FC3524" w:rsidP="00126BBC">
      <w:pPr>
        <w:pStyle w:val="Footer"/>
        <w:tabs>
          <w:tab w:val="clear" w:pos="4252"/>
          <w:tab w:val="clear" w:pos="8504"/>
        </w:tabs>
        <w:jc w:val="both"/>
        <w:rPr>
          <w:rFonts w:asciiTheme="minorHAnsi" w:hAnsiTheme="minorHAnsi"/>
          <w:highlight w:val="yellow"/>
        </w:rPr>
      </w:pPr>
      <w:r w:rsidRPr="008F60F4">
        <w:rPr>
          <w:rFonts w:asciiTheme="minorHAnsi" w:hAnsiTheme="minorHAnsi"/>
          <w:lang w:eastAsia="ja-JP"/>
        </w:rPr>
        <w:tab/>
      </w:r>
      <w:r w:rsidR="00F05943" w:rsidRPr="008F60F4">
        <w:rPr>
          <w:rFonts w:asciiTheme="minorHAnsi" w:hAnsiTheme="minorHAnsi"/>
          <w:lang w:eastAsia="ja-JP"/>
        </w:rPr>
        <w:t>Overall,</w:t>
      </w:r>
      <w:r w:rsidR="001F61E3" w:rsidRPr="008F60F4">
        <w:rPr>
          <w:rFonts w:asciiTheme="minorHAnsi" w:hAnsiTheme="minorHAnsi"/>
          <w:lang w:eastAsia="ja-JP"/>
        </w:rPr>
        <w:t xml:space="preserve"> </w:t>
      </w:r>
      <w:r w:rsidR="00A5007A" w:rsidRPr="008F60F4">
        <w:rPr>
          <w:rFonts w:asciiTheme="minorHAnsi" w:hAnsiTheme="minorHAnsi"/>
          <w:lang w:eastAsia="ja-JP"/>
        </w:rPr>
        <w:t xml:space="preserve">the observed </w:t>
      </w:r>
      <w:r w:rsidR="001F61E3" w:rsidRPr="008F60F4">
        <w:rPr>
          <w:rFonts w:asciiTheme="minorHAnsi" w:hAnsiTheme="minorHAnsi"/>
          <w:lang w:eastAsia="ja-JP"/>
        </w:rPr>
        <w:t xml:space="preserve">local structure </w:t>
      </w:r>
      <w:r w:rsidR="00CE19D4" w:rsidRPr="008F60F4">
        <w:rPr>
          <w:rFonts w:asciiTheme="minorHAnsi" w:hAnsiTheme="minorHAnsi"/>
          <w:lang w:eastAsia="ja-JP"/>
        </w:rPr>
        <w:t xml:space="preserve">of the targeted </w:t>
      </w:r>
      <w:r w:rsidR="007B231B" w:rsidRPr="008F60F4">
        <w:rPr>
          <w:rFonts w:asciiTheme="minorHAnsi" w:hAnsiTheme="minorHAnsi"/>
          <w:b/>
          <w:lang w:eastAsia="ja-JP"/>
        </w:rPr>
        <w:t>Sparky</w:t>
      </w:r>
      <w:r w:rsidR="00EC0939" w:rsidRPr="008F60F4">
        <w:rPr>
          <w:rFonts w:asciiTheme="minorHAnsi" w:hAnsiTheme="minorHAnsi"/>
          <w:b/>
          <w:lang w:eastAsia="ja-JP"/>
        </w:rPr>
        <w:t xml:space="preserve"> </w:t>
      </w:r>
      <w:r w:rsidR="00F05943" w:rsidRPr="008F60F4">
        <w:rPr>
          <w:rFonts w:asciiTheme="minorHAnsi" w:hAnsiTheme="minorHAnsi"/>
          <w:bCs/>
          <w:lang w:eastAsia="ja-JP"/>
        </w:rPr>
        <w:t xml:space="preserve">reservoir </w:t>
      </w:r>
      <w:r w:rsidR="001F61E3" w:rsidRPr="008F60F4">
        <w:rPr>
          <w:rFonts w:asciiTheme="minorHAnsi" w:hAnsiTheme="minorHAnsi"/>
          <w:lang w:eastAsia="ja-JP"/>
        </w:rPr>
        <w:t xml:space="preserve">is </w:t>
      </w:r>
      <w:r w:rsidR="00A3606B" w:rsidRPr="008F60F4">
        <w:rPr>
          <w:rFonts w:asciiTheme="minorHAnsi" w:hAnsiTheme="minorHAnsi"/>
          <w:lang w:eastAsia="ja-JP"/>
        </w:rPr>
        <w:t>a</w:t>
      </w:r>
      <w:r w:rsidR="001F61E3" w:rsidRPr="008F60F4">
        <w:rPr>
          <w:rFonts w:asciiTheme="minorHAnsi" w:hAnsiTheme="minorHAnsi"/>
          <w:lang w:eastAsia="ja-JP"/>
        </w:rPr>
        <w:t xml:space="preserve"> </w:t>
      </w:r>
      <w:r w:rsidR="007B231B" w:rsidRPr="008F60F4">
        <w:rPr>
          <w:rFonts w:asciiTheme="minorHAnsi" w:hAnsiTheme="minorHAnsi"/>
          <w:lang w:eastAsia="ja-JP"/>
        </w:rPr>
        <w:t>Northeast to Southwest</w:t>
      </w:r>
      <w:r w:rsidR="001F61E3" w:rsidRPr="008F60F4">
        <w:rPr>
          <w:rFonts w:asciiTheme="minorHAnsi" w:hAnsiTheme="minorHAnsi"/>
          <w:lang w:eastAsia="ja-JP"/>
        </w:rPr>
        <w:t xml:space="preserve"> </w:t>
      </w:r>
      <w:r w:rsidR="007B231B" w:rsidRPr="008F60F4">
        <w:rPr>
          <w:rFonts w:asciiTheme="minorHAnsi" w:hAnsiTheme="minorHAnsi"/>
          <w:lang w:eastAsia="ja-JP"/>
        </w:rPr>
        <w:t>trending paleochannel</w:t>
      </w:r>
      <w:r w:rsidR="00A40DD8" w:rsidRPr="008F60F4">
        <w:rPr>
          <w:rFonts w:asciiTheme="minorHAnsi" w:hAnsiTheme="minorHAnsi"/>
          <w:lang w:eastAsia="ja-JP"/>
        </w:rPr>
        <w:t>.</w:t>
      </w:r>
      <w:r w:rsidR="003C77E4" w:rsidRPr="008F60F4">
        <w:rPr>
          <w:rFonts w:asciiTheme="minorHAnsi" w:hAnsiTheme="minorHAnsi"/>
          <w:lang w:eastAsia="ja-JP"/>
        </w:rPr>
        <w:t xml:space="preserve"> </w:t>
      </w:r>
      <w:r w:rsidR="00CE4B1D" w:rsidRPr="008F60F4">
        <w:rPr>
          <w:rFonts w:asciiTheme="minorHAnsi" w:hAnsiTheme="minorHAnsi"/>
        </w:rPr>
        <w:t>The total lateral length</w:t>
      </w:r>
      <w:r w:rsidRPr="008F60F4">
        <w:rPr>
          <w:rFonts w:asciiTheme="minorHAnsi" w:hAnsiTheme="minorHAnsi"/>
        </w:rPr>
        <w:t xml:space="preserve"> from intermediate casing point to total depth</w:t>
      </w:r>
      <w:r w:rsidR="0005692B" w:rsidRPr="008F60F4">
        <w:rPr>
          <w:rFonts w:asciiTheme="minorHAnsi" w:hAnsiTheme="minorHAnsi"/>
        </w:rPr>
        <w:t xml:space="preserve"> of</w:t>
      </w:r>
      <w:r w:rsidR="001B2BE2" w:rsidRPr="008F60F4">
        <w:rPr>
          <w:rFonts w:asciiTheme="minorHAnsi" w:hAnsiTheme="minorHAnsi"/>
        </w:rPr>
        <w:t xml:space="preserve"> </w:t>
      </w:r>
      <w:r w:rsidR="008F60F4">
        <w:rPr>
          <w:rFonts w:asciiTheme="minorHAnsi" w:hAnsiTheme="minorHAnsi"/>
        </w:rPr>
        <w:t>the lateral section</w:t>
      </w:r>
      <w:r w:rsidRPr="008F60F4">
        <w:rPr>
          <w:rFonts w:asciiTheme="minorHAnsi" w:hAnsiTheme="minorHAnsi"/>
        </w:rPr>
        <w:t xml:space="preserve"> was </w:t>
      </w:r>
      <w:r w:rsidR="00573C37" w:rsidRPr="008F60F4">
        <w:rPr>
          <w:rFonts w:asciiTheme="minorHAnsi" w:hAnsiTheme="minorHAnsi"/>
        </w:rPr>
        <w:t>2473</w:t>
      </w:r>
      <w:r w:rsidR="00E33E2E" w:rsidRPr="008F60F4">
        <w:rPr>
          <w:rFonts w:asciiTheme="minorHAnsi" w:hAnsiTheme="minorHAnsi"/>
        </w:rPr>
        <w:t>.0</w:t>
      </w:r>
      <w:r w:rsidRPr="008F60F4">
        <w:rPr>
          <w:rFonts w:asciiTheme="minorHAnsi" w:hAnsiTheme="minorHAnsi"/>
        </w:rPr>
        <w:t xml:space="preserve"> meters</w:t>
      </w:r>
      <w:r w:rsidR="008F60F4">
        <w:rPr>
          <w:rFonts w:asciiTheme="minorHAnsi" w:hAnsiTheme="minorHAnsi"/>
        </w:rPr>
        <w:t xml:space="preserve"> and</w:t>
      </w:r>
      <w:r w:rsidR="00A40DD8" w:rsidRPr="008F60F4">
        <w:rPr>
          <w:rFonts w:asciiTheme="minorHAnsi" w:hAnsiTheme="minorHAnsi"/>
        </w:rPr>
        <w:t xml:space="preserve"> </w:t>
      </w:r>
      <w:r w:rsidR="004212A8" w:rsidRPr="008F60F4">
        <w:rPr>
          <w:rFonts w:asciiTheme="minorHAnsi" w:hAnsiTheme="minorHAnsi"/>
        </w:rPr>
        <w:t xml:space="preserve">was drilled using a vertical section direction of </w:t>
      </w:r>
      <w:r w:rsidR="00573C37" w:rsidRPr="008F60F4">
        <w:rPr>
          <w:rFonts w:asciiTheme="minorHAnsi" w:hAnsiTheme="minorHAnsi"/>
        </w:rPr>
        <w:t>58.07</w:t>
      </w:r>
      <w:r w:rsidR="004212A8" w:rsidRPr="008F60F4">
        <w:rPr>
          <w:rFonts w:asciiTheme="minorHAnsi" w:hAnsiTheme="minorHAnsi"/>
        </w:rPr>
        <w:t>°</w:t>
      </w:r>
      <w:r w:rsidR="001B2BE2" w:rsidRPr="008F60F4">
        <w:rPr>
          <w:rFonts w:asciiTheme="minorHAnsi" w:hAnsiTheme="minorHAnsi"/>
        </w:rPr>
        <w:t xml:space="preserve"> </w:t>
      </w:r>
      <w:r w:rsidRPr="008F60F4">
        <w:rPr>
          <w:rFonts w:asciiTheme="minorHAnsi" w:hAnsiTheme="minorHAnsi"/>
        </w:rPr>
        <w:t>along a final azimuth of ~</w:t>
      </w:r>
      <w:r w:rsidR="00573C37" w:rsidRPr="008F60F4">
        <w:rPr>
          <w:rFonts w:asciiTheme="minorHAnsi" w:hAnsiTheme="minorHAnsi"/>
        </w:rPr>
        <w:t>48.70</w:t>
      </w:r>
      <w:r w:rsidRPr="008F60F4">
        <w:rPr>
          <w:rFonts w:asciiTheme="minorHAnsi" w:hAnsiTheme="minorHAnsi"/>
        </w:rPr>
        <w:t xml:space="preserve">° </w:t>
      </w:r>
      <w:r w:rsidR="001B2BE2" w:rsidRPr="008F60F4">
        <w:rPr>
          <w:rFonts w:asciiTheme="minorHAnsi" w:hAnsiTheme="minorHAnsi"/>
        </w:rPr>
        <w:t>until</w:t>
      </w:r>
      <w:r w:rsidRPr="008F60F4">
        <w:rPr>
          <w:rFonts w:asciiTheme="minorHAnsi" w:hAnsiTheme="minorHAnsi"/>
        </w:rPr>
        <w:t xml:space="preserve"> </w:t>
      </w:r>
      <w:r w:rsidR="003C77E4" w:rsidRPr="008F60F4">
        <w:rPr>
          <w:rFonts w:asciiTheme="minorHAnsi" w:hAnsiTheme="minorHAnsi"/>
        </w:rPr>
        <w:t xml:space="preserve">the leg </w:t>
      </w:r>
      <w:r w:rsidRPr="008F60F4">
        <w:rPr>
          <w:rFonts w:asciiTheme="minorHAnsi" w:hAnsiTheme="minorHAnsi"/>
        </w:rPr>
        <w:t xml:space="preserve">terminated at </w:t>
      </w:r>
      <w:r w:rsidR="00573C37" w:rsidRPr="008F60F4">
        <w:rPr>
          <w:rFonts w:asciiTheme="minorHAnsi" w:hAnsiTheme="minorHAnsi"/>
        </w:rPr>
        <w:t>4088</w:t>
      </w:r>
      <w:r w:rsidR="00957BD2" w:rsidRPr="008F60F4">
        <w:rPr>
          <w:rFonts w:asciiTheme="minorHAnsi" w:hAnsiTheme="minorHAnsi"/>
        </w:rPr>
        <w:t>.0</w:t>
      </w:r>
      <w:r w:rsidR="00083CAF" w:rsidRPr="008F60F4">
        <w:rPr>
          <w:rFonts w:asciiTheme="minorHAnsi" w:hAnsiTheme="minorHAnsi"/>
        </w:rPr>
        <w:t xml:space="preserve"> </w:t>
      </w:r>
      <w:r w:rsidRPr="008F60F4">
        <w:rPr>
          <w:rFonts w:asciiTheme="minorHAnsi" w:hAnsiTheme="minorHAnsi"/>
        </w:rPr>
        <w:t>m MD</w:t>
      </w:r>
      <w:r w:rsidR="008F60F4">
        <w:rPr>
          <w:rFonts w:asciiTheme="minorHAnsi" w:hAnsiTheme="minorHAnsi"/>
        </w:rPr>
        <w:t xml:space="preserve"> (</w:t>
      </w:r>
      <w:sdt>
        <w:sdtPr>
          <w:rPr>
            <w:rFonts w:asciiTheme="minorHAnsi" w:hAnsiTheme="minorHAnsi"/>
          </w:rPr>
          <w:alias w:val="TD TVD"/>
          <w:tag w:val="TDTVD"/>
          <w:id w:val="-9452946"/>
          <w:placeholder>
            <w:docPart w:val="6028660600A6445CB5AF194994256219"/>
          </w:placeholder>
          <w:dataBinding w:xpath="/root[1]/td_tvd[1]" w:storeItemID="{D200C59F-EE2D-4796-A495-78ABC6C48551}"/>
          <w:text/>
        </w:sdtPr>
        <w:sdtEndPr/>
        <w:sdtContent>
          <w:r w:rsidR="00E6774F" w:rsidRPr="008F60F4">
            <w:rPr>
              <w:rFonts w:asciiTheme="minorHAnsi" w:hAnsiTheme="minorHAnsi"/>
            </w:rPr>
            <w:t>1359.6</w:t>
          </w:r>
        </w:sdtContent>
      </w:sdt>
      <w:r w:rsidR="00F35384" w:rsidRPr="008F60F4">
        <w:rPr>
          <w:rFonts w:asciiTheme="minorHAnsi" w:hAnsiTheme="minorHAnsi"/>
        </w:rPr>
        <w:t xml:space="preserve"> m TVD, </w:t>
      </w:r>
      <w:sdt>
        <w:sdtPr>
          <w:rPr>
            <w:rFonts w:asciiTheme="minorHAnsi" w:hAnsiTheme="minorHAnsi"/>
          </w:rPr>
          <w:alias w:val="TD MSL"/>
          <w:tag w:val="TDMSL"/>
          <w:id w:val="1772052572"/>
          <w:placeholder>
            <w:docPart w:val="8E6D7FB46D0D437F845056729600231A"/>
          </w:placeholder>
          <w:dataBinding w:xpath="/root[1]/td_msl[1]" w:storeItemID="{D200C59F-EE2D-4796-A495-78ABC6C48551}"/>
          <w:text/>
        </w:sdtPr>
        <w:sdtEndPr/>
        <w:sdtContent>
          <w:r w:rsidR="00A161B0" w:rsidRPr="008F60F4">
            <w:rPr>
              <w:rFonts w:asciiTheme="minorHAnsi" w:hAnsiTheme="minorHAnsi"/>
            </w:rPr>
            <w:t>-</w:t>
          </w:r>
          <w:r w:rsidR="00E6774F" w:rsidRPr="008F60F4">
            <w:rPr>
              <w:rFonts w:asciiTheme="minorHAnsi" w:hAnsiTheme="minorHAnsi"/>
            </w:rPr>
            <w:t>612.1</w:t>
          </w:r>
        </w:sdtContent>
      </w:sdt>
      <w:r w:rsidR="00F35384" w:rsidRPr="008F60F4">
        <w:rPr>
          <w:rFonts w:asciiTheme="minorHAnsi" w:hAnsiTheme="minorHAnsi"/>
        </w:rPr>
        <w:t xml:space="preserve"> m MSL</w:t>
      </w:r>
      <w:r w:rsidR="008F60F4">
        <w:rPr>
          <w:rFonts w:asciiTheme="minorHAnsi" w:hAnsiTheme="minorHAnsi"/>
        </w:rPr>
        <w:t>)</w:t>
      </w:r>
      <w:r w:rsidR="00F35384" w:rsidRPr="008F60F4">
        <w:rPr>
          <w:rFonts w:asciiTheme="minorHAnsi" w:hAnsiTheme="minorHAnsi"/>
        </w:rPr>
        <w:t>.</w:t>
      </w:r>
    </w:p>
    <w:p w14:paraId="7504D146" w14:textId="26A52830" w:rsidR="00A40DD8" w:rsidRPr="00F838BB" w:rsidRDefault="00A40DD8" w:rsidP="006818B5">
      <w:pPr>
        <w:jc w:val="both"/>
        <w:rPr>
          <w:rFonts w:ascii="Calibri" w:hAnsi="Calibri"/>
          <w:highlight w:val="yellow"/>
        </w:rPr>
      </w:pPr>
    </w:p>
    <w:p w14:paraId="12379B5A" w14:textId="5BD9B515" w:rsidR="00FC3524" w:rsidRPr="007B231B" w:rsidRDefault="00FC3524" w:rsidP="00FC3524">
      <w:pPr>
        <w:jc w:val="center"/>
        <w:rPr>
          <w:rFonts w:ascii="Calibri" w:hAnsi="Calibri"/>
          <w:b/>
          <w:u w:val="single"/>
        </w:rPr>
      </w:pPr>
      <w:r w:rsidRPr="007B231B">
        <w:rPr>
          <w:rFonts w:ascii="Calibri" w:hAnsi="Calibri"/>
          <w:b/>
          <w:u w:val="single"/>
        </w:rPr>
        <w:t xml:space="preserve">Geology (Main </w:t>
      </w:r>
      <w:r w:rsidR="008F60F4">
        <w:rPr>
          <w:rFonts w:ascii="Calibri" w:hAnsi="Calibri"/>
          <w:b/>
          <w:u w:val="single"/>
        </w:rPr>
        <w:t>Lateral</w:t>
      </w:r>
      <w:r w:rsidRPr="007B231B">
        <w:rPr>
          <w:rFonts w:ascii="Calibri" w:hAnsi="Calibri"/>
          <w:b/>
          <w:u w:val="single"/>
        </w:rPr>
        <w:t xml:space="preserve"> Section)</w:t>
      </w:r>
    </w:p>
    <w:p w14:paraId="7A4F76DA" w14:textId="77777777" w:rsidR="00FC3524" w:rsidRPr="007B231B" w:rsidRDefault="00FC3524" w:rsidP="00FC3524">
      <w:pPr>
        <w:rPr>
          <w:rFonts w:ascii="Calibri" w:hAnsi="Calibri"/>
        </w:rPr>
      </w:pPr>
    </w:p>
    <w:p w14:paraId="0FD6ADBE" w14:textId="0116E595" w:rsidR="00FC3524" w:rsidRPr="007B231B" w:rsidRDefault="00C54852" w:rsidP="00FC3524">
      <w:pPr>
        <w:pStyle w:val="Footer"/>
        <w:tabs>
          <w:tab w:val="clear" w:pos="4252"/>
          <w:tab w:val="clear" w:pos="8504"/>
        </w:tabs>
        <w:jc w:val="center"/>
        <w:rPr>
          <w:rFonts w:ascii="Calibri" w:hAnsi="Calibri"/>
        </w:rPr>
      </w:pPr>
      <w:sdt>
        <w:sdtPr>
          <w:rPr>
            <w:rFonts w:ascii="Calibri" w:hAnsi="Calibri"/>
          </w:rPr>
          <w:alias w:val="ICP MD"/>
          <w:tag w:val="ICPMD"/>
          <w:id w:val="-81522684"/>
          <w:placeholder>
            <w:docPart w:val="A372E50ED3F94AE28DCC660371F282A2"/>
          </w:placeholder>
          <w:dataBinding w:xpath="/root[1]/icp_md[1]" w:storeItemID="{D200C59F-EE2D-4796-A495-78ABC6C48551}"/>
          <w:text/>
        </w:sdtPr>
        <w:sdtEndPr/>
        <w:sdtContent>
          <w:r w:rsidR="00344E98" w:rsidRPr="007B231B">
            <w:rPr>
              <w:rFonts w:ascii="Calibri" w:hAnsi="Calibri"/>
            </w:rPr>
            <w:t>1615.0</w:t>
          </w:r>
        </w:sdtContent>
      </w:sdt>
      <w:r w:rsidR="00FC3524" w:rsidRPr="007B231B">
        <w:rPr>
          <w:rFonts w:ascii="Calibri" w:hAnsi="Calibri"/>
        </w:rPr>
        <w:t xml:space="preserve"> m MD:  </w:t>
      </w:r>
      <w:r w:rsidR="0098717D" w:rsidRPr="007B231B">
        <w:rPr>
          <w:rFonts w:ascii="Calibri" w:hAnsi="Calibri"/>
          <w:b/>
        </w:rPr>
        <w:t xml:space="preserve">Intermediate Casing </w:t>
      </w:r>
      <w:r w:rsidR="00FC3524" w:rsidRPr="007B231B">
        <w:rPr>
          <w:rFonts w:ascii="Calibri" w:hAnsi="Calibri"/>
          <w:b/>
        </w:rPr>
        <w:t>Point</w:t>
      </w:r>
      <w:r w:rsidR="00FC3524" w:rsidRPr="007B231B">
        <w:rPr>
          <w:rFonts w:ascii="Calibri" w:hAnsi="Calibri"/>
        </w:rPr>
        <w:t xml:space="preserve">: </w:t>
      </w:r>
      <w:sdt>
        <w:sdtPr>
          <w:rPr>
            <w:rFonts w:ascii="Calibri" w:hAnsi="Calibri"/>
          </w:rPr>
          <w:alias w:val="ICP TVD"/>
          <w:tag w:val="ICPTVD"/>
          <w:id w:val="1934626108"/>
          <w:placeholder>
            <w:docPart w:val="169A331A301E4E67B795AFDFDE18C52E"/>
          </w:placeholder>
          <w:dataBinding w:xpath="/root[1]/icp_tvd[1]" w:storeItemID="{D200C59F-EE2D-4796-A495-78ABC6C48551}"/>
          <w:text/>
        </w:sdtPr>
        <w:sdtEndPr/>
        <w:sdtContent>
          <w:r w:rsidR="00525C09">
            <w:rPr>
              <w:rFonts w:ascii="Calibri" w:hAnsi="Calibri"/>
            </w:rPr>
            <w:t>1367.8</w:t>
          </w:r>
        </w:sdtContent>
      </w:sdt>
      <w:r w:rsidR="00FC3524" w:rsidRPr="007B231B">
        <w:rPr>
          <w:rFonts w:ascii="Calibri" w:hAnsi="Calibri"/>
        </w:rPr>
        <w:t xml:space="preserve"> m TVD, </w:t>
      </w:r>
      <w:sdt>
        <w:sdtPr>
          <w:rPr>
            <w:rFonts w:ascii="Calibri" w:hAnsi="Calibri"/>
          </w:rPr>
          <w:alias w:val="ICP MSL"/>
          <w:tag w:val="ICPMSL"/>
          <w:id w:val="964316203"/>
          <w:placeholder>
            <w:docPart w:val="D78ACBBDB63B436691B12D8177889B2C"/>
          </w:placeholder>
          <w:dataBinding w:xpath="/root[1]/icp_msl[1]" w:storeItemID="{D200C59F-EE2D-4796-A495-78ABC6C48551}"/>
          <w:text/>
        </w:sdtPr>
        <w:sdtEndPr/>
        <w:sdtContent>
          <w:r w:rsidR="007B231B" w:rsidRPr="007B231B">
            <w:rPr>
              <w:rFonts w:ascii="Calibri" w:hAnsi="Calibri"/>
            </w:rPr>
            <w:t>-602.3</w:t>
          </w:r>
        </w:sdtContent>
      </w:sdt>
      <w:r w:rsidR="00FC3524" w:rsidRPr="007B231B">
        <w:rPr>
          <w:rFonts w:ascii="Calibri" w:hAnsi="Calibri"/>
        </w:rPr>
        <w:t xml:space="preserve"> m MSL</w:t>
      </w:r>
    </w:p>
    <w:p w14:paraId="777648E0" w14:textId="77777777" w:rsidR="00FC3524" w:rsidRPr="00F838BB" w:rsidRDefault="00FC3524" w:rsidP="00FC3524">
      <w:pPr>
        <w:rPr>
          <w:rFonts w:ascii="Calibri" w:hAnsi="Calibri"/>
          <w:highlight w:val="yellow"/>
        </w:rPr>
      </w:pPr>
    </w:p>
    <w:p w14:paraId="558F7B03" w14:textId="2FD210A2" w:rsidR="00FC3524" w:rsidRPr="00573C37" w:rsidRDefault="008C7F7E" w:rsidP="00FC3524">
      <w:pPr>
        <w:jc w:val="center"/>
        <w:rPr>
          <w:rFonts w:ascii="Calibri" w:hAnsi="Calibri"/>
          <w:b/>
          <w:u w:val="single"/>
        </w:rPr>
      </w:pPr>
      <w:r w:rsidRPr="00573C37">
        <w:rPr>
          <w:rFonts w:ascii="Calibri" w:hAnsi="Calibri"/>
          <w:b/>
          <w:u w:val="single"/>
        </w:rPr>
        <w:t>Sparky A</w:t>
      </w:r>
    </w:p>
    <w:p w14:paraId="7C6EF8A1" w14:textId="77777777" w:rsidR="00FC3524" w:rsidRPr="009B3CA6" w:rsidRDefault="00FC3524" w:rsidP="003F177F">
      <w:pPr>
        <w:rPr>
          <w:rFonts w:ascii="Calibri" w:hAnsi="Calibri"/>
          <w:b/>
        </w:rPr>
      </w:pPr>
    </w:p>
    <w:p w14:paraId="484530D3" w14:textId="40705BAF" w:rsidR="00FC3524" w:rsidRPr="009B3CA6" w:rsidRDefault="00FC3524" w:rsidP="006818B5">
      <w:pPr>
        <w:jc w:val="both"/>
        <w:rPr>
          <w:rFonts w:ascii="Calibri" w:hAnsi="Calibri"/>
        </w:rPr>
      </w:pPr>
      <w:r w:rsidRPr="009B3CA6">
        <w:rPr>
          <w:rFonts w:ascii="Calibri" w:hAnsi="Calibri"/>
        </w:rPr>
        <w:tab/>
      </w:r>
      <w:r w:rsidR="008C7F7E" w:rsidRPr="009B3CA6">
        <w:rPr>
          <w:rFonts w:ascii="Calibri" w:hAnsi="Calibri"/>
        </w:rPr>
        <w:t>1615.</w:t>
      </w:r>
      <w:r w:rsidR="00615E29" w:rsidRPr="009B3CA6">
        <w:rPr>
          <w:rFonts w:ascii="Calibri" w:hAnsi="Calibri"/>
        </w:rPr>
        <w:t>0</w:t>
      </w:r>
      <w:r w:rsidRPr="009B3CA6">
        <w:rPr>
          <w:rFonts w:ascii="Calibri" w:hAnsi="Calibri"/>
        </w:rPr>
        <w:t xml:space="preserve"> –</w:t>
      </w:r>
      <w:r w:rsidR="00A161B0" w:rsidRPr="009B3CA6">
        <w:rPr>
          <w:rFonts w:ascii="Calibri" w:hAnsi="Calibri"/>
        </w:rPr>
        <w:t xml:space="preserve"> </w:t>
      </w:r>
      <w:r w:rsidR="00573C37" w:rsidRPr="009B3CA6">
        <w:rPr>
          <w:rFonts w:ascii="Calibri" w:hAnsi="Calibri"/>
        </w:rPr>
        <w:t>1865</w:t>
      </w:r>
      <w:r w:rsidR="00615E29" w:rsidRPr="009B3CA6">
        <w:rPr>
          <w:rFonts w:ascii="Calibri" w:hAnsi="Calibri"/>
        </w:rPr>
        <w:t>.0</w:t>
      </w:r>
      <w:r w:rsidR="004A1C7D" w:rsidRPr="009B3CA6">
        <w:rPr>
          <w:rFonts w:ascii="Calibri" w:hAnsi="Calibri"/>
        </w:rPr>
        <w:t xml:space="preserve"> (</w:t>
      </w:r>
      <w:r w:rsidR="00573C37" w:rsidRPr="009B3CA6">
        <w:rPr>
          <w:rFonts w:ascii="Calibri" w:hAnsi="Calibri"/>
        </w:rPr>
        <w:t>250</w:t>
      </w:r>
      <w:r w:rsidR="004C15DB" w:rsidRPr="009B3CA6">
        <w:rPr>
          <w:rFonts w:ascii="Calibri" w:hAnsi="Calibri"/>
        </w:rPr>
        <w:t>.0</w:t>
      </w:r>
      <w:r w:rsidRPr="009B3CA6">
        <w:rPr>
          <w:rFonts w:ascii="Calibri" w:hAnsi="Calibri"/>
        </w:rPr>
        <w:t xml:space="preserve"> m)</w:t>
      </w:r>
      <w:r w:rsidR="00A5007A" w:rsidRPr="009B3CA6">
        <w:rPr>
          <w:rFonts w:ascii="Calibri" w:hAnsi="Calibri"/>
        </w:rPr>
        <w:t>:</w:t>
      </w:r>
      <w:r w:rsidRPr="009B3CA6">
        <w:rPr>
          <w:rFonts w:ascii="Calibri" w:hAnsi="Calibri"/>
        </w:rPr>
        <w:t xml:space="preserve"> </w:t>
      </w:r>
      <w:r w:rsidR="00ED0FA7" w:rsidRPr="009B3CA6">
        <w:rPr>
          <w:rFonts w:ascii="Calibri" w:hAnsi="Calibri"/>
        </w:rPr>
        <w:t xml:space="preserve">Due to the presence of the </w:t>
      </w:r>
      <w:r w:rsidR="00ED0FA7" w:rsidRPr="009B3CA6">
        <w:rPr>
          <w:rFonts w:ascii="Calibri" w:hAnsi="Calibri"/>
          <w:b/>
          <w:bCs/>
        </w:rPr>
        <w:t>Med River Coal</w:t>
      </w:r>
      <w:r w:rsidR="00ED0FA7" w:rsidRPr="009B3CA6">
        <w:rPr>
          <w:rFonts w:ascii="Calibri" w:hAnsi="Calibri"/>
        </w:rPr>
        <w:t xml:space="preserve"> in the build</w:t>
      </w:r>
      <w:r w:rsidR="008F60F4">
        <w:rPr>
          <w:rFonts w:ascii="Calibri" w:hAnsi="Calibri"/>
        </w:rPr>
        <w:t xml:space="preserve"> section</w:t>
      </w:r>
      <w:r w:rsidR="00ED0FA7" w:rsidRPr="009B3CA6">
        <w:rPr>
          <w:rFonts w:ascii="Calibri" w:hAnsi="Calibri"/>
        </w:rPr>
        <w:t xml:space="preserve">, which indicated the </w:t>
      </w:r>
      <w:r w:rsidR="00ED0FA7" w:rsidRPr="009B3CA6">
        <w:rPr>
          <w:rFonts w:ascii="Calibri" w:hAnsi="Calibri"/>
          <w:b/>
          <w:bCs/>
        </w:rPr>
        <w:t>Sparky</w:t>
      </w:r>
      <w:r w:rsidR="00ED0FA7" w:rsidRPr="009B3CA6">
        <w:rPr>
          <w:rFonts w:ascii="Calibri" w:hAnsi="Calibri"/>
        </w:rPr>
        <w:t xml:space="preserve"> channel had not cut down, </w:t>
      </w:r>
      <w:r w:rsidR="00CE6AA6" w:rsidRPr="009B3CA6">
        <w:rPr>
          <w:rFonts w:ascii="Calibri" w:hAnsi="Calibri"/>
        </w:rPr>
        <w:t xml:space="preserve">ICP </w:t>
      </w:r>
      <w:r w:rsidR="0058032A" w:rsidRPr="009B3CA6">
        <w:rPr>
          <w:rFonts w:ascii="Calibri" w:hAnsi="Calibri"/>
        </w:rPr>
        <w:t xml:space="preserve">was set </w:t>
      </w:r>
      <w:r w:rsidR="00615E29" w:rsidRPr="009B3CA6">
        <w:rPr>
          <w:rFonts w:ascii="Calibri" w:hAnsi="Calibri"/>
        </w:rPr>
        <w:t xml:space="preserve">approximately </w:t>
      </w:r>
      <w:r w:rsidR="00ED0FA7" w:rsidRPr="009B3CA6">
        <w:rPr>
          <w:rFonts w:ascii="Calibri" w:hAnsi="Calibri"/>
        </w:rPr>
        <w:t>2</w:t>
      </w:r>
      <w:r w:rsidR="00615E29" w:rsidRPr="009B3CA6">
        <w:rPr>
          <w:rFonts w:ascii="Calibri" w:hAnsi="Calibri"/>
        </w:rPr>
        <w:t xml:space="preserve"> m</w:t>
      </w:r>
      <w:r w:rsidR="008F60F4">
        <w:rPr>
          <w:rFonts w:ascii="Calibri" w:hAnsi="Calibri"/>
        </w:rPr>
        <w:t>eters</w:t>
      </w:r>
      <w:r w:rsidR="00615E29" w:rsidRPr="009B3CA6">
        <w:rPr>
          <w:rFonts w:ascii="Calibri" w:hAnsi="Calibri"/>
        </w:rPr>
        <w:t xml:space="preserve"> </w:t>
      </w:r>
      <w:r w:rsidR="00ED0FA7" w:rsidRPr="009B3CA6">
        <w:rPr>
          <w:rFonts w:ascii="Calibri" w:hAnsi="Calibri"/>
        </w:rPr>
        <w:t>deeper</w:t>
      </w:r>
      <w:r w:rsidR="009B3CA6" w:rsidRPr="009B3CA6">
        <w:rPr>
          <w:rFonts w:ascii="Calibri" w:hAnsi="Calibri"/>
        </w:rPr>
        <w:t xml:space="preserve"> than planned at -620.0 m SS</w:t>
      </w:r>
      <w:r w:rsidR="006E03D6">
        <w:rPr>
          <w:rFonts w:ascii="Calibri" w:hAnsi="Calibri"/>
        </w:rPr>
        <w:t>.</w:t>
      </w:r>
      <w:r w:rsidR="00615E29" w:rsidRPr="009B3CA6">
        <w:rPr>
          <w:rFonts w:ascii="Calibri" w:hAnsi="Calibri"/>
        </w:rPr>
        <w:t xml:space="preserve"> </w:t>
      </w:r>
      <w:r w:rsidR="009B3CA6" w:rsidRPr="009B3CA6">
        <w:rPr>
          <w:rFonts w:ascii="Calibri" w:hAnsi="Calibri"/>
        </w:rPr>
        <w:t>The overall s</w:t>
      </w:r>
      <w:r w:rsidR="00615E29" w:rsidRPr="009B3CA6">
        <w:rPr>
          <w:rFonts w:ascii="Calibri" w:hAnsi="Calibri"/>
        </w:rPr>
        <w:t xml:space="preserve">tructure </w:t>
      </w:r>
      <w:r w:rsidR="009B3CA6" w:rsidRPr="009B3CA6">
        <w:rPr>
          <w:rFonts w:ascii="Calibri" w:hAnsi="Calibri"/>
        </w:rPr>
        <w:t>was</w:t>
      </w:r>
      <w:r w:rsidR="00615E29" w:rsidRPr="009B3CA6">
        <w:rPr>
          <w:rFonts w:ascii="Calibri" w:hAnsi="Calibri"/>
        </w:rPr>
        <w:t xml:space="preserve"> expected to be </w:t>
      </w:r>
      <w:r w:rsidR="007E7FDE" w:rsidRPr="009B3CA6">
        <w:rPr>
          <w:rFonts w:ascii="Calibri" w:hAnsi="Calibri"/>
        </w:rPr>
        <w:t>gently rising</w:t>
      </w:r>
      <w:r w:rsidR="006E03D6">
        <w:rPr>
          <w:rFonts w:ascii="Calibri" w:hAnsi="Calibri"/>
        </w:rPr>
        <w:t xml:space="preserve"> from heel to toe</w:t>
      </w:r>
      <w:r w:rsidR="00615E29" w:rsidRPr="009B3CA6">
        <w:rPr>
          <w:rFonts w:ascii="Calibri" w:hAnsi="Calibri"/>
        </w:rPr>
        <w:t xml:space="preserve">. </w:t>
      </w:r>
      <w:r w:rsidR="00CE6AA6" w:rsidRPr="009B3CA6">
        <w:rPr>
          <w:rFonts w:ascii="Calibri" w:hAnsi="Calibri"/>
        </w:rPr>
        <w:t>After drill</w:t>
      </w:r>
      <w:r w:rsidR="00AF1AFF" w:rsidRPr="009B3CA6">
        <w:rPr>
          <w:rFonts w:ascii="Calibri" w:hAnsi="Calibri"/>
        </w:rPr>
        <w:t>-</w:t>
      </w:r>
      <w:r w:rsidR="00CE6AA6" w:rsidRPr="009B3CA6">
        <w:rPr>
          <w:rFonts w:ascii="Calibri" w:hAnsi="Calibri"/>
        </w:rPr>
        <w:t xml:space="preserve">out from ICP, </w:t>
      </w:r>
      <w:r w:rsidR="00615E29" w:rsidRPr="009B3CA6">
        <w:rPr>
          <w:rFonts w:ascii="Calibri" w:hAnsi="Calibri"/>
        </w:rPr>
        <w:t xml:space="preserve">the </w:t>
      </w:r>
      <w:r w:rsidR="008F60F4">
        <w:rPr>
          <w:rFonts w:ascii="Calibri" w:hAnsi="Calibri"/>
        </w:rPr>
        <w:t>wellbore</w:t>
      </w:r>
      <w:r w:rsidR="00615E29" w:rsidRPr="009B3CA6">
        <w:rPr>
          <w:rFonts w:ascii="Calibri" w:hAnsi="Calibri"/>
        </w:rPr>
        <w:t xml:space="preserve"> is </w:t>
      </w:r>
      <w:r w:rsidR="009B3CA6" w:rsidRPr="009B3CA6">
        <w:rPr>
          <w:rFonts w:ascii="Calibri" w:hAnsi="Calibri"/>
        </w:rPr>
        <w:t>steered flat then</w:t>
      </w:r>
      <w:r w:rsidR="00615E29" w:rsidRPr="009B3CA6">
        <w:rPr>
          <w:rFonts w:ascii="Calibri" w:hAnsi="Calibri"/>
        </w:rPr>
        <w:t xml:space="preserve"> gradually rise</w:t>
      </w:r>
      <w:r w:rsidR="008F60F4">
        <w:rPr>
          <w:rFonts w:ascii="Calibri" w:hAnsi="Calibri"/>
        </w:rPr>
        <w:t>s</w:t>
      </w:r>
      <w:r w:rsidR="009B3CA6" w:rsidRPr="009B3CA6">
        <w:rPr>
          <w:rFonts w:ascii="Calibri" w:hAnsi="Calibri"/>
        </w:rPr>
        <w:t xml:space="preserve"> to -618.0 m SS.</w:t>
      </w:r>
      <w:r w:rsidR="00905934" w:rsidRPr="009B3CA6">
        <w:rPr>
          <w:rFonts w:ascii="Calibri" w:hAnsi="Calibri"/>
        </w:rPr>
        <w:t xml:space="preserve"> </w:t>
      </w:r>
      <w:r w:rsidR="0058032A" w:rsidRPr="009B3CA6">
        <w:rPr>
          <w:rFonts w:ascii="Calibri" w:hAnsi="Calibri"/>
        </w:rPr>
        <w:t xml:space="preserve"> </w:t>
      </w:r>
      <w:r w:rsidR="00ED0FA7" w:rsidRPr="009B3CA6">
        <w:rPr>
          <w:rFonts w:asciiTheme="minorHAnsi" w:hAnsiTheme="minorHAnsi"/>
          <w:u w:val="single"/>
        </w:rPr>
        <w:t>Sandstone</w:t>
      </w:r>
      <w:r w:rsidR="00ED0FA7" w:rsidRPr="009B3CA6">
        <w:rPr>
          <w:rFonts w:asciiTheme="minorHAnsi" w:hAnsiTheme="minorHAnsi"/>
        </w:rPr>
        <w:t xml:space="preserve">: clear to light grey, white to minor </w:t>
      </w:r>
      <w:r w:rsidR="00DE2928">
        <w:rPr>
          <w:rFonts w:asciiTheme="minorHAnsi" w:hAnsiTheme="minorHAnsi"/>
        </w:rPr>
        <w:t>salt and pepper</w:t>
      </w:r>
      <w:r w:rsidR="00ED0FA7" w:rsidRPr="009B3CA6">
        <w:rPr>
          <w:rFonts w:asciiTheme="minorHAnsi" w:hAnsiTheme="minorHAnsi"/>
        </w:rPr>
        <w:t xml:space="preserve">, trace green, trace light tan, predominantly unconsolidated quartz grains, lower fine to upper fine, occasional lower medium to upper medium, common siliceous to slightly dolomitic to calcareous cement, minor kaolinite, trace glauconite grains and dark lithics, occasional chert, predominantly </w:t>
      </w:r>
      <w:r w:rsidR="00DE2928">
        <w:rPr>
          <w:rFonts w:asciiTheme="minorHAnsi" w:hAnsiTheme="minorHAnsi"/>
        </w:rPr>
        <w:t>sub-angular</w:t>
      </w:r>
      <w:r w:rsidR="00ED0FA7" w:rsidRPr="009B3CA6">
        <w:rPr>
          <w:rFonts w:asciiTheme="minorHAnsi" w:hAnsiTheme="minorHAnsi"/>
        </w:rPr>
        <w:t xml:space="preserve">, moderately sorted, </w:t>
      </w:r>
      <w:r w:rsidR="00ED0FA7" w:rsidRPr="009B3CA6">
        <w:rPr>
          <w:rFonts w:asciiTheme="minorHAnsi" w:hAnsiTheme="minorHAnsi"/>
          <w:u w:val="single"/>
        </w:rPr>
        <w:t>inferred very good intergranular porosity, no visible shows</w:t>
      </w:r>
      <w:r w:rsidR="003965A1" w:rsidRPr="009B3CA6">
        <w:rPr>
          <w:rFonts w:ascii="Calibri" w:hAnsi="Calibri"/>
          <w:szCs w:val="22"/>
          <w:u w:val="single"/>
        </w:rPr>
        <w:t>;</w:t>
      </w:r>
      <w:r w:rsidR="003965A1" w:rsidRPr="009B3CA6">
        <w:rPr>
          <w:rFonts w:ascii="Calibri" w:hAnsi="Calibri"/>
          <w:u w:val="single"/>
        </w:rPr>
        <w:t xml:space="preserve"> gas </w:t>
      </w:r>
      <w:r w:rsidR="003965A1" w:rsidRPr="009B3CA6">
        <w:rPr>
          <w:rFonts w:ascii="Calibri" w:hAnsi="Calibri"/>
          <w:szCs w:val="22"/>
          <w:u w:val="single"/>
        </w:rPr>
        <w:t xml:space="preserve">averages </w:t>
      </w:r>
      <w:r w:rsidR="00ED0FA7" w:rsidRPr="009B3CA6">
        <w:rPr>
          <w:rFonts w:ascii="Calibri" w:hAnsi="Calibri"/>
          <w:szCs w:val="22"/>
          <w:u w:val="single"/>
        </w:rPr>
        <w:t>86</w:t>
      </w:r>
      <w:r w:rsidR="00045C6E" w:rsidRPr="009B3CA6">
        <w:rPr>
          <w:rFonts w:ascii="Calibri" w:hAnsi="Calibri"/>
          <w:szCs w:val="22"/>
          <w:u w:val="single"/>
        </w:rPr>
        <w:t xml:space="preserve"> </w:t>
      </w:r>
      <w:r w:rsidR="003965A1" w:rsidRPr="009B3CA6">
        <w:rPr>
          <w:rFonts w:ascii="Calibri" w:hAnsi="Calibri"/>
          <w:szCs w:val="22"/>
          <w:u w:val="single"/>
        </w:rPr>
        <w:t xml:space="preserve">units and peaks at </w:t>
      </w:r>
      <w:r w:rsidR="00ED0FA7" w:rsidRPr="009B3CA6">
        <w:rPr>
          <w:rFonts w:ascii="Calibri" w:hAnsi="Calibri"/>
          <w:szCs w:val="22"/>
          <w:u w:val="single"/>
        </w:rPr>
        <w:t>275</w:t>
      </w:r>
      <w:r w:rsidR="00595D90" w:rsidRPr="009B3CA6">
        <w:rPr>
          <w:rFonts w:ascii="Calibri" w:hAnsi="Calibri"/>
          <w:szCs w:val="22"/>
          <w:u w:val="single"/>
        </w:rPr>
        <w:t xml:space="preserve"> </w:t>
      </w:r>
      <w:r w:rsidR="003965A1" w:rsidRPr="009B3CA6">
        <w:rPr>
          <w:rFonts w:ascii="Calibri" w:hAnsi="Calibri"/>
          <w:szCs w:val="22"/>
          <w:u w:val="single"/>
        </w:rPr>
        <w:t>units</w:t>
      </w:r>
      <w:r w:rsidRPr="009B3CA6">
        <w:rPr>
          <w:rFonts w:ascii="Calibri" w:hAnsi="Calibri"/>
        </w:rPr>
        <w:t xml:space="preserve">. </w:t>
      </w:r>
      <w:r w:rsidR="00595D90" w:rsidRPr="009B3CA6">
        <w:rPr>
          <w:rFonts w:ascii="Calibri" w:hAnsi="Calibri"/>
          <w:b/>
          <w:u w:val="single"/>
        </w:rPr>
        <w:t>Very Poor</w:t>
      </w:r>
      <w:r w:rsidR="0048153E" w:rsidRPr="009B3CA6">
        <w:rPr>
          <w:rFonts w:ascii="Calibri" w:hAnsi="Calibri"/>
          <w:b/>
          <w:u w:val="single"/>
        </w:rPr>
        <w:t xml:space="preserve"> </w:t>
      </w:r>
      <w:r w:rsidRPr="009B3CA6">
        <w:rPr>
          <w:rFonts w:ascii="Calibri" w:hAnsi="Calibri"/>
          <w:b/>
          <w:u w:val="single"/>
        </w:rPr>
        <w:t>Reservoir</w:t>
      </w:r>
      <w:r w:rsidRPr="009B3CA6">
        <w:rPr>
          <w:rFonts w:ascii="Calibri" w:hAnsi="Calibri"/>
        </w:rPr>
        <w:t>.</w:t>
      </w:r>
    </w:p>
    <w:p w14:paraId="3111C925" w14:textId="77777777" w:rsidR="009C1E8B" w:rsidRPr="00F838BB" w:rsidRDefault="009C1E8B" w:rsidP="00F01EE3">
      <w:pPr>
        <w:rPr>
          <w:rFonts w:ascii="Calibri" w:hAnsi="Calibri"/>
          <w:highlight w:val="yellow"/>
        </w:rPr>
      </w:pPr>
    </w:p>
    <w:p w14:paraId="2311140F" w14:textId="4E6D82CF" w:rsidR="00F01EE3" w:rsidRPr="00F838BB" w:rsidRDefault="00573C37" w:rsidP="006818B5">
      <w:pPr>
        <w:ind w:firstLine="720"/>
        <w:jc w:val="both"/>
        <w:rPr>
          <w:rFonts w:ascii="Calibri" w:hAnsi="Calibri"/>
          <w:highlight w:val="yellow"/>
        </w:rPr>
      </w:pPr>
      <w:r w:rsidRPr="00EE0DB5">
        <w:rPr>
          <w:rFonts w:ascii="Calibri" w:hAnsi="Calibri"/>
        </w:rPr>
        <w:t>1865</w:t>
      </w:r>
      <w:r w:rsidR="00A945AE" w:rsidRPr="00EE0DB5">
        <w:rPr>
          <w:rFonts w:ascii="Calibri" w:hAnsi="Calibri"/>
        </w:rPr>
        <w:t>.0</w:t>
      </w:r>
      <w:r w:rsidR="00F01EE3" w:rsidRPr="00EE0DB5">
        <w:rPr>
          <w:rFonts w:ascii="Calibri" w:hAnsi="Calibri"/>
        </w:rPr>
        <w:t xml:space="preserve"> – </w:t>
      </w:r>
      <w:r w:rsidRPr="00EE0DB5">
        <w:rPr>
          <w:rFonts w:ascii="Calibri" w:hAnsi="Calibri"/>
        </w:rPr>
        <w:t>1975</w:t>
      </w:r>
      <w:r w:rsidR="00A945AE" w:rsidRPr="00EE0DB5">
        <w:rPr>
          <w:rFonts w:ascii="Calibri" w:hAnsi="Calibri"/>
        </w:rPr>
        <w:t>.0</w:t>
      </w:r>
      <w:r w:rsidR="00F01EE3" w:rsidRPr="00EE0DB5">
        <w:rPr>
          <w:rFonts w:ascii="Calibri" w:hAnsi="Calibri"/>
        </w:rPr>
        <w:t xml:space="preserve"> (</w:t>
      </w:r>
      <w:r w:rsidRPr="00EE0DB5">
        <w:rPr>
          <w:rFonts w:ascii="Calibri" w:hAnsi="Calibri"/>
        </w:rPr>
        <w:t>110</w:t>
      </w:r>
      <w:r w:rsidR="00DA2C09" w:rsidRPr="00EE0DB5">
        <w:rPr>
          <w:rFonts w:ascii="Calibri" w:hAnsi="Calibri"/>
        </w:rPr>
        <w:t>.</w:t>
      </w:r>
      <w:r w:rsidR="00F01EE3" w:rsidRPr="00EE0DB5">
        <w:rPr>
          <w:rFonts w:ascii="Calibri" w:hAnsi="Calibri"/>
        </w:rPr>
        <w:t>0 m)</w:t>
      </w:r>
      <w:r w:rsidR="00A5007A" w:rsidRPr="00EE0DB5">
        <w:rPr>
          <w:rFonts w:ascii="Calibri" w:hAnsi="Calibri"/>
        </w:rPr>
        <w:t>:</w:t>
      </w:r>
      <w:r w:rsidR="00F01EE3" w:rsidRPr="00EE0DB5">
        <w:rPr>
          <w:rFonts w:ascii="Calibri" w:hAnsi="Calibri"/>
        </w:rPr>
        <w:t xml:space="preserve"> </w:t>
      </w:r>
      <w:r w:rsidR="008758AA" w:rsidRPr="00EE0DB5">
        <w:rPr>
          <w:rFonts w:ascii="Calibri" w:hAnsi="Calibri"/>
        </w:rPr>
        <w:t xml:space="preserve">The wellbore </w:t>
      </w:r>
      <w:r w:rsidR="00A945AE" w:rsidRPr="00EE0DB5">
        <w:rPr>
          <w:rFonts w:ascii="Calibri" w:hAnsi="Calibri"/>
        </w:rPr>
        <w:t>a</w:t>
      </w:r>
      <w:r w:rsidR="008758AA" w:rsidRPr="00EE0DB5">
        <w:rPr>
          <w:rFonts w:ascii="Calibri" w:hAnsi="Calibri"/>
        </w:rPr>
        <w:t>scends</w:t>
      </w:r>
      <w:r w:rsidR="007E7FDE" w:rsidRPr="00EE0DB5">
        <w:rPr>
          <w:rFonts w:ascii="Calibri" w:hAnsi="Calibri"/>
        </w:rPr>
        <w:t xml:space="preserve"> and</w:t>
      </w:r>
      <w:r w:rsidR="00A161B0" w:rsidRPr="00EE0DB5">
        <w:rPr>
          <w:rFonts w:ascii="Calibri" w:hAnsi="Calibri"/>
        </w:rPr>
        <w:t xml:space="preserve"> </w:t>
      </w:r>
      <w:r w:rsidR="00A945AE" w:rsidRPr="00EE0DB5">
        <w:rPr>
          <w:rFonts w:ascii="Calibri" w:hAnsi="Calibri"/>
        </w:rPr>
        <w:t xml:space="preserve">intersects the descending </w:t>
      </w:r>
      <w:r w:rsidR="009B3CA6" w:rsidRPr="00EE0DB5">
        <w:rPr>
          <w:rFonts w:ascii="Calibri" w:hAnsi="Calibri"/>
        </w:rPr>
        <w:t>the</w:t>
      </w:r>
      <w:r w:rsidR="009B3CA6" w:rsidRPr="00EE0DB5">
        <w:rPr>
          <w:rFonts w:ascii="Calibri" w:hAnsi="Calibri"/>
          <w:b/>
          <w:bCs/>
        </w:rPr>
        <w:t xml:space="preserve"> Med River Coal</w:t>
      </w:r>
      <w:r w:rsidR="009B3CA6" w:rsidRPr="00EE0DB5">
        <w:t xml:space="preserve"> at</w:t>
      </w:r>
      <w:r w:rsidR="00EE0DB5" w:rsidRPr="00EE0DB5">
        <w:t xml:space="preserve"> </w:t>
      </w:r>
      <w:r w:rsidR="00EE0DB5" w:rsidRPr="00EE0DB5">
        <w:rPr>
          <w:rFonts w:asciiTheme="minorHAnsi" w:hAnsiTheme="minorHAnsi" w:cstheme="minorHAnsi"/>
        </w:rPr>
        <w:t>-618.8 m SS</w:t>
      </w:r>
      <w:r w:rsidR="009B3CA6" w:rsidRPr="00EE0DB5">
        <w:rPr>
          <w:rFonts w:ascii="Calibri" w:hAnsi="Calibri"/>
        </w:rPr>
        <w:t xml:space="preserve">. </w:t>
      </w:r>
      <w:r w:rsidR="006E03D6">
        <w:rPr>
          <w:rFonts w:ascii="Calibri" w:hAnsi="Calibri"/>
        </w:rPr>
        <w:t>I</w:t>
      </w:r>
      <w:r w:rsidR="009B3CA6" w:rsidRPr="00EE0DB5">
        <w:rPr>
          <w:rFonts w:ascii="Calibri" w:hAnsi="Calibri"/>
        </w:rPr>
        <w:t>mmediately following</w:t>
      </w:r>
      <w:r w:rsidR="006E03D6">
        <w:rPr>
          <w:rFonts w:ascii="Calibri" w:hAnsi="Calibri"/>
        </w:rPr>
        <w:t xml:space="preserve"> the coal intersection</w:t>
      </w:r>
      <w:r w:rsidR="009B3CA6" w:rsidRPr="00EE0DB5">
        <w:rPr>
          <w:rFonts w:ascii="Calibri" w:hAnsi="Calibri"/>
        </w:rPr>
        <w:t xml:space="preserve">, </w:t>
      </w:r>
      <w:r w:rsidR="009B3CA6" w:rsidRPr="00EE0DB5">
        <w:rPr>
          <w:rFonts w:ascii="Calibri" w:hAnsi="Calibri"/>
          <w:b/>
          <w:bCs/>
        </w:rPr>
        <w:t>Sparky</w:t>
      </w:r>
      <w:r w:rsidR="009B3CA6" w:rsidRPr="00EE0DB5">
        <w:rPr>
          <w:rFonts w:ascii="Calibri" w:hAnsi="Calibri"/>
        </w:rPr>
        <w:t xml:space="preserve"> reservoir is observed. </w:t>
      </w:r>
      <w:r w:rsidR="00EE0DB5" w:rsidRPr="00A86AFB">
        <w:rPr>
          <w:rFonts w:asciiTheme="minorHAnsi" w:hAnsiTheme="minorHAnsi"/>
          <w:u w:val="single"/>
        </w:rPr>
        <w:t>Sandstone</w:t>
      </w:r>
      <w:r w:rsidR="00EE0DB5" w:rsidRPr="00A86AFB">
        <w:rPr>
          <w:rFonts w:asciiTheme="minorHAnsi" w:hAnsiTheme="minorHAnsi"/>
        </w:rPr>
        <w:t xml:space="preserve">(80%): clear to light grey, occasional light brown, white to minor </w:t>
      </w:r>
      <w:r w:rsidR="00DE2928">
        <w:rPr>
          <w:rFonts w:asciiTheme="minorHAnsi" w:hAnsiTheme="minorHAnsi"/>
        </w:rPr>
        <w:t>salt and pepper</w:t>
      </w:r>
      <w:r w:rsidR="00EE0DB5" w:rsidRPr="00A86AFB">
        <w:rPr>
          <w:rFonts w:asciiTheme="minorHAnsi" w:hAnsiTheme="minorHAnsi"/>
        </w:rPr>
        <w:t xml:space="preserve">, trace green, trace light tan, abundant unconsolidated quartz grains, lower fine to upper fine, occasional lower medium to upper medium, common siliceous to slightly dolomitic to calcareous cement, minor kaolinite, trace glauconite grains and dark lithics, rare chert, predominantly </w:t>
      </w:r>
      <w:r w:rsidR="00DE2928">
        <w:rPr>
          <w:rFonts w:asciiTheme="minorHAnsi" w:hAnsiTheme="minorHAnsi"/>
        </w:rPr>
        <w:t>sub-angular</w:t>
      </w:r>
      <w:r w:rsidR="00EE0DB5" w:rsidRPr="00A86AFB">
        <w:rPr>
          <w:rFonts w:asciiTheme="minorHAnsi" w:hAnsiTheme="minorHAnsi"/>
        </w:rPr>
        <w:t xml:space="preserve">, moderately sorted, </w:t>
      </w:r>
      <w:r w:rsidR="00EE0DB5" w:rsidRPr="00EE0DB5">
        <w:rPr>
          <w:rFonts w:asciiTheme="minorHAnsi" w:hAnsiTheme="minorHAnsi"/>
          <w:u w:val="single"/>
        </w:rPr>
        <w:t>poor to fair intergranular porosity, no visible shows</w:t>
      </w:r>
      <w:r w:rsidR="00EE0DB5" w:rsidRPr="00A86AFB">
        <w:rPr>
          <w:rFonts w:asciiTheme="minorHAnsi" w:hAnsiTheme="minorHAnsi"/>
        </w:rPr>
        <w:t xml:space="preserve">; </w:t>
      </w:r>
      <w:r w:rsidR="00EE0DB5" w:rsidRPr="00A86AFB">
        <w:rPr>
          <w:rFonts w:asciiTheme="minorHAnsi" w:hAnsiTheme="minorHAnsi"/>
          <w:u w:val="single"/>
        </w:rPr>
        <w:t>Siltstone</w:t>
      </w:r>
      <w:r w:rsidR="00EE0DB5" w:rsidRPr="00A86AFB">
        <w:rPr>
          <w:rFonts w:asciiTheme="minorHAnsi" w:hAnsiTheme="minorHAnsi"/>
        </w:rPr>
        <w:t xml:space="preserve">(20%): light grey, minor medium grey, </w:t>
      </w:r>
      <w:r w:rsidR="00DE2928">
        <w:rPr>
          <w:rFonts w:asciiTheme="minorHAnsi" w:hAnsiTheme="minorHAnsi"/>
        </w:rPr>
        <w:t>salt and pepper</w:t>
      </w:r>
      <w:r w:rsidR="00EE0DB5" w:rsidRPr="00A86AFB">
        <w:rPr>
          <w:rFonts w:asciiTheme="minorHAnsi" w:hAnsiTheme="minorHAnsi"/>
        </w:rPr>
        <w:t>, silt grains grading to lower very fine sand, common argillaceous inclusions and laminations, minor dark chert, siliceous to slightly calcareous cement</w:t>
      </w:r>
      <w:r w:rsidR="00EE0DB5" w:rsidRPr="00EE0DB5">
        <w:rPr>
          <w:rFonts w:asciiTheme="minorHAnsi" w:hAnsiTheme="minorHAnsi"/>
        </w:rPr>
        <w:t xml:space="preserve">, </w:t>
      </w:r>
      <w:r w:rsidR="00EE0DB5" w:rsidRPr="00EE0DB5">
        <w:rPr>
          <w:rFonts w:asciiTheme="minorHAnsi" w:hAnsiTheme="minorHAnsi"/>
          <w:u w:val="single"/>
        </w:rPr>
        <w:t>tight to very poor intergranular porosity, no shows. spotty to even oil staining (10%) with instant b</w:t>
      </w:r>
      <w:r w:rsidR="00F05943">
        <w:rPr>
          <w:rFonts w:asciiTheme="minorHAnsi" w:hAnsiTheme="minorHAnsi"/>
          <w:u w:val="single"/>
        </w:rPr>
        <w:t xml:space="preserve">ight </w:t>
      </w:r>
      <w:r w:rsidR="00EE0DB5" w:rsidRPr="00EE0DB5">
        <w:rPr>
          <w:rFonts w:asciiTheme="minorHAnsi" w:hAnsiTheme="minorHAnsi"/>
          <w:u w:val="single"/>
        </w:rPr>
        <w:t>white to yellow slightly streaming cut</w:t>
      </w:r>
      <w:r w:rsidR="00CD625F" w:rsidRPr="00EE0DB5">
        <w:rPr>
          <w:rFonts w:ascii="Calibri" w:hAnsi="Calibri"/>
          <w:u w:val="single"/>
        </w:rPr>
        <w:t>;</w:t>
      </w:r>
      <w:r w:rsidR="00CE6AA6" w:rsidRPr="00EE0DB5">
        <w:rPr>
          <w:rFonts w:ascii="Calibri" w:hAnsi="Calibri"/>
          <w:u w:val="single"/>
        </w:rPr>
        <w:t xml:space="preserve"> </w:t>
      </w:r>
      <w:r w:rsidR="00CD625F" w:rsidRPr="00EE0DB5">
        <w:rPr>
          <w:rFonts w:ascii="Calibri" w:hAnsi="Calibri"/>
          <w:u w:val="single"/>
        </w:rPr>
        <w:t xml:space="preserve">gas </w:t>
      </w:r>
      <w:r w:rsidR="00CD625F" w:rsidRPr="00EE0DB5">
        <w:rPr>
          <w:rFonts w:ascii="Calibri" w:hAnsi="Calibri"/>
          <w:szCs w:val="22"/>
          <w:u w:val="single"/>
        </w:rPr>
        <w:t>averages</w:t>
      </w:r>
      <w:r w:rsidR="00EE0DB5" w:rsidRPr="00EE0DB5">
        <w:rPr>
          <w:rFonts w:ascii="Calibri" w:hAnsi="Calibri"/>
          <w:szCs w:val="22"/>
          <w:u w:val="single"/>
        </w:rPr>
        <w:t xml:space="preserve"> 185</w:t>
      </w:r>
      <w:r w:rsidR="00481D07" w:rsidRPr="00EE0DB5">
        <w:rPr>
          <w:rFonts w:ascii="Calibri" w:hAnsi="Calibri"/>
          <w:szCs w:val="22"/>
          <w:u w:val="single"/>
        </w:rPr>
        <w:t xml:space="preserve"> </w:t>
      </w:r>
      <w:r w:rsidR="00CD625F" w:rsidRPr="00EE0DB5">
        <w:rPr>
          <w:rFonts w:ascii="Calibri" w:hAnsi="Calibri"/>
          <w:szCs w:val="22"/>
          <w:u w:val="single"/>
        </w:rPr>
        <w:t xml:space="preserve">units and peaks at </w:t>
      </w:r>
      <w:r w:rsidR="00EE0DB5" w:rsidRPr="00EE0DB5">
        <w:rPr>
          <w:rFonts w:ascii="Calibri" w:hAnsi="Calibri"/>
          <w:szCs w:val="22"/>
          <w:u w:val="single"/>
        </w:rPr>
        <w:t>671</w:t>
      </w:r>
      <w:r w:rsidR="00FC1C34" w:rsidRPr="00EE0DB5">
        <w:rPr>
          <w:rFonts w:ascii="Calibri" w:hAnsi="Calibri"/>
          <w:szCs w:val="22"/>
          <w:u w:val="single"/>
        </w:rPr>
        <w:t xml:space="preserve"> </w:t>
      </w:r>
      <w:r w:rsidR="00CD625F" w:rsidRPr="00EE0DB5">
        <w:rPr>
          <w:rFonts w:ascii="Calibri" w:hAnsi="Calibri"/>
          <w:szCs w:val="22"/>
          <w:u w:val="single"/>
        </w:rPr>
        <w:t>units</w:t>
      </w:r>
      <w:r w:rsidR="00CD625F" w:rsidRPr="00EE0DB5">
        <w:rPr>
          <w:rFonts w:ascii="Calibri" w:hAnsi="Calibri"/>
        </w:rPr>
        <w:t xml:space="preserve">. </w:t>
      </w:r>
      <w:r w:rsidRPr="00EE0DB5">
        <w:rPr>
          <w:rFonts w:ascii="Calibri" w:hAnsi="Calibri"/>
          <w:b/>
          <w:u w:val="single"/>
        </w:rPr>
        <w:t>Poor</w:t>
      </w:r>
      <w:r w:rsidR="001B66F5" w:rsidRPr="00EE0DB5">
        <w:rPr>
          <w:rFonts w:ascii="Calibri" w:hAnsi="Calibri"/>
          <w:b/>
          <w:u w:val="single"/>
        </w:rPr>
        <w:t xml:space="preserve"> </w:t>
      </w:r>
      <w:r w:rsidR="00CD625F" w:rsidRPr="00EE0DB5">
        <w:rPr>
          <w:rFonts w:ascii="Calibri" w:hAnsi="Calibri"/>
          <w:b/>
          <w:u w:val="single"/>
        </w:rPr>
        <w:t>Reservoir</w:t>
      </w:r>
      <w:r w:rsidR="00CD625F" w:rsidRPr="00EE0DB5">
        <w:rPr>
          <w:rFonts w:ascii="Calibri" w:hAnsi="Calibri"/>
        </w:rPr>
        <w:t>.</w:t>
      </w:r>
    </w:p>
    <w:p w14:paraId="718DF40E" w14:textId="45EAA1B9" w:rsidR="00EE0DB5" w:rsidRDefault="00EE0DB5">
      <w:pPr>
        <w:rPr>
          <w:rFonts w:ascii="Calibri" w:hAnsi="Calibri"/>
          <w:highlight w:val="yellow"/>
        </w:rPr>
      </w:pPr>
      <w:r>
        <w:rPr>
          <w:rFonts w:ascii="Calibri" w:hAnsi="Calibri"/>
          <w:highlight w:val="yellow"/>
        </w:rPr>
        <w:br w:type="page"/>
      </w:r>
    </w:p>
    <w:p w14:paraId="389EB371" w14:textId="2BA68AC2" w:rsidR="008D6956" w:rsidRPr="00F838BB" w:rsidRDefault="008D6956" w:rsidP="006818B5">
      <w:pPr>
        <w:jc w:val="both"/>
        <w:rPr>
          <w:rFonts w:ascii="Calibri" w:hAnsi="Calibri"/>
          <w:highlight w:val="yellow"/>
          <w:u w:val="single"/>
        </w:rPr>
      </w:pPr>
      <w:r w:rsidRPr="00EE0DB5">
        <w:rPr>
          <w:rFonts w:ascii="Calibri" w:hAnsi="Calibri"/>
        </w:rPr>
        <w:lastRenderedPageBreak/>
        <w:tab/>
      </w:r>
      <w:r w:rsidR="00573C37" w:rsidRPr="00EE0DB5">
        <w:rPr>
          <w:rFonts w:ascii="Calibri" w:hAnsi="Calibri"/>
        </w:rPr>
        <w:t>1975</w:t>
      </w:r>
      <w:r w:rsidR="00595D90" w:rsidRPr="00EE0DB5">
        <w:rPr>
          <w:rFonts w:ascii="Calibri" w:hAnsi="Calibri"/>
        </w:rPr>
        <w:t>.</w:t>
      </w:r>
      <w:r w:rsidRPr="00EE0DB5">
        <w:rPr>
          <w:rFonts w:ascii="Calibri" w:hAnsi="Calibri"/>
        </w:rPr>
        <w:t xml:space="preserve">0 – </w:t>
      </w:r>
      <w:r w:rsidR="00573C37" w:rsidRPr="00EE0DB5">
        <w:rPr>
          <w:rFonts w:ascii="Calibri" w:hAnsi="Calibri"/>
        </w:rPr>
        <w:t>2255</w:t>
      </w:r>
      <w:r w:rsidR="009C1E8B" w:rsidRPr="00EE0DB5">
        <w:rPr>
          <w:rFonts w:ascii="Calibri" w:hAnsi="Calibri"/>
        </w:rPr>
        <w:t>.</w:t>
      </w:r>
      <w:r w:rsidRPr="00EE0DB5">
        <w:rPr>
          <w:rFonts w:ascii="Calibri" w:hAnsi="Calibri"/>
        </w:rPr>
        <w:t>0 (</w:t>
      </w:r>
      <w:r w:rsidR="00573C37" w:rsidRPr="00EE0DB5">
        <w:rPr>
          <w:rFonts w:ascii="Calibri" w:hAnsi="Calibri"/>
        </w:rPr>
        <w:t>280.</w:t>
      </w:r>
      <w:r w:rsidRPr="00EE0DB5">
        <w:rPr>
          <w:rFonts w:ascii="Calibri" w:hAnsi="Calibri"/>
        </w:rPr>
        <w:t>0 m)</w:t>
      </w:r>
      <w:r w:rsidR="00A5007A" w:rsidRPr="00EE0DB5">
        <w:rPr>
          <w:rFonts w:ascii="Calibri" w:hAnsi="Calibri"/>
        </w:rPr>
        <w:t>:</w:t>
      </w:r>
      <w:r w:rsidRPr="00EE0DB5">
        <w:rPr>
          <w:rFonts w:ascii="Calibri" w:hAnsi="Calibri"/>
        </w:rPr>
        <w:t xml:space="preserve"> </w:t>
      </w:r>
      <w:r w:rsidR="00F33E32" w:rsidRPr="00EE0DB5">
        <w:rPr>
          <w:rFonts w:ascii="Calibri" w:hAnsi="Calibri"/>
        </w:rPr>
        <w:t xml:space="preserve">The </w:t>
      </w:r>
      <w:r w:rsidR="008F60F4">
        <w:rPr>
          <w:rFonts w:ascii="Calibri" w:hAnsi="Calibri"/>
        </w:rPr>
        <w:t>wellbore is</w:t>
      </w:r>
      <w:r w:rsidR="00F33E32" w:rsidRPr="00EE0DB5">
        <w:rPr>
          <w:rFonts w:ascii="Calibri" w:hAnsi="Calibri"/>
        </w:rPr>
        <w:t xml:space="preserve"> </w:t>
      </w:r>
      <w:r w:rsidR="005417C8">
        <w:rPr>
          <w:rFonts w:ascii="Calibri" w:hAnsi="Calibri"/>
        </w:rPr>
        <w:t>steered flat</w:t>
      </w:r>
      <w:r w:rsidR="006E03D6">
        <w:rPr>
          <w:rFonts w:ascii="Calibri" w:hAnsi="Calibri"/>
        </w:rPr>
        <w:t>,</w:t>
      </w:r>
      <w:r w:rsidR="00A945AE" w:rsidRPr="00EE0DB5">
        <w:rPr>
          <w:rFonts w:ascii="Calibri" w:hAnsi="Calibri"/>
        </w:rPr>
        <w:t xml:space="preserve"> </w:t>
      </w:r>
      <w:r w:rsidR="00EE0DB5" w:rsidRPr="00EE0DB5">
        <w:rPr>
          <w:rFonts w:ascii="Calibri" w:hAnsi="Calibri"/>
        </w:rPr>
        <w:t>track</w:t>
      </w:r>
      <w:r w:rsidR="00AC5A5A">
        <w:rPr>
          <w:rFonts w:ascii="Calibri" w:hAnsi="Calibri"/>
        </w:rPr>
        <w:t>ing at</w:t>
      </w:r>
      <w:r w:rsidR="00EE0DB5" w:rsidRPr="00EE0DB5">
        <w:rPr>
          <w:rFonts w:ascii="Calibri" w:hAnsi="Calibri"/>
        </w:rPr>
        <w:t xml:space="preserve"> -618.0 m SS </w:t>
      </w:r>
      <w:r w:rsidR="00AC5A5A">
        <w:rPr>
          <w:rFonts w:ascii="Calibri" w:hAnsi="Calibri"/>
        </w:rPr>
        <w:t>as</w:t>
      </w:r>
      <w:r w:rsidR="00EE0DB5" w:rsidRPr="00EE0DB5">
        <w:rPr>
          <w:rFonts w:ascii="Calibri" w:hAnsi="Calibri"/>
        </w:rPr>
        <w:t xml:space="preserve"> gradually the </w:t>
      </w:r>
      <w:r w:rsidR="00EE0DB5" w:rsidRPr="00EE0DB5">
        <w:rPr>
          <w:rFonts w:ascii="Calibri" w:hAnsi="Calibri"/>
          <w:b/>
          <w:bCs/>
        </w:rPr>
        <w:t>Sparky</w:t>
      </w:r>
      <w:r w:rsidR="00EE0DB5" w:rsidRPr="00EE0DB5">
        <w:rPr>
          <w:rFonts w:ascii="Calibri" w:hAnsi="Calibri"/>
        </w:rPr>
        <w:t xml:space="preserve"> reservoir develop</w:t>
      </w:r>
      <w:r w:rsidR="006E03D6">
        <w:rPr>
          <w:rFonts w:ascii="Calibri" w:hAnsi="Calibri"/>
        </w:rPr>
        <w:t>s</w:t>
      </w:r>
      <w:r w:rsidR="00A161B0" w:rsidRPr="00EE0DB5">
        <w:rPr>
          <w:rFonts w:ascii="Calibri" w:hAnsi="Calibri"/>
        </w:rPr>
        <w:t>.</w:t>
      </w:r>
      <w:r w:rsidR="00F33E32" w:rsidRPr="00EE0DB5">
        <w:rPr>
          <w:rFonts w:ascii="Calibri" w:hAnsi="Calibri"/>
        </w:rPr>
        <w:t xml:space="preserve"> </w:t>
      </w:r>
      <w:r w:rsidR="00F82875" w:rsidRPr="00EE0DB5">
        <w:rPr>
          <w:rFonts w:ascii="Calibri" w:hAnsi="Calibri"/>
        </w:rPr>
        <w:t xml:space="preserve"> </w:t>
      </w:r>
      <w:r w:rsidR="00EE0DB5" w:rsidRPr="00A86AFB">
        <w:rPr>
          <w:rFonts w:asciiTheme="minorHAnsi" w:hAnsiTheme="minorHAnsi"/>
          <w:u w:val="single"/>
        </w:rPr>
        <w:t>Sandstone</w:t>
      </w:r>
      <w:r w:rsidR="00EE0DB5" w:rsidRPr="00A86AFB">
        <w:rPr>
          <w:rFonts w:asciiTheme="minorHAnsi" w:hAnsiTheme="minorHAnsi"/>
        </w:rPr>
        <w:t xml:space="preserve">(100%): clear to light grey, translucent in part, mottled brown grey and white, </w:t>
      </w:r>
      <w:r w:rsidR="00DE2928">
        <w:rPr>
          <w:rFonts w:asciiTheme="minorHAnsi" w:hAnsiTheme="minorHAnsi"/>
        </w:rPr>
        <w:t>salt and pepper</w:t>
      </w:r>
      <w:r w:rsidR="00EE0DB5" w:rsidRPr="00A86AFB">
        <w:rPr>
          <w:rFonts w:asciiTheme="minorHAnsi" w:hAnsiTheme="minorHAnsi"/>
        </w:rPr>
        <w:t xml:space="preserve"> in part, minor black, predominantly quartz grains, occasional shale coal fragments, unconsolidated to </w:t>
      </w:r>
      <w:r w:rsidR="00D23D27">
        <w:rPr>
          <w:rFonts w:asciiTheme="minorHAnsi" w:hAnsiTheme="minorHAnsi"/>
        </w:rPr>
        <w:t>moderately cemented</w:t>
      </w:r>
      <w:r w:rsidR="00EE0DB5" w:rsidRPr="00A86AFB">
        <w:rPr>
          <w:rFonts w:asciiTheme="minorHAnsi" w:hAnsiTheme="minorHAnsi"/>
        </w:rPr>
        <w:t xml:space="preserve">, lower fine to upper fine, occasional lower medium to upper medium, siliceous to slightly dolomitic to calcareous cement, moderately sorted, </w:t>
      </w:r>
      <w:r w:rsidR="00DE2928">
        <w:rPr>
          <w:rFonts w:asciiTheme="minorHAnsi" w:hAnsiTheme="minorHAnsi"/>
        </w:rPr>
        <w:t>sub-angular</w:t>
      </w:r>
      <w:r w:rsidR="00EE0DB5" w:rsidRPr="00A86AFB">
        <w:rPr>
          <w:rFonts w:asciiTheme="minorHAnsi" w:hAnsiTheme="minorHAnsi"/>
        </w:rPr>
        <w:t xml:space="preserve">, </w:t>
      </w:r>
      <w:r w:rsidR="00EE0DB5" w:rsidRPr="00EE0DB5">
        <w:rPr>
          <w:rFonts w:asciiTheme="minorHAnsi" w:hAnsiTheme="minorHAnsi"/>
          <w:u w:val="single"/>
        </w:rPr>
        <w:t>poor to fair intergranular porosity, 30% tan to medium brown oil staining, spotty bright white fluorescence, immediate, cloudy, bright white fluorescent cut</w:t>
      </w:r>
      <w:r w:rsidR="00D85950" w:rsidRPr="00EE0DB5">
        <w:rPr>
          <w:rFonts w:ascii="Calibri" w:hAnsi="Calibri"/>
          <w:u w:val="single"/>
        </w:rPr>
        <w:t>;</w:t>
      </w:r>
      <w:r w:rsidR="002B1714" w:rsidRPr="00EE0DB5">
        <w:rPr>
          <w:rFonts w:ascii="Calibri" w:hAnsi="Calibri"/>
          <w:u w:val="single"/>
        </w:rPr>
        <w:t xml:space="preserve"> </w:t>
      </w:r>
      <w:r w:rsidR="00BD62A4" w:rsidRPr="00EE0DB5">
        <w:rPr>
          <w:rFonts w:ascii="Calibri" w:hAnsi="Calibri"/>
          <w:u w:val="single"/>
        </w:rPr>
        <w:t xml:space="preserve">gas </w:t>
      </w:r>
      <w:r w:rsidR="00BD62A4" w:rsidRPr="00EE0DB5">
        <w:rPr>
          <w:rFonts w:ascii="Calibri" w:hAnsi="Calibri"/>
          <w:szCs w:val="22"/>
          <w:u w:val="single"/>
        </w:rPr>
        <w:t>averages</w:t>
      </w:r>
      <w:r w:rsidR="00F82875" w:rsidRPr="00EE0DB5">
        <w:rPr>
          <w:rFonts w:ascii="Calibri" w:hAnsi="Calibri"/>
          <w:szCs w:val="22"/>
          <w:u w:val="single"/>
        </w:rPr>
        <w:t xml:space="preserve"> </w:t>
      </w:r>
      <w:r w:rsidR="00EE0DB5" w:rsidRPr="00EE0DB5">
        <w:rPr>
          <w:rFonts w:ascii="Calibri" w:hAnsi="Calibri"/>
          <w:szCs w:val="22"/>
          <w:u w:val="single"/>
        </w:rPr>
        <w:t>546</w:t>
      </w:r>
      <w:r w:rsidR="00BD62A4" w:rsidRPr="00EE0DB5">
        <w:rPr>
          <w:rFonts w:ascii="Calibri" w:hAnsi="Calibri"/>
          <w:szCs w:val="22"/>
          <w:u w:val="single"/>
        </w:rPr>
        <w:t xml:space="preserve"> units</w:t>
      </w:r>
      <w:r w:rsidR="00F82875" w:rsidRPr="00EE0DB5">
        <w:rPr>
          <w:rFonts w:ascii="Calibri" w:hAnsi="Calibri"/>
          <w:szCs w:val="22"/>
          <w:u w:val="single"/>
        </w:rPr>
        <w:t xml:space="preserve"> and peaks at </w:t>
      </w:r>
      <w:r w:rsidR="00EE0DB5" w:rsidRPr="00EE0DB5">
        <w:rPr>
          <w:rFonts w:ascii="Calibri" w:hAnsi="Calibri"/>
          <w:szCs w:val="22"/>
          <w:u w:val="single"/>
        </w:rPr>
        <w:t>2440</w:t>
      </w:r>
      <w:r w:rsidR="00A17348" w:rsidRPr="00EE0DB5">
        <w:rPr>
          <w:rFonts w:ascii="Calibri" w:hAnsi="Calibri"/>
          <w:szCs w:val="22"/>
          <w:u w:val="single"/>
        </w:rPr>
        <w:t xml:space="preserve"> </w:t>
      </w:r>
      <w:r w:rsidR="00F82875" w:rsidRPr="00EE0DB5">
        <w:rPr>
          <w:rFonts w:ascii="Calibri" w:hAnsi="Calibri"/>
          <w:szCs w:val="22"/>
          <w:u w:val="single"/>
        </w:rPr>
        <w:t>units</w:t>
      </w:r>
      <w:r w:rsidR="00C619C8" w:rsidRPr="00EE0DB5">
        <w:rPr>
          <w:rFonts w:ascii="Calibri" w:hAnsi="Calibri"/>
        </w:rPr>
        <w:t>.</w:t>
      </w:r>
      <w:r w:rsidRPr="00EE0DB5">
        <w:rPr>
          <w:rFonts w:ascii="Calibri" w:hAnsi="Calibri"/>
        </w:rPr>
        <w:t xml:space="preserve"> </w:t>
      </w:r>
      <w:r w:rsidR="00573C37" w:rsidRPr="00EE0DB5">
        <w:rPr>
          <w:rFonts w:ascii="Calibri" w:hAnsi="Calibri"/>
          <w:b/>
          <w:bCs/>
          <w:u w:val="single"/>
        </w:rPr>
        <w:t>Fair</w:t>
      </w:r>
      <w:r w:rsidR="0048153E" w:rsidRPr="00EE0DB5">
        <w:rPr>
          <w:rFonts w:ascii="Calibri" w:hAnsi="Calibri"/>
          <w:b/>
          <w:u w:val="single"/>
        </w:rPr>
        <w:t xml:space="preserve"> </w:t>
      </w:r>
      <w:r w:rsidRPr="00EE0DB5">
        <w:rPr>
          <w:rFonts w:ascii="Calibri" w:hAnsi="Calibri"/>
          <w:b/>
          <w:u w:val="single"/>
        </w:rPr>
        <w:t>Reservoir</w:t>
      </w:r>
      <w:r w:rsidRPr="00EE0DB5">
        <w:rPr>
          <w:rFonts w:ascii="Calibri" w:hAnsi="Calibri"/>
          <w:u w:val="single"/>
        </w:rPr>
        <w:t>.</w:t>
      </w:r>
    </w:p>
    <w:p w14:paraId="5F196E44" w14:textId="77777777" w:rsidR="00FD41D3" w:rsidRPr="00F838BB" w:rsidRDefault="00FD41D3" w:rsidP="00AF1AFF">
      <w:pPr>
        <w:ind w:firstLine="720"/>
        <w:jc w:val="both"/>
        <w:rPr>
          <w:rFonts w:ascii="Calibri" w:hAnsi="Calibri"/>
          <w:highlight w:val="yellow"/>
        </w:rPr>
      </w:pPr>
    </w:p>
    <w:p w14:paraId="52EA86A5" w14:textId="1408C9A7" w:rsidR="00AF1AFF" w:rsidRPr="00F838BB" w:rsidRDefault="00573C37" w:rsidP="00AF1AFF">
      <w:pPr>
        <w:ind w:firstLine="720"/>
        <w:jc w:val="both"/>
        <w:rPr>
          <w:rFonts w:ascii="Calibri" w:hAnsi="Calibri"/>
          <w:highlight w:val="yellow"/>
        </w:rPr>
      </w:pPr>
      <w:r w:rsidRPr="0011140F">
        <w:rPr>
          <w:rFonts w:ascii="Calibri" w:hAnsi="Calibri"/>
        </w:rPr>
        <w:t>2255</w:t>
      </w:r>
      <w:r w:rsidR="00AF1AFF" w:rsidRPr="0011140F">
        <w:rPr>
          <w:rFonts w:ascii="Calibri" w:hAnsi="Calibri"/>
        </w:rPr>
        <w:t>.0</w:t>
      </w:r>
      <w:r w:rsidR="00FD41D3" w:rsidRPr="0011140F">
        <w:rPr>
          <w:rFonts w:ascii="Calibri" w:hAnsi="Calibri"/>
        </w:rPr>
        <w:t xml:space="preserve"> </w:t>
      </w:r>
      <w:r w:rsidR="00AF1AFF" w:rsidRPr="0011140F">
        <w:rPr>
          <w:rFonts w:ascii="Calibri" w:hAnsi="Calibri"/>
        </w:rPr>
        <w:t xml:space="preserve">– </w:t>
      </w:r>
      <w:r w:rsidRPr="0011140F">
        <w:rPr>
          <w:rFonts w:ascii="Calibri" w:hAnsi="Calibri"/>
        </w:rPr>
        <w:t>2640</w:t>
      </w:r>
      <w:r w:rsidR="00AF1AFF" w:rsidRPr="0011140F">
        <w:rPr>
          <w:rFonts w:ascii="Calibri" w:hAnsi="Calibri"/>
        </w:rPr>
        <w:t>.0 (</w:t>
      </w:r>
      <w:r w:rsidRPr="0011140F">
        <w:rPr>
          <w:rFonts w:ascii="Calibri" w:hAnsi="Calibri"/>
        </w:rPr>
        <w:t>385</w:t>
      </w:r>
      <w:r w:rsidR="00FD41D3" w:rsidRPr="0011140F">
        <w:rPr>
          <w:rFonts w:ascii="Calibri" w:hAnsi="Calibri"/>
        </w:rPr>
        <w:t>.0</w:t>
      </w:r>
      <w:r w:rsidR="00AF1AFF" w:rsidRPr="0011140F">
        <w:rPr>
          <w:rFonts w:ascii="Calibri" w:hAnsi="Calibri"/>
        </w:rPr>
        <w:t xml:space="preserve"> m)</w:t>
      </w:r>
      <w:r w:rsidR="00A5007A" w:rsidRPr="0011140F">
        <w:rPr>
          <w:rFonts w:ascii="Calibri" w:hAnsi="Calibri"/>
        </w:rPr>
        <w:t>:</w:t>
      </w:r>
      <w:r w:rsidR="00AF1AFF" w:rsidRPr="0011140F">
        <w:rPr>
          <w:rFonts w:ascii="Calibri" w:hAnsi="Calibri"/>
        </w:rPr>
        <w:t xml:space="preserve"> </w:t>
      </w:r>
      <w:r w:rsidR="00EE0DB5" w:rsidRPr="0011140F">
        <w:rPr>
          <w:rFonts w:ascii="Calibri" w:hAnsi="Calibri"/>
        </w:rPr>
        <w:t xml:space="preserve">As the wellbore passes by the </w:t>
      </w:r>
      <w:r w:rsidR="00EE0DB5" w:rsidRPr="0011140F">
        <w:rPr>
          <w:rFonts w:ascii="Calibri" w:hAnsi="Calibri"/>
          <w:u w:val="single"/>
        </w:rPr>
        <w:t xml:space="preserve">04-11-051-02W5 </w:t>
      </w:r>
      <w:r w:rsidR="00EE0DB5" w:rsidRPr="0011140F">
        <w:rPr>
          <w:rFonts w:ascii="Calibri" w:hAnsi="Calibri"/>
        </w:rPr>
        <w:t xml:space="preserve">vertical well at -618.0 m SS, gas </w:t>
      </w:r>
      <w:r w:rsidR="00AC5A5A">
        <w:rPr>
          <w:rFonts w:ascii="Calibri" w:hAnsi="Calibri"/>
        </w:rPr>
        <w:t xml:space="preserve">readings </w:t>
      </w:r>
      <w:r w:rsidR="00EE0DB5" w:rsidRPr="0011140F">
        <w:rPr>
          <w:rFonts w:ascii="Calibri" w:hAnsi="Calibri"/>
        </w:rPr>
        <w:t xml:space="preserve">and </w:t>
      </w:r>
      <w:r w:rsidR="00AC5A5A">
        <w:rPr>
          <w:rFonts w:ascii="Calibri" w:hAnsi="Calibri"/>
        </w:rPr>
        <w:t xml:space="preserve">oil </w:t>
      </w:r>
      <w:r w:rsidR="00EE0DB5" w:rsidRPr="0011140F">
        <w:rPr>
          <w:rFonts w:ascii="Calibri" w:hAnsi="Calibri"/>
        </w:rPr>
        <w:t xml:space="preserve">shows begin to improve. </w:t>
      </w:r>
      <w:r w:rsidR="0011140F" w:rsidRPr="008851FF">
        <w:rPr>
          <w:rFonts w:asciiTheme="minorHAnsi" w:hAnsiTheme="minorHAnsi"/>
          <w:u w:val="single"/>
        </w:rPr>
        <w:t>Sandstone</w:t>
      </w:r>
      <w:r w:rsidR="0011140F" w:rsidRPr="008851FF">
        <w:rPr>
          <w:rFonts w:asciiTheme="minorHAnsi" w:hAnsiTheme="minorHAnsi"/>
        </w:rPr>
        <w:t xml:space="preserve">(100%): mottled brown and clear, clear, white, light grey, brown, predominantly quartz grains in a siliceous cement, part unconsolidated, lower fine to upper fine, </w:t>
      </w:r>
      <w:r w:rsidR="00526A61">
        <w:rPr>
          <w:rFonts w:asciiTheme="minorHAnsi" w:hAnsiTheme="minorHAnsi"/>
        </w:rPr>
        <w:t>occasional medium</w:t>
      </w:r>
      <w:r w:rsidR="0011140F" w:rsidRPr="008851FF">
        <w:rPr>
          <w:rFonts w:asciiTheme="minorHAnsi" w:hAnsiTheme="minorHAnsi"/>
        </w:rPr>
        <w:t xml:space="preserve">, moderately to well sorted, </w:t>
      </w:r>
      <w:r w:rsidR="00250493">
        <w:rPr>
          <w:rFonts w:asciiTheme="minorHAnsi" w:hAnsiTheme="minorHAnsi"/>
        </w:rPr>
        <w:t>sub-angular</w:t>
      </w:r>
      <w:r w:rsidR="0011140F" w:rsidRPr="008851FF">
        <w:rPr>
          <w:rFonts w:asciiTheme="minorHAnsi" w:hAnsiTheme="minorHAnsi"/>
        </w:rPr>
        <w:t xml:space="preserve">, occasional </w:t>
      </w:r>
      <w:r w:rsidR="00D23D27">
        <w:rPr>
          <w:rFonts w:asciiTheme="minorHAnsi" w:hAnsiTheme="minorHAnsi"/>
        </w:rPr>
        <w:t>sub-rounded</w:t>
      </w:r>
      <w:r w:rsidR="0011140F" w:rsidRPr="008851FF">
        <w:rPr>
          <w:rFonts w:asciiTheme="minorHAnsi" w:hAnsiTheme="minorHAnsi"/>
        </w:rPr>
        <w:t xml:space="preserve">, </w:t>
      </w:r>
      <w:r w:rsidR="0011140F" w:rsidRPr="0011140F">
        <w:rPr>
          <w:rFonts w:asciiTheme="minorHAnsi" w:hAnsiTheme="minorHAnsi"/>
          <w:u w:val="single"/>
        </w:rPr>
        <w:t>fair intergranular porosity, occasional good intergranular porosity, 30 to 50% tan to medium brown oil staining, spotty pale to bright yellow fluorescence, immediate, bright cloudy white fluorescent cut, common free oil on sample wash</w:t>
      </w:r>
      <w:r w:rsidR="00AF1AFF" w:rsidRPr="0011140F">
        <w:rPr>
          <w:rFonts w:ascii="Calibri" w:hAnsi="Calibri"/>
          <w:u w:val="single"/>
        </w:rPr>
        <w:t xml:space="preserve">; gas </w:t>
      </w:r>
      <w:r w:rsidR="00AF1AFF" w:rsidRPr="0011140F">
        <w:rPr>
          <w:rFonts w:ascii="Calibri" w:hAnsi="Calibri"/>
          <w:szCs w:val="22"/>
          <w:u w:val="single"/>
        </w:rPr>
        <w:t xml:space="preserve">averages </w:t>
      </w:r>
      <w:r w:rsidR="0011140F" w:rsidRPr="0011140F">
        <w:rPr>
          <w:rFonts w:ascii="Calibri" w:hAnsi="Calibri"/>
          <w:szCs w:val="22"/>
          <w:u w:val="single"/>
        </w:rPr>
        <w:t xml:space="preserve">872 </w:t>
      </w:r>
      <w:r w:rsidR="00AF1AFF" w:rsidRPr="0011140F">
        <w:rPr>
          <w:rFonts w:ascii="Calibri" w:hAnsi="Calibri"/>
          <w:szCs w:val="22"/>
          <w:u w:val="single"/>
        </w:rPr>
        <w:t xml:space="preserve">units and peaks at </w:t>
      </w:r>
      <w:r w:rsidR="0011140F" w:rsidRPr="0011140F">
        <w:rPr>
          <w:rFonts w:ascii="Calibri" w:hAnsi="Calibri"/>
          <w:szCs w:val="22"/>
          <w:u w:val="single"/>
        </w:rPr>
        <w:t>3146</w:t>
      </w:r>
      <w:r w:rsidR="00AF1AFF" w:rsidRPr="0011140F">
        <w:rPr>
          <w:rFonts w:ascii="Calibri" w:hAnsi="Calibri"/>
          <w:szCs w:val="22"/>
          <w:u w:val="single"/>
        </w:rPr>
        <w:t>units</w:t>
      </w:r>
      <w:r w:rsidR="00AF1AFF" w:rsidRPr="0011140F">
        <w:rPr>
          <w:rFonts w:ascii="Calibri" w:hAnsi="Calibri"/>
        </w:rPr>
        <w:t xml:space="preserve">. </w:t>
      </w:r>
      <w:r w:rsidR="00FD41D3" w:rsidRPr="0011140F">
        <w:rPr>
          <w:rFonts w:ascii="Calibri" w:hAnsi="Calibri"/>
          <w:b/>
          <w:u w:val="single"/>
        </w:rPr>
        <w:t>Fair</w:t>
      </w:r>
      <w:r w:rsidRPr="0011140F">
        <w:rPr>
          <w:rFonts w:ascii="Calibri" w:hAnsi="Calibri"/>
          <w:b/>
          <w:u w:val="single"/>
        </w:rPr>
        <w:t xml:space="preserve"> to Good</w:t>
      </w:r>
      <w:r w:rsidR="001B66F5" w:rsidRPr="0011140F">
        <w:rPr>
          <w:rFonts w:ascii="Calibri" w:hAnsi="Calibri"/>
          <w:b/>
          <w:u w:val="single"/>
        </w:rPr>
        <w:t xml:space="preserve"> </w:t>
      </w:r>
      <w:r w:rsidR="00AF1AFF" w:rsidRPr="0011140F">
        <w:rPr>
          <w:rFonts w:ascii="Calibri" w:hAnsi="Calibri"/>
          <w:b/>
          <w:u w:val="single"/>
        </w:rPr>
        <w:t>Reservoir</w:t>
      </w:r>
      <w:r w:rsidR="00AF1AFF" w:rsidRPr="0011140F">
        <w:rPr>
          <w:rFonts w:ascii="Calibri" w:hAnsi="Calibri"/>
        </w:rPr>
        <w:t>.</w:t>
      </w:r>
    </w:p>
    <w:p w14:paraId="0A2ACC15" w14:textId="77777777" w:rsidR="00FD41D3" w:rsidRPr="00F838BB" w:rsidRDefault="00FD41D3" w:rsidP="00FD41D3">
      <w:pPr>
        <w:rPr>
          <w:rFonts w:ascii="Calibri" w:hAnsi="Calibri"/>
          <w:highlight w:val="yellow"/>
        </w:rPr>
      </w:pPr>
    </w:p>
    <w:p w14:paraId="26E3FB53" w14:textId="676F169D" w:rsidR="00FD41D3" w:rsidRPr="0011140F" w:rsidRDefault="00FD41D3" w:rsidP="00FD41D3">
      <w:pPr>
        <w:jc w:val="both"/>
        <w:rPr>
          <w:rFonts w:ascii="Calibri" w:hAnsi="Calibri"/>
          <w:u w:val="single"/>
        </w:rPr>
      </w:pPr>
      <w:r w:rsidRPr="0011140F">
        <w:rPr>
          <w:rFonts w:ascii="Calibri" w:hAnsi="Calibri"/>
        </w:rPr>
        <w:tab/>
      </w:r>
      <w:r w:rsidR="0011140F" w:rsidRPr="0011140F">
        <w:rPr>
          <w:rFonts w:ascii="Calibri" w:hAnsi="Calibri"/>
        </w:rPr>
        <w:t>2</w:t>
      </w:r>
      <w:r w:rsidR="00573C37" w:rsidRPr="0011140F">
        <w:rPr>
          <w:rFonts w:ascii="Calibri" w:hAnsi="Calibri"/>
        </w:rPr>
        <w:t>640</w:t>
      </w:r>
      <w:r w:rsidRPr="0011140F">
        <w:rPr>
          <w:rFonts w:ascii="Calibri" w:hAnsi="Calibri"/>
        </w:rPr>
        <w:t xml:space="preserve">.0 – </w:t>
      </w:r>
      <w:r w:rsidR="00573C37" w:rsidRPr="0011140F">
        <w:rPr>
          <w:rFonts w:ascii="Calibri" w:hAnsi="Calibri"/>
        </w:rPr>
        <w:t>29</w:t>
      </w:r>
      <w:r w:rsidRPr="0011140F">
        <w:rPr>
          <w:rFonts w:ascii="Calibri" w:hAnsi="Calibri"/>
        </w:rPr>
        <w:t>30.0 (</w:t>
      </w:r>
      <w:r w:rsidR="00573C37" w:rsidRPr="0011140F">
        <w:rPr>
          <w:rFonts w:ascii="Calibri" w:hAnsi="Calibri"/>
        </w:rPr>
        <w:t>290</w:t>
      </w:r>
      <w:r w:rsidRPr="0011140F">
        <w:rPr>
          <w:rFonts w:ascii="Calibri" w:hAnsi="Calibri"/>
        </w:rPr>
        <w:t>.0 m)</w:t>
      </w:r>
      <w:r w:rsidR="00A5007A" w:rsidRPr="0011140F">
        <w:rPr>
          <w:rFonts w:ascii="Calibri" w:hAnsi="Calibri"/>
        </w:rPr>
        <w:t>:</w:t>
      </w:r>
      <w:r w:rsidRPr="0011140F">
        <w:rPr>
          <w:rFonts w:ascii="Calibri" w:hAnsi="Calibri"/>
        </w:rPr>
        <w:t xml:space="preserve"> The </w:t>
      </w:r>
      <w:r w:rsidR="0011140F" w:rsidRPr="0011140F">
        <w:rPr>
          <w:rFonts w:ascii="Calibri" w:hAnsi="Calibri"/>
        </w:rPr>
        <w:t xml:space="preserve">wellbore </w:t>
      </w:r>
      <w:r w:rsidR="00AC5A5A">
        <w:rPr>
          <w:rFonts w:ascii="Calibri" w:hAnsi="Calibri"/>
        </w:rPr>
        <w:t>rises</w:t>
      </w:r>
      <w:r w:rsidR="0011140F" w:rsidRPr="0011140F">
        <w:rPr>
          <w:rFonts w:ascii="Calibri" w:hAnsi="Calibri"/>
        </w:rPr>
        <w:t xml:space="preserve"> through the mid</w:t>
      </w:r>
      <w:r w:rsidR="00AC5A5A">
        <w:rPr>
          <w:rFonts w:ascii="Calibri" w:hAnsi="Calibri"/>
        </w:rPr>
        <w:t>-</w:t>
      </w:r>
      <w:r w:rsidR="0011140F" w:rsidRPr="0011140F">
        <w:rPr>
          <w:rFonts w:ascii="Calibri" w:hAnsi="Calibri"/>
        </w:rPr>
        <w:t xml:space="preserve">part of the lateral section. Gas </w:t>
      </w:r>
      <w:r w:rsidR="00AC5A5A">
        <w:rPr>
          <w:rFonts w:ascii="Calibri" w:hAnsi="Calibri"/>
        </w:rPr>
        <w:t>readings</w:t>
      </w:r>
      <w:r w:rsidR="0011140F" w:rsidRPr="0011140F">
        <w:rPr>
          <w:rFonts w:ascii="Calibri" w:hAnsi="Calibri"/>
        </w:rPr>
        <w:t xml:space="preserve"> d</w:t>
      </w:r>
      <w:r w:rsidR="005417C8">
        <w:rPr>
          <w:rFonts w:ascii="Calibri" w:hAnsi="Calibri"/>
        </w:rPr>
        <w:t>ecrease</w:t>
      </w:r>
      <w:r w:rsidR="0011140F" w:rsidRPr="0011140F">
        <w:rPr>
          <w:rFonts w:ascii="Calibri" w:hAnsi="Calibri"/>
        </w:rPr>
        <w:t xml:space="preserve"> and live oil shows marginally decrease</w:t>
      </w:r>
      <w:r w:rsidRPr="0011140F">
        <w:rPr>
          <w:rFonts w:ascii="Calibri" w:hAnsi="Calibri"/>
        </w:rPr>
        <w:t xml:space="preserve">.  </w:t>
      </w:r>
      <w:r w:rsidR="0011140F" w:rsidRPr="0011140F">
        <w:rPr>
          <w:rFonts w:asciiTheme="minorHAnsi" w:hAnsiTheme="minorHAnsi"/>
          <w:u w:val="single"/>
        </w:rPr>
        <w:t>Sandstone</w:t>
      </w:r>
      <w:r w:rsidR="0011140F" w:rsidRPr="008851FF">
        <w:rPr>
          <w:rFonts w:asciiTheme="minorHAnsi" w:hAnsiTheme="minorHAnsi"/>
        </w:rPr>
        <w:t xml:space="preserve">(100%): mottled brown and clear, clear, white, light grey, brown, occasional unconsolidated quartz grains in a siliceous cement, part unconsolidated, lower fine to upper fine, </w:t>
      </w:r>
      <w:r w:rsidR="00526A61">
        <w:rPr>
          <w:rFonts w:asciiTheme="minorHAnsi" w:hAnsiTheme="minorHAnsi"/>
        </w:rPr>
        <w:t>occasional medium</w:t>
      </w:r>
      <w:r w:rsidR="0011140F" w:rsidRPr="008851FF">
        <w:rPr>
          <w:rFonts w:asciiTheme="minorHAnsi" w:hAnsiTheme="minorHAnsi"/>
        </w:rPr>
        <w:t xml:space="preserve">, moderately to well sorted, </w:t>
      </w:r>
      <w:r w:rsidR="00250493">
        <w:rPr>
          <w:rFonts w:asciiTheme="minorHAnsi" w:hAnsiTheme="minorHAnsi"/>
        </w:rPr>
        <w:t>sub-angular</w:t>
      </w:r>
      <w:r w:rsidR="0011140F" w:rsidRPr="008851FF">
        <w:rPr>
          <w:rFonts w:asciiTheme="minorHAnsi" w:hAnsiTheme="minorHAnsi"/>
        </w:rPr>
        <w:t xml:space="preserve">, occasional </w:t>
      </w:r>
      <w:r w:rsidR="00D23D27">
        <w:rPr>
          <w:rFonts w:asciiTheme="minorHAnsi" w:hAnsiTheme="minorHAnsi"/>
        </w:rPr>
        <w:t>sub-rounded</w:t>
      </w:r>
      <w:r w:rsidR="0011140F" w:rsidRPr="008851FF">
        <w:rPr>
          <w:rFonts w:asciiTheme="minorHAnsi" w:hAnsiTheme="minorHAnsi"/>
        </w:rPr>
        <w:t xml:space="preserve">, </w:t>
      </w:r>
      <w:r w:rsidR="0011140F" w:rsidRPr="0011140F">
        <w:rPr>
          <w:rFonts w:asciiTheme="minorHAnsi" w:hAnsiTheme="minorHAnsi"/>
          <w:u w:val="single"/>
        </w:rPr>
        <w:t>fair intergranular porosity, occasional good intergranular porosity, 20% tan to medium brown oil staining, spotty pale to bright yellow fluorescence, immediate, bright cloudy white fluorescent cut, common free oil on sample wash</w:t>
      </w:r>
      <w:r w:rsidRPr="0011140F">
        <w:rPr>
          <w:rFonts w:ascii="Calibri" w:hAnsi="Calibri"/>
          <w:u w:val="single"/>
        </w:rPr>
        <w:t xml:space="preserve">; gas </w:t>
      </w:r>
      <w:r w:rsidRPr="0011140F">
        <w:rPr>
          <w:rFonts w:ascii="Calibri" w:hAnsi="Calibri"/>
          <w:szCs w:val="22"/>
          <w:u w:val="single"/>
        </w:rPr>
        <w:t xml:space="preserve">averages </w:t>
      </w:r>
      <w:r w:rsidR="0011140F" w:rsidRPr="0011140F">
        <w:rPr>
          <w:rFonts w:ascii="Calibri" w:hAnsi="Calibri"/>
          <w:szCs w:val="22"/>
          <w:u w:val="single"/>
        </w:rPr>
        <w:t xml:space="preserve">522 </w:t>
      </w:r>
      <w:r w:rsidRPr="0011140F">
        <w:rPr>
          <w:rFonts w:ascii="Calibri" w:hAnsi="Calibri"/>
          <w:szCs w:val="22"/>
          <w:u w:val="single"/>
        </w:rPr>
        <w:t xml:space="preserve">units and peaks at </w:t>
      </w:r>
      <w:r w:rsidR="0011140F" w:rsidRPr="0011140F">
        <w:rPr>
          <w:rFonts w:ascii="Calibri" w:hAnsi="Calibri"/>
          <w:szCs w:val="22"/>
          <w:u w:val="single"/>
        </w:rPr>
        <w:t>1074</w:t>
      </w:r>
      <w:r w:rsidRPr="0011140F">
        <w:rPr>
          <w:rFonts w:ascii="Calibri" w:hAnsi="Calibri"/>
          <w:szCs w:val="22"/>
          <w:u w:val="single"/>
        </w:rPr>
        <w:t xml:space="preserve"> units</w:t>
      </w:r>
      <w:r w:rsidRPr="0011140F">
        <w:rPr>
          <w:rFonts w:ascii="Calibri" w:hAnsi="Calibri"/>
        </w:rPr>
        <w:t xml:space="preserve">. </w:t>
      </w:r>
      <w:r w:rsidR="00573C37" w:rsidRPr="0011140F">
        <w:rPr>
          <w:rFonts w:ascii="Calibri" w:hAnsi="Calibri"/>
          <w:b/>
          <w:bCs/>
          <w:u w:val="single"/>
        </w:rPr>
        <w:t>Fair</w:t>
      </w:r>
      <w:r w:rsidRPr="0011140F">
        <w:rPr>
          <w:rFonts w:ascii="Calibri" w:hAnsi="Calibri"/>
          <w:b/>
          <w:u w:val="single"/>
        </w:rPr>
        <w:t xml:space="preserve"> Reservoir</w:t>
      </w:r>
      <w:r w:rsidRPr="0011140F">
        <w:rPr>
          <w:rFonts w:ascii="Calibri" w:hAnsi="Calibri"/>
          <w:u w:val="single"/>
        </w:rPr>
        <w:t>.</w:t>
      </w:r>
    </w:p>
    <w:p w14:paraId="11FDF882" w14:textId="77777777" w:rsidR="00FD41D3" w:rsidRPr="00F838BB" w:rsidRDefault="00FD41D3" w:rsidP="00FD41D3">
      <w:pPr>
        <w:ind w:firstLine="720"/>
        <w:jc w:val="both"/>
        <w:rPr>
          <w:rFonts w:ascii="Calibri" w:hAnsi="Calibri"/>
          <w:highlight w:val="yellow"/>
        </w:rPr>
      </w:pPr>
    </w:p>
    <w:p w14:paraId="57334C19" w14:textId="505558C3" w:rsidR="00FD41D3" w:rsidRPr="007F4056" w:rsidRDefault="00573C37" w:rsidP="00FD41D3">
      <w:pPr>
        <w:ind w:firstLine="720"/>
        <w:jc w:val="both"/>
        <w:rPr>
          <w:rFonts w:ascii="Calibri" w:hAnsi="Calibri"/>
        </w:rPr>
      </w:pPr>
      <w:r w:rsidRPr="007F4056">
        <w:rPr>
          <w:rFonts w:ascii="Calibri" w:hAnsi="Calibri"/>
        </w:rPr>
        <w:t>29</w:t>
      </w:r>
      <w:r w:rsidR="00FD41D3" w:rsidRPr="007F4056">
        <w:rPr>
          <w:rFonts w:ascii="Calibri" w:hAnsi="Calibri"/>
        </w:rPr>
        <w:t xml:space="preserve">30.0 – </w:t>
      </w:r>
      <w:r w:rsidRPr="007F4056">
        <w:rPr>
          <w:rFonts w:ascii="Calibri" w:hAnsi="Calibri"/>
        </w:rPr>
        <w:t>4088</w:t>
      </w:r>
      <w:r w:rsidR="00FD41D3" w:rsidRPr="007F4056">
        <w:rPr>
          <w:rFonts w:ascii="Calibri" w:hAnsi="Calibri"/>
        </w:rPr>
        <w:t>.0 (</w:t>
      </w:r>
      <w:r w:rsidRPr="007F4056">
        <w:rPr>
          <w:rFonts w:ascii="Calibri" w:hAnsi="Calibri"/>
        </w:rPr>
        <w:t>1158.</w:t>
      </w:r>
      <w:r w:rsidR="00FD41D3" w:rsidRPr="007F4056">
        <w:rPr>
          <w:rFonts w:ascii="Calibri" w:hAnsi="Calibri"/>
        </w:rPr>
        <w:t>0 m)</w:t>
      </w:r>
      <w:r w:rsidR="00DB7199" w:rsidRPr="007F4056">
        <w:rPr>
          <w:rFonts w:ascii="Calibri" w:hAnsi="Calibri"/>
        </w:rPr>
        <w:t>:</w:t>
      </w:r>
      <w:r w:rsidR="00FD41D3" w:rsidRPr="007F4056">
        <w:rPr>
          <w:rFonts w:ascii="Calibri" w:hAnsi="Calibri"/>
        </w:rPr>
        <w:t xml:space="preserve"> The </w:t>
      </w:r>
      <w:r w:rsidR="00AC5A5A">
        <w:rPr>
          <w:rFonts w:ascii="Calibri" w:hAnsi="Calibri"/>
        </w:rPr>
        <w:t>wellbore</w:t>
      </w:r>
      <w:r w:rsidR="00FD41D3" w:rsidRPr="007F4056">
        <w:rPr>
          <w:rFonts w:ascii="Calibri" w:hAnsi="Calibri"/>
        </w:rPr>
        <w:t xml:space="preserve"> </w:t>
      </w:r>
      <w:r w:rsidR="005417C8">
        <w:rPr>
          <w:rFonts w:ascii="Calibri" w:hAnsi="Calibri"/>
        </w:rPr>
        <w:t xml:space="preserve">is steered </w:t>
      </w:r>
      <w:r w:rsidR="0011140F" w:rsidRPr="007F4056">
        <w:rPr>
          <w:rFonts w:ascii="Calibri" w:hAnsi="Calibri"/>
        </w:rPr>
        <w:t xml:space="preserve">to track the </w:t>
      </w:r>
      <w:r w:rsidR="0011140F" w:rsidRPr="007F4056">
        <w:rPr>
          <w:rFonts w:ascii="Calibri" w:hAnsi="Calibri"/>
          <w:b/>
          <w:bCs/>
        </w:rPr>
        <w:t>Sparky</w:t>
      </w:r>
      <w:r w:rsidR="0011140F" w:rsidRPr="007F4056">
        <w:rPr>
          <w:rFonts w:ascii="Calibri" w:hAnsi="Calibri"/>
        </w:rPr>
        <w:t xml:space="preserve"> channel up dip. </w:t>
      </w:r>
      <w:r w:rsidR="00AC5A5A">
        <w:rPr>
          <w:rFonts w:ascii="Calibri" w:hAnsi="Calibri"/>
        </w:rPr>
        <w:t>Oil s</w:t>
      </w:r>
      <w:r w:rsidR="0011140F" w:rsidRPr="007F4056">
        <w:rPr>
          <w:rFonts w:ascii="Calibri" w:hAnsi="Calibri"/>
        </w:rPr>
        <w:t xml:space="preserve">hows improve and remain consistent for </w:t>
      </w:r>
      <w:r w:rsidR="007F4056" w:rsidRPr="007F4056">
        <w:rPr>
          <w:rFonts w:ascii="Calibri" w:hAnsi="Calibri"/>
        </w:rPr>
        <w:t>the last half of the wellbore</w:t>
      </w:r>
      <w:r w:rsidR="00FD41D3" w:rsidRPr="007F4056">
        <w:rPr>
          <w:rFonts w:ascii="Calibri" w:hAnsi="Calibri"/>
        </w:rPr>
        <w:t xml:space="preserve">. </w:t>
      </w:r>
      <w:r w:rsidR="007F4056" w:rsidRPr="00AC5A5A">
        <w:rPr>
          <w:rFonts w:asciiTheme="minorHAnsi" w:hAnsiTheme="minorHAnsi"/>
          <w:u w:val="single"/>
        </w:rPr>
        <w:t>Sandstone</w:t>
      </w:r>
      <w:r w:rsidR="007F4056" w:rsidRPr="004E5D3B">
        <w:rPr>
          <w:rFonts w:asciiTheme="minorHAnsi" w:hAnsiTheme="minorHAnsi"/>
        </w:rPr>
        <w:t xml:space="preserve">(100%): light grey, clear, white,  tan to medium brown, mottled in part, </w:t>
      </w:r>
      <w:r w:rsidR="00DE2928">
        <w:rPr>
          <w:rFonts w:asciiTheme="minorHAnsi" w:hAnsiTheme="minorHAnsi"/>
        </w:rPr>
        <w:t>salt and pepper</w:t>
      </w:r>
      <w:r w:rsidR="007F4056" w:rsidRPr="004E5D3B">
        <w:rPr>
          <w:rFonts w:asciiTheme="minorHAnsi" w:hAnsiTheme="minorHAnsi"/>
        </w:rPr>
        <w:t xml:space="preserve"> in part, predominantly unconsolidated quartz grains, occasional glauconite and dark lithics, occasional siliceous cement, lower fine to upper fine, </w:t>
      </w:r>
      <w:r w:rsidR="00526A61">
        <w:rPr>
          <w:rFonts w:asciiTheme="minorHAnsi" w:hAnsiTheme="minorHAnsi"/>
        </w:rPr>
        <w:t>occasional medium</w:t>
      </w:r>
      <w:r w:rsidR="007F4056" w:rsidRPr="004E5D3B">
        <w:rPr>
          <w:rFonts w:asciiTheme="minorHAnsi" w:hAnsiTheme="minorHAnsi"/>
        </w:rPr>
        <w:t xml:space="preserve">, moderately to well sorted, </w:t>
      </w:r>
      <w:r w:rsidR="00250493">
        <w:rPr>
          <w:rFonts w:asciiTheme="minorHAnsi" w:hAnsiTheme="minorHAnsi"/>
        </w:rPr>
        <w:t>sub-angular</w:t>
      </w:r>
      <w:r w:rsidR="007F4056" w:rsidRPr="004E5D3B">
        <w:rPr>
          <w:rFonts w:asciiTheme="minorHAnsi" w:hAnsiTheme="minorHAnsi"/>
        </w:rPr>
        <w:t xml:space="preserve">, occasional </w:t>
      </w:r>
      <w:r w:rsidR="00DE2928">
        <w:rPr>
          <w:rFonts w:asciiTheme="minorHAnsi" w:hAnsiTheme="minorHAnsi"/>
        </w:rPr>
        <w:t>sub-rounded</w:t>
      </w:r>
      <w:r w:rsidR="007F4056" w:rsidRPr="004E5D3B">
        <w:rPr>
          <w:rFonts w:asciiTheme="minorHAnsi" w:hAnsiTheme="minorHAnsi"/>
        </w:rPr>
        <w:t xml:space="preserve">, </w:t>
      </w:r>
      <w:r w:rsidR="007F4056" w:rsidRPr="007F4056">
        <w:rPr>
          <w:rFonts w:asciiTheme="minorHAnsi" w:hAnsiTheme="minorHAnsi"/>
          <w:u w:val="single"/>
        </w:rPr>
        <w:t>good intergranular porosity, 30 to 50% light to medium brown oil staining on grain edges, oil washing off samples, spotty pale to bright yellow fluorescence, immediate, bright streaming to cloudy white fluorescent cut, common to abundant free oil on sample wash</w:t>
      </w:r>
      <w:r w:rsidR="00FD41D3" w:rsidRPr="007F4056">
        <w:rPr>
          <w:rFonts w:ascii="Calibri" w:hAnsi="Calibri"/>
          <w:u w:val="single"/>
        </w:rPr>
        <w:t xml:space="preserve">; gas </w:t>
      </w:r>
      <w:r w:rsidR="00FD41D3" w:rsidRPr="007F4056">
        <w:rPr>
          <w:rFonts w:ascii="Calibri" w:hAnsi="Calibri"/>
          <w:szCs w:val="22"/>
          <w:u w:val="single"/>
        </w:rPr>
        <w:t xml:space="preserve">averages </w:t>
      </w:r>
      <w:r w:rsidR="007F4056" w:rsidRPr="007F4056">
        <w:rPr>
          <w:rFonts w:ascii="Calibri" w:hAnsi="Calibri"/>
          <w:szCs w:val="22"/>
          <w:u w:val="single"/>
        </w:rPr>
        <w:t>1014</w:t>
      </w:r>
      <w:r w:rsidR="00FD41D3" w:rsidRPr="007F4056">
        <w:rPr>
          <w:rFonts w:ascii="Calibri" w:hAnsi="Calibri"/>
          <w:szCs w:val="22"/>
          <w:u w:val="single"/>
        </w:rPr>
        <w:t xml:space="preserve"> units and peaks at </w:t>
      </w:r>
      <w:r w:rsidR="007F4056" w:rsidRPr="007F4056">
        <w:rPr>
          <w:rFonts w:ascii="Calibri" w:hAnsi="Calibri"/>
          <w:szCs w:val="22"/>
          <w:u w:val="single"/>
        </w:rPr>
        <w:t>2536</w:t>
      </w:r>
      <w:r w:rsidR="00AC5A5A">
        <w:rPr>
          <w:rFonts w:ascii="Calibri" w:hAnsi="Calibri"/>
          <w:szCs w:val="22"/>
          <w:u w:val="single"/>
        </w:rPr>
        <w:t xml:space="preserve"> </w:t>
      </w:r>
      <w:r w:rsidR="00FD41D3" w:rsidRPr="007F4056">
        <w:rPr>
          <w:rFonts w:ascii="Calibri" w:hAnsi="Calibri"/>
          <w:szCs w:val="22"/>
          <w:u w:val="single"/>
        </w:rPr>
        <w:t>units</w:t>
      </w:r>
      <w:r w:rsidR="00FD41D3" w:rsidRPr="007F4056">
        <w:rPr>
          <w:rFonts w:ascii="Calibri" w:hAnsi="Calibri"/>
        </w:rPr>
        <w:t xml:space="preserve">. </w:t>
      </w:r>
      <w:r w:rsidRPr="007F4056">
        <w:rPr>
          <w:rFonts w:ascii="Calibri" w:hAnsi="Calibri"/>
          <w:b/>
          <w:u w:val="single"/>
        </w:rPr>
        <w:t xml:space="preserve">Fair to Good </w:t>
      </w:r>
      <w:r w:rsidR="00FD41D3" w:rsidRPr="007F4056">
        <w:rPr>
          <w:rFonts w:ascii="Calibri" w:hAnsi="Calibri"/>
          <w:b/>
          <w:u w:val="single"/>
        </w:rPr>
        <w:t>Reservoir</w:t>
      </w:r>
      <w:r w:rsidR="00FD41D3" w:rsidRPr="007F4056">
        <w:rPr>
          <w:rFonts w:ascii="Calibri" w:hAnsi="Calibri"/>
        </w:rPr>
        <w:t>.</w:t>
      </w:r>
    </w:p>
    <w:p w14:paraId="7D36C7AA" w14:textId="77777777" w:rsidR="007E5C07" w:rsidRPr="007F4056" w:rsidRDefault="007E5C07">
      <w:pPr>
        <w:rPr>
          <w:rFonts w:ascii="Calibri" w:hAnsi="Calibri"/>
        </w:rPr>
      </w:pPr>
    </w:p>
    <w:p w14:paraId="1CF178E2" w14:textId="463FE8CB" w:rsidR="00595D90" w:rsidRPr="007F4056" w:rsidRDefault="007F4056" w:rsidP="001E2974">
      <w:pPr>
        <w:jc w:val="center"/>
        <w:rPr>
          <w:rFonts w:ascii="Calibri" w:hAnsi="Calibri"/>
        </w:rPr>
      </w:pPr>
      <w:r w:rsidRPr="007F4056">
        <w:rPr>
          <w:rFonts w:ascii="Calibri" w:hAnsi="Calibri"/>
        </w:rPr>
        <w:t>4088</w:t>
      </w:r>
      <w:r w:rsidR="00595D90" w:rsidRPr="007F4056">
        <w:rPr>
          <w:rFonts w:ascii="Calibri" w:hAnsi="Calibri"/>
        </w:rPr>
        <w:t xml:space="preserve">.0 m MD: </w:t>
      </w:r>
      <w:r w:rsidR="00AC5A5A" w:rsidRPr="00AC5A5A">
        <w:rPr>
          <w:rFonts w:ascii="Calibri" w:hAnsi="Calibri"/>
          <w:b/>
          <w:bCs/>
        </w:rPr>
        <w:t>Extrapolated</w:t>
      </w:r>
      <w:r w:rsidR="00AC5A5A">
        <w:rPr>
          <w:rFonts w:ascii="Calibri" w:hAnsi="Calibri"/>
        </w:rPr>
        <w:t xml:space="preserve"> </w:t>
      </w:r>
      <w:r w:rsidR="00595D90" w:rsidRPr="007F4056">
        <w:rPr>
          <w:rFonts w:ascii="Calibri" w:hAnsi="Calibri"/>
          <w:b/>
        </w:rPr>
        <w:t>Total Depth</w:t>
      </w:r>
      <w:r w:rsidR="00595D90" w:rsidRPr="007F4056">
        <w:rPr>
          <w:rFonts w:ascii="Calibri" w:hAnsi="Calibri"/>
        </w:rPr>
        <w:t xml:space="preserve">: </w:t>
      </w:r>
      <w:sdt>
        <w:sdtPr>
          <w:rPr>
            <w:rFonts w:ascii="Calibri" w:hAnsi="Calibri"/>
          </w:rPr>
          <w:alias w:val="TD TVD"/>
          <w:tag w:val="TDTVD"/>
          <w:id w:val="1661116367"/>
          <w:placeholder>
            <w:docPart w:val="C909CB01E2C4469D9E11F30A8949E7F4"/>
          </w:placeholder>
          <w:dataBinding w:xpath="/root[1]/td_tvd[1]" w:storeItemID="{D200C59F-EE2D-4796-A495-78ABC6C48551}"/>
          <w:text/>
        </w:sdtPr>
        <w:sdtEndPr/>
        <w:sdtContent>
          <w:r w:rsidR="00E6774F" w:rsidRPr="007F4056">
            <w:rPr>
              <w:rFonts w:ascii="Calibri" w:hAnsi="Calibri"/>
            </w:rPr>
            <w:t>1359.6</w:t>
          </w:r>
        </w:sdtContent>
      </w:sdt>
      <w:r w:rsidR="00595D90" w:rsidRPr="007F4056">
        <w:rPr>
          <w:rFonts w:ascii="Calibri" w:hAnsi="Calibri"/>
        </w:rPr>
        <w:t xml:space="preserve"> m TVD, </w:t>
      </w:r>
      <w:sdt>
        <w:sdtPr>
          <w:rPr>
            <w:rFonts w:ascii="Calibri" w:hAnsi="Calibri"/>
          </w:rPr>
          <w:alias w:val="TD MSL"/>
          <w:tag w:val="TDMSL"/>
          <w:id w:val="403652445"/>
          <w:placeholder>
            <w:docPart w:val="B85AB1F1C0044784BE8BC109D0F2406A"/>
          </w:placeholder>
          <w:dataBinding w:xpath="/root[1]/td_msl[1]" w:storeItemID="{D200C59F-EE2D-4796-A495-78ABC6C48551}"/>
          <w:text/>
        </w:sdtPr>
        <w:sdtEndPr/>
        <w:sdtContent>
          <w:r w:rsidR="00E6774F" w:rsidRPr="007F4056">
            <w:rPr>
              <w:rFonts w:ascii="Calibri" w:hAnsi="Calibri"/>
            </w:rPr>
            <w:t>-612.1</w:t>
          </w:r>
        </w:sdtContent>
      </w:sdt>
      <w:r w:rsidR="00595D90" w:rsidRPr="007F4056">
        <w:rPr>
          <w:rFonts w:ascii="Calibri" w:hAnsi="Calibri"/>
        </w:rPr>
        <w:t xml:space="preserve"> m MSL</w:t>
      </w:r>
    </w:p>
    <w:p w14:paraId="0AF2CBE8" w14:textId="77777777" w:rsidR="001E2974" w:rsidRPr="00F838BB" w:rsidRDefault="001E2974">
      <w:pPr>
        <w:rPr>
          <w:rFonts w:ascii="Calibri" w:hAnsi="Calibri"/>
          <w:b/>
          <w:highlight w:val="yellow"/>
          <w:u w:val="single"/>
        </w:rPr>
      </w:pPr>
      <w:r w:rsidRPr="00F838BB">
        <w:rPr>
          <w:rFonts w:ascii="Calibri" w:hAnsi="Calibri"/>
          <w:b/>
          <w:highlight w:val="yellow"/>
          <w:u w:val="single"/>
        </w:rPr>
        <w:br w:type="page"/>
      </w:r>
    </w:p>
    <w:p w14:paraId="383C7C2E" w14:textId="77777777" w:rsidR="00D541EE" w:rsidRPr="00A0675E" w:rsidRDefault="00AE0A66" w:rsidP="006157D4">
      <w:pPr>
        <w:pStyle w:val="Heading1"/>
        <w:spacing w:before="0"/>
        <w:jc w:val="center"/>
        <w:rPr>
          <w:rFonts w:ascii="Calibri" w:hAnsi="Calibri" w:cs="Times New Roman"/>
          <w:sz w:val="26"/>
        </w:rPr>
      </w:pPr>
      <w:bookmarkStart w:id="478" w:name="_Toc335650774"/>
      <w:bookmarkStart w:id="479" w:name="_Toc336358366"/>
      <w:bookmarkStart w:id="480" w:name="_Toc337123636"/>
      <w:bookmarkStart w:id="481" w:name="_Toc338246295"/>
      <w:bookmarkStart w:id="482" w:name="_Toc340047308"/>
      <w:bookmarkStart w:id="483" w:name="_Toc340832367"/>
      <w:bookmarkStart w:id="484" w:name="_Toc341706401"/>
      <w:bookmarkStart w:id="485" w:name="_Toc342408783"/>
      <w:bookmarkStart w:id="486" w:name="_Toc343506475"/>
      <w:bookmarkStart w:id="487" w:name="_Toc345744824"/>
      <w:bookmarkStart w:id="488" w:name="_Toc94284642"/>
      <w:r w:rsidRPr="00A0675E">
        <w:rPr>
          <w:rFonts w:ascii="Calibri" w:hAnsi="Calibri" w:cs="Times New Roman"/>
          <w:sz w:val="26"/>
        </w:rPr>
        <w:lastRenderedPageBreak/>
        <w:t>O</w:t>
      </w:r>
      <w:r w:rsidR="000B195C" w:rsidRPr="00A0675E">
        <w:rPr>
          <w:rFonts w:ascii="Calibri" w:hAnsi="Calibri" w:cs="Times New Roman"/>
          <w:sz w:val="26"/>
        </w:rPr>
        <w:t>PERATIONS</w:t>
      </w:r>
      <w:bookmarkEnd w:id="478"/>
      <w:bookmarkEnd w:id="479"/>
      <w:bookmarkEnd w:id="480"/>
      <w:bookmarkEnd w:id="481"/>
      <w:bookmarkEnd w:id="482"/>
      <w:bookmarkEnd w:id="483"/>
      <w:bookmarkEnd w:id="484"/>
      <w:bookmarkEnd w:id="485"/>
      <w:bookmarkEnd w:id="486"/>
      <w:bookmarkEnd w:id="487"/>
      <w:bookmarkEnd w:id="488"/>
    </w:p>
    <w:p w14:paraId="0374C5E9" w14:textId="77777777" w:rsidR="000B195C" w:rsidRPr="00A0675E" w:rsidRDefault="000B195C" w:rsidP="000B195C">
      <w:pPr>
        <w:jc w:val="center"/>
        <w:rPr>
          <w:rFonts w:ascii="Calibri" w:hAnsi="Calibri"/>
          <w:b/>
          <w:u w:val="single"/>
        </w:rPr>
      </w:pPr>
    </w:p>
    <w:p w14:paraId="31D91CEA" w14:textId="1962E319" w:rsidR="00C407B2" w:rsidRPr="00A0675E" w:rsidRDefault="00B52ED3" w:rsidP="00C407B2">
      <w:pPr>
        <w:widowControl w:val="0"/>
        <w:rPr>
          <w:rFonts w:ascii="Calibri" w:hAnsi="Calibri"/>
        </w:rPr>
      </w:pPr>
      <w:r w:rsidRPr="00A0675E">
        <w:rPr>
          <w:rFonts w:ascii="Calibri" w:hAnsi="Calibri"/>
        </w:rPr>
        <w:t>1)</w:t>
      </w:r>
      <w:r w:rsidRPr="00A0675E">
        <w:rPr>
          <w:rFonts w:ascii="Calibri" w:hAnsi="Calibri"/>
        </w:rPr>
        <w:tab/>
      </w:r>
      <w:sdt>
        <w:sdtPr>
          <w:rPr>
            <w:rFonts w:ascii="Calibri" w:hAnsi="Calibri"/>
          </w:rPr>
          <w:alias w:val="Spud Date"/>
          <w:tag w:val="SpudDate"/>
          <w:id w:val="1606230231"/>
          <w:placeholder>
            <w:docPart w:val="57039E7C4FBB46C2B6BD565F20E98641"/>
          </w:placeholder>
          <w:dataBinding w:xpath="/root[1]/spud_date[1]" w:storeItemID="{D200C59F-EE2D-4796-A495-78ABC6C48551}"/>
          <w:date w:fullDate="2022-01-19T00:00:00Z">
            <w:dateFormat w:val="yyyy-MM-dd"/>
            <w:lid w:val="en-US"/>
            <w:storeMappedDataAs w:val="dateTime"/>
            <w:calendar w:val="gregorian"/>
          </w:date>
        </w:sdtPr>
        <w:sdtEndPr/>
        <w:sdtContent>
          <w:r w:rsidR="001916F5" w:rsidRPr="00A0675E">
            <w:rPr>
              <w:rFonts w:ascii="Calibri" w:hAnsi="Calibri"/>
            </w:rPr>
            <w:t>2022-01-19</w:t>
          </w:r>
        </w:sdtContent>
      </w:sdt>
      <w:r w:rsidR="005C7A20" w:rsidRPr="00A0675E">
        <w:rPr>
          <w:rFonts w:ascii="Calibri" w:hAnsi="Calibri"/>
        </w:rPr>
        <w:t>-</w:t>
      </w:r>
      <w:sdt>
        <w:sdtPr>
          <w:rPr>
            <w:rFonts w:ascii="Calibri" w:hAnsi="Calibri"/>
          </w:rPr>
          <w:alias w:val="Spud hrs"/>
          <w:tag w:val="SpudHrs"/>
          <w:id w:val="-1424094382"/>
          <w:placeholder>
            <w:docPart w:val="8A0EC77CBFDC48839E6361AC4898505E"/>
          </w:placeholder>
          <w:dataBinding w:xpath="/root[1]/spud_hrs[1]" w:storeItemID="{D200C59F-EE2D-4796-A495-78ABC6C48551}"/>
          <w:text/>
        </w:sdtPr>
        <w:sdtEndPr/>
        <w:sdtContent>
          <w:r w:rsidR="001916F5" w:rsidRPr="00A0675E">
            <w:rPr>
              <w:rFonts w:ascii="Calibri" w:hAnsi="Calibri"/>
            </w:rPr>
            <w:t xml:space="preserve">1600 </w:t>
          </w:r>
        </w:sdtContent>
      </w:sdt>
      <w:r w:rsidR="00C407B2" w:rsidRPr="00A0675E">
        <w:rPr>
          <w:rFonts w:ascii="Calibri" w:hAnsi="Calibri"/>
        </w:rPr>
        <w:t>hrs:  Spud 3</w:t>
      </w:r>
      <w:r w:rsidR="00A0675E" w:rsidRPr="00A0675E">
        <w:rPr>
          <w:rFonts w:ascii="Calibri" w:hAnsi="Calibri"/>
        </w:rPr>
        <w:t>11</w:t>
      </w:r>
      <w:r w:rsidR="00C407B2" w:rsidRPr="00A0675E">
        <w:rPr>
          <w:rFonts w:ascii="Calibri" w:hAnsi="Calibri"/>
        </w:rPr>
        <w:t>.0 mm surface hole</w:t>
      </w:r>
    </w:p>
    <w:p w14:paraId="7137095B" w14:textId="1CD29ED2" w:rsidR="00C407B2" w:rsidRPr="00A0675E" w:rsidRDefault="00E15F60" w:rsidP="00C407B2">
      <w:pPr>
        <w:rPr>
          <w:rFonts w:ascii="Calibri" w:hAnsi="Calibri"/>
        </w:rPr>
      </w:pPr>
      <w:r w:rsidRPr="00A0675E">
        <w:rPr>
          <w:rFonts w:ascii="Calibri" w:hAnsi="Calibri"/>
        </w:rPr>
        <w:t>2)</w:t>
      </w:r>
      <w:r w:rsidRPr="00A0675E">
        <w:rPr>
          <w:rFonts w:ascii="Calibri" w:hAnsi="Calibri"/>
        </w:rPr>
        <w:tab/>
      </w:r>
      <w:r w:rsidR="008C70CF" w:rsidRPr="00A0675E">
        <w:rPr>
          <w:rFonts w:ascii="Calibri" w:hAnsi="Calibri"/>
        </w:rPr>
        <w:t>20</w:t>
      </w:r>
      <w:r w:rsidR="003C22D7" w:rsidRPr="00A0675E">
        <w:rPr>
          <w:rFonts w:ascii="Calibri" w:hAnsi="Calibri"/>
        </w:rPr>
        <w:t>2</w:t>
      </w:r>
      <w:r w:rsidR="006B4528" w:rsidRPr="00A0675E">
        <w:rPr>
          <w:rFonts w:ascii="Calibri" w:hAnsi="Calibri"/>
        </w:rPr>
        <w:t>2</w:t>
      </w:r>
      <w:r w:rsidR="002234C3" w:rsidRPr="00A0675E">
        <w:rPr>
          <w:rFonts w:ascii="Calibri" w:hAnsi="Calibri"/>
        </w:rPr>
        <w:t>-</w:t>
      </w:r>
      <w:r w:rsidR="006B4528" w:rsidRPr="00A0675E">
        <w:rPr>
          <w:rFonts w:ascii="Calibri" w:hAnsi="Calibri"/>
        </w:rPr>
        <w:t>01</w:t>
      </w:r>
      <w:r w:rsidR="00B52ED3" w:rsidRPr="00A0675E">
        <w:rPr>
          <w:rFonts w:ascii="Calibri" w:hAnsi="Calibri"/>
        </w:rPr>
        <w:t>-</w:t>
      </w:r>
      <w:r w:rsidR="002F70F6" w:rsidRPr="00A0675E">
        <w:rPr>
          <w:rFonts w:ascii="Calibri" w:hAnsi="Calibri"/>
        </w:rPr>
        <w:t>19</w:t>
      </w:r>
      <w:r w:rsidR="007610E5" w:rsidRPr="00A0675E">
        <w:rPr>
          <w:rFonts w:ascii="Calibri" w:hAnsi="Calibri"/>
        </w:rPr>
        <w:t>-</w:t>
      </w:r>
      <w:r w:rsidR="002F70F6" w:rsidRPr="00A0675E">
        <w:rPr>
          <w:rFonts w:ascii="Calibri" w:hAnsi="Calibri"/>
        </w:rPr>
        <w:t>2015</w:t>
      </w:r>
      <w:r w:rsidR="00A4639A" w:rsidRPr="00A0675E">
        <w:rPr>
          <w:rFonts w:ascii="Calibri" w:hAnsi="Calibri"/>
        </w:rPr>
        <w:t xml:space="preserve"> </w:t>
      </w:r>
      <w:r w:rsidR="00C407B2" w:rsidRPr="00A0675E">
        <w:rPr>
          <w:rFonts w:ascii="Calibri" w:hAnsi="Calibri"/>
        </w:rPr>
        <w:t xml:space="preserve">hrs:  Reach </w:t>
      </w:r>
      <w:r w:rsidR="00C46250" w:rsidRPr="00A0675E">
        <w:rPr>
          <w:rFonts w:ascii="Calibri" w:hAnsi="Calibri"/>
        </w:rPr>
        <w:t>surface casing point</w:t>
      </w:r>
      <w:r w:rsidR="005C7A20" w:rsidRPr="00A0675E">
        <w:rPr>
          <w:rFonts w:ascii="Calibri" w:hAnsi="Calibri"/>
        </w:rPr>
        <w:t xml:space="preserve"> at </w:t>
      </w:r>
      <w:r w:rsidR="002F70F6" w:rsidRPr="00A0675E">
        <w:rPr>
          <w:rFonts w:ascii="Calibri" w:hAnsi="Calibri"/>
        </w:rPr>
        <w:t>271.</w:t>
      </w:r>
      <w:r w:rsidRPr="00A0675E">
        <w:rPr>
          <w:rFonts w:ascii="Calibri" w:hAnsi="Calibri"/>
        </w:rPr>
        <w:t>0</w:t>
      </w:r>
      <w:r w:rsidR="00C407B2" w:rsidRPr="00A0675E">
        <w:rPr>
          <w:rFonts w:ascii="Calibri" w:hAnsi="Calibri"/>
        </w:rPr>
        <w:t xml:space="preserve"> m MD</w:t>
      </w:r>
    </w:p>
    <w:p w14:paraId="676EEBC8" w14:textId="13EFE3AE" w:rsidR="00C407B2" w:rsidRPr="00A0675E" w:rsidRDefault="00E65975" w:rsidP="00C407B2">
      <w:pPr>
        <w:rPr>
          <w:rFonts w:ascii="Calibri" w:hAnsi="Calibri"/>
        </w:rPr>
      </w:pPr>
      <w:r w:rsidRPr="00A0675E">
        <w:rPr>
          <w:rFonts w:ascii="Calibri" w:hAnsi="Calibri"/>
        </w:rPr>
        <w:t>3)</w:t>
      </w:r>
      <w:r w:rsidRPr="00A0675E">
        <w:rPr>
          <w:rFonts w:ascii="Calibri" w:hAnsi="Calibri"/>
        </w:rPr>
        <w:tab/>
      </w:r>
      <w:sdt>
        <w:sdtPr>
          <w:rPr>
            <w:rFonts w:ascii="Calibri" w:hAnsi="Calibri"/>
          </w:rPr>
          <w:alias w:val="SC Plug Dn Date"/>
          <w:tag w:val="SCPlugDnDate"/>
          <w:id w:val="589277726"/>
          <w:placeholder>
            <w:docPart w:val="B24CC69666A1458ABF1E33AF60C41B40"/>
          </w:placeholder>
          <w:dataBinding w:xpath="/root[1]/sur_pd_date[1]" w:storeItemID="{D200C59F-EE2D-4796-A495-78ABC6C48551}"/>
          <w:date w:fullDate="2022-01-20T00:00:00Z">
            <w:dateFormat w:val="yyyy-MM-dd"/>
            <w:lid w:val="en-US"/>
            <w:storeMappedDataAs w:val="dateTime"/>
            <w:calendar w:val="gregorian"/>
          </w:date>
        </w:sdtPr>
        <w:sdtEndPr/>
        <w:sdtContent>
          <w:r w:rsidR="00E23730" w:rsidRPr="00A0675E">
            <w:rPr>
              <w:rFonts w:ascii="Calibri" w:hAnsi="Calibri"/>
            </w:rPr>
            <w:t>2022-01-20</w:t>
          </w:r>
        </w:sdtContent>
      </w:sdt>
      <w:r w:rsidR="00C407B2" w:rsidRPr="00A0675E">
        <w:rPr>
          <w:rFonts w:ascii="Calibri" w:hAnsi="Calibri"/>
        </w:rPr>
        <w:t>-</w:t>
      </w:r>
      <w:sdt>
        <w:sdtPr>
          <w:rPr>
            <w:rFonts w:ascii="Calibri" w:hAnsi="Calibri"/>
          </w:rPr>
          <w:alias w:val="SC Plug Dn Hrs"/>
          <w:tag w:val="SCPlugDnHrs"/>
          <w:id w:val="-1505586962"/>
          <w:placeholder>
            <w:docPart w:val="B38A836550284FB7B68CC3D0AC43C19E"/>
          </w:placeholder>
          <w:dataBinding w:xpath="/root[1]/sur_pd_hrs[1]" w:storeItemID="{D200C59F-EE2D-4796-A495-78ABC6C48551}"/>
          <w:text/>
        </w:sdtPr>
        <w:sdtEndPr/>
        <w:sdtContent>
          <w:r w:rsidR="00E23730" w:rsidRPr="00A0675E">
            <w:rPr>
              <w:rFonts w:ascii="Calibri" w:hAnsi="Calibri"/>
            </w:rPr>
            <w:t>0724</w:t>
          </w:r>
        </w:sdtContent>
      </w:sdt>
      <w:r w:rsidR="00C407B2" w:rsidRPr="00A0675E">
        <w:rPr>
          <w:rFonts w:ascii="Calibri" w:hAnsi="Calibri"/>
        </w:rPr>
        <w:t xml:space="preserve"> hrs:  Plug down on surface casing.</w:t>
      </w:r>
    </w:p>
    <w:p w14:paraId="31CEE0C0" w14:textId="36626283" w:rsidR="007E7FDE" w:rsidRPr="00A0675E" w:rsidRDefault="00E65975" w:rsidP="001F0FA2">
      <w:pPr>
        <w:ind w:left="720" w:hanging="720"/>
        <w:rPr>
          <w:rFonts w:ascii="Calibri" w:hAnsi="Calibri"/>
        </w:rPr>
      </w:pPr>
      <w:r w:rsidRPr="00A0675E">
        <w:rPr>
          <w:rFonts w:ascii="Calibri" w:hAnsi="Calibri"/>
        </w:rPr>
        <w:t>4)</w:t>
      </w:r>
      <w:r w:rsidRPr="00A0675E">
        <w:rPr>
          <w:rFonts w:ascii="Calibri" w:hAnsi="Calibri"/>
        </w:rPr>
        <w:tab/>
      </w:r>
      <w:sdt>
        <w:sdtPr>
          <w:rPr>
            <w:rFonts w:ascii="Calibri" w:hAnsi="Calibri"/>
          </w:rPr>
          <w:alias w:val="SC DrOut Date"/>
          <w:tag w:val="SCDrOutDate"/>
          <w:id w:val="2114397108"/>
          <w:placeholder>
            <w:docPart w:val="5AC1B727953A4D63823AE37A49A9666D"/>
          </w:placeholder>
          <w:dataBinding w:xpath="/root[1]/sur_do_date[1]" w:storeItemID="{D200C59F-EE2D-4796-A495-78ABC6C48551}"/>
          <w:date w:fullDate="2022-01-20T00:00:00Z">
            <w:dateFormat w:val="yyyy-MM-dd"/>
            <w:lid w:val="en-US"/>
            <w:storeMappedDataAs w:val="dateTime"/>
            <w:calendar w:val="gregorian"/>
          </w:date>
        </w:sdtPr>
        <w:sdtEndPr/>
        <w:sdtContent>
          <w:r w:rsidR="00E23730" w:rsidRPr="00A0675E">
            <w:rPr>
              <w:rFonts w:ascii="Calibri" w:hAnsi="Calibri"/>
            </w:rPr>
            <w:t>2022-01-20</w:t>
          </w:r>
        </w:sdtContent>
      </w:sdt>
      <w:r w:rsidR="005531D4" w:rsidRPr="00A0675E">
        <w:rPr>
          <w:rFonts w:ascii="Calibri" w:hAnsi="Calibri"/>
        </w:rPr>
        <w:t>-</w:t>
      </w:r>
      <w:sdt>
        <w:sdtPr>
          <w:rPr>
            <w:rFonts w:ascii="Calibri" w:hAnsi="Calibri"/>
          </w:rPr>
          <w:alias w:val="SC DrOut hrs"/>
          <w:tag w:val="SCDrOutHRS"/>
          <w:id w:val="-363057524"/>
          <w:placeholder>
            <w:docPart w:val="9BE0217D1B6F42DCAA5730974C87A904"/>
          </w:placeholder>
          <w:dataBinding w:xpath="/root[1]/sur_do_hrs[1]" w:storeItemID="{D200C59F-EE2D-4796-A495-78ABC6C48551}"/>
          <w:text/>
        </w:sdtPr>
        <w:sdtEndPr/>
        <w:sdtContent>
          <w:r w:rsidR="00E23730" w:rsidRPr="00A0675E">
            <w:rPr>
              <w:rFonts w:ascii="Calibri" w:hAnsi="Calibri"/>
            </w:rPr>
            <w:t>2325</w:t>
          </w:r>
        </w:sdtContent>
      </w:sdt>
      <w:r w:rsidR="001F0FA2" w:rsidRPr="00A0675E">
        <w:rPr>
          <w:rFonts w:ascii="Calibri" w:hAnsi="Calibri"/>
        </w:rPr>
        <w:t xml:space="preserve"> hrs:  Drill out surface casing with bit #</w:t>
      </w:r>
      <w:r w:rsidR="00FE0545" w:rsidRPr="00A0675E">
        <w:rPr>
          <w:rFonts w:ascii="Calibri" w:hAnsi="Calibri"/>
        </w:rPr>
        <w:t>2</w:t>
      </w:r>
      <w:r w:rsidR="001F0FA2" w:rsidRPr="00A0675E">
        <w:rPr>
          <w:rFonts w:ascii="Calibri" w:hAnsi="Calibri"/>
        </w:rPr>
        <w:t xml:space="preserve"> and</w:t>
      </w:r>
      <w:r w:rsidR="00C407B2" w:rsidRPr="00A0675E">
        <w:rPr>
          <w:rFonts w:ascii="Calibri" w:hAnsi="Calibri"/>
        </w:rPr>
        <w:t xml:space="preserve"> begin 222.0 mm </w:t>
      </w:r>
      <w:r w:rsidR="001F0FA2" w:rsidRPr="00A0675E">
        <w:rPr>
          <w:rFonts w:ascii="Calibri" w:hAnsi="Calibri"/>
        </w:rPr>
        <w:t>vertical section</w:t>
      </w:r>
    </w:p>
    <w:p w14:paraId="1E4840F2" w14:textId="5723A76B" w:rsidR="001F0FA2" w:rsidRPr="00A0675E" w:rsidRDefault="007E7FDE" w:rsidP="007E7FDE">
      <w:pPr>
        <w:ind w:left="2160"/>
        <w:rPr>
          <w:rFonts w:ascii="Calibri" w:hAnsi="Calibri"/>
        </w:rPr>
      </w:pPr>
      <w:r w:rsidRPr="00A0675E">
        <w:rPr>
          <w:rFonts w:ascii="Calibri" w:hAnsi="Calibri"/>
        </w:rPr>
        <w:t xml:space="preserve">            </w:t>
      </w:r>
      <w:r w:rsidR="006B4528" w:rsidRPr="00A0675E">
        <w:rPr>
          <w:rFonts w:ascii="Calibri" w:hAnsi="Calibri"/>
        </w:rPr>
        <w:t>with 2.12° motor</w:t>
      </w:r>
    </w:p>
    <w:p w14:paraId="16BDC83B" w14:textId="13AD2CB3" w:rsidR="003236DC" w:rsidRPr="00A0675E" w:rsidRDefault="00EF5D47" w:rsidP="006A784D">
      <w:pPr>
        <w:rPr>
          <w:rFonts w:ascii="Calibri" w:hAnsi="Calibri"/>
        </w:rPr>
      </w:pPr>
      <w:r w:rsidRPr="00A0675E">
        <w:rPr>
          <w:rFonts w:ascii="Calibri" w:hAnsi="Calibri"/>
        </w:rPr>
        <w:t>5</w:t>
      </w:r>
      <w:r w:rsidR="002234C3" w:rsidRPr="00A0675E">
        <w:rPr>
          <w:rFonts w:ascii="Calibri" w:hAnsi="Calibri"/>
        </w:rPr>
        <w:t>)</w:t>
      </w:r>
      <w:r w:rsidR="002234C3" w:rsidRPr="00A0675E">
        <w:rPr>
          <w:rFonts w:ascii="Calibri" w:hAnsi="Calibri"/>
        </w:rPr>
        <w:tab/>
      </w:r>
      <w:sdt>
        <w:sdtPr>
          <w:rPr>
            <w:rFonts w:ascii="Calibri" w:hAnsi="Calibri"/>
          </w:rPr>
          <w:alias w:val="KOP Date"/>
          <w:tag w:val="KOPDATE"/>
          <w:id w:val="-753432359"/>
          <w:placeholder>
            <w:docPart w:val="5DEE6BBCE39645D3BCD8CA0956218960"/>
          </w:placeholder>
          <w:dataBinding w:xpath="/root[1]/kop_date[1]" w:storeItemID="{D200C59F-EE2D-4796-A495-78ABC6C48551}"/>
          <w:date w:fullDate="2022-01-21T00:00:00Z">
            <w:dateFormat w:val="yyyy-MM-dd"/>
            <w:lid w:val="en-US"/>
            <w:storeMappedDataAs w:val="dateTime"/>
            <w:calendar w:val="gregorian"/>
          </w:date>
        </w:sdtPr>
        <w:sdtEndPr/>
        <w:sdtContent>
          <w:r w:rsidR="00E23730" w:rsidRPr="00A0675E">
            <w:rPr>
              <w:rFonts w:ascii="Calibri" w:hAnsi="Calibri"/>
            </w:rPr>
            <w:t>2022-01-21</w:t>
          </w:r>
        </w:sdtContent>
      </w:sdt>
      <w:r w:rsidR="00D71D55" w:rsidRPr="00A0675E">
        <w:rPr>
          <w:rFonts w:ascii="Calibri" w:hAnsi="Calibri"/>
        </w:rPr>
        <w:t>-</w:t>
      </w:r>
      <w:sdt>
        <w:sdtPr>
          <w:rPr>
            <w:rFonts w:ascii="Calibri" w:hAnsi="Calibri"/>
          </w:rPr>
          <w:alias w:val="KOP hrs"/>
          <w:tag w:val="KOPHRS"/>
          <w:id w:val="-2043507937"/>
          <w:placeholder>
            <w:docPart w:val="897C8FAE9A24439EA8CDA7E41D3ED0FD"/>
          </w:placeholder>
          <w:dataBinding w:xpath="/root[1]/kop_hrs[1]" w:storeItemID="{D200C59F-EE2D-4796-A495-78ABC6C48551}"/>
          <w:text/>
        </w:sdtPr>
        <w:sdtEndPr/>
        <w:sdtContent>
          <w:r w:rsidR="00E23730" w:rsidRPr="00A0675E">
            <w:rPr>
              <w:rFonts w:ascii="Calibri" w:hAnsi="Calibri"/>
            </w:rPr>
            <w:t>1330</w:t>
          </w:r>
        </w:sdtContent>
      </w:sdt>
      <w:r w:rsidR="00235639" w:rsidRPr="00A0675E">
        <w:rPr>
          <w:rFonts w:ascii="Calibri" w:hAnsi="Calibri"/>
        </w:rPr>
        <w:t xml:space="preserve"> hrs:  Kick-</w:t>
      </w:r>
      <w:r w:rsidR="003236DC" w:rsidRPr="00A0675E">
        <w:rPr>
          <w:rFonts w:ascii="Calibri" w:hAnsi="Calibri"/>
        </w:rPr>
        <w:t>o</w:t>
      </w:r>
      <w:r w:rsidR="00FE0545" w:rsidRPr="00A0675E">
        <w:rPr>
          <w:rFonts w:ascii="Calibri" w:hAnsi="Calibri"/>
        </w:rPr>
        <w:t>ff</w:t>
      </w:r>
      <w:r w:rsidR="00976A8D" w:rsidRPr="00A0675E">
        <w:rPr>
          <w:rFonts w:ascii="Calibri" w:hAnsi="Calibri"/>
        </w:rPr>
        <w:t xml:space="preserve"> 222.0 </w:t>
      </w:r>
      <w:r w:rsidR="00D71D55" w:rsidRPr="00A0675E">
        <w:rPr>
          <w:rFonts w:ascii="Calibri" w:hAnsi="Calibri"/>
        </w:rPr>
        <w:t xml:space="preserve">mm build section at </w:t>
      </w:r>
      <w:sdt>
        <w:sdtPr>
          <w:rPr>
            <w:rFonts w:ascii="Calibri" w:hAnsi="Calibri"/>
          </w:rPr>
          <w:alias w:val="KOP MD"/>
          <w:tag w:val="KOPMD"/>
          <w:id w:val="-928037452"/>
          <w:placeholder>
            <w:docPart w:val="8D0BC0A914E249A7965E2C38DC6C99DE"/>
          </w:placeholder>
          <w:dataBinding w:xpath="/root[1]/kop_md[1]" w:storeItemID="{D200C59F-EE2D-4796-A495-78ABC6C48551}"/>
          <w:text/>
        </w:sdtPr>
        <w:sdtEndPr/>
        <w:sdtContent>
          <w:r w:rsidR="00344E98" w:rsidRPr="00A0675E">
            <w:rPr>
              <w:rFonts w:ascii="Calibri" w:hAnsi="Calibri"/>
            </w:rPr>
            <w:t>1007.0</w:t>
          </w:r>
        </w:sdtContent>
      </w:sdt>
      <w:r w:rsidR="004B380A" w:rsidRPr="00A0675E">
        <w:rPr>
          <w:rFonts w:ascii="Calibri" w:hAnsi="Calibri"/>
        </w:rPr>
        <w:t xml:space="preserve"> </w:t>
      </w:r>
      <w:r w:rsidR="003236DC" w:rsidRPr="00A0675E">
        <w:rPr>
          <w:rFonts w:ascii="Calibri" w:hAnsi="Calibri"/>
        </w:rPr>
        <w:t>m MD</w:t>
      </w:r>
      <w:r w:rsidR="006B4528" w:rsidRPr="00A0675E">
        <w:rPr>
          <w:rFonts w:ascii="Calibri" w:hAnsi="Calibri"/>
        </w:rPr>
        <w:t xml:space="preserve"> with </w:t>
      </w:r>
      <w:r w:rsidR="007F0133" w:rsidRPr="00A0675E">
        <w:rPr>
          <w:rFonts w:ascii="Calibri" w:hAnsi="Calibri"/>
        </w:rPr>
        <w:t>2.12</w:t>
      </w:r>
      <w:r w:rsidR="006B4528" w:rsidRPr="00A0675E">
        <w:rPr>
          <w:rFonts w:ascii="Calibri" w:hAnsi="Calibri"/>
        </w:rPr>
        <w:t>° motor</w:t>
      </w:r>
    </w:p>
    <w:p w14:paraId="7C63D2A8" w14:textId="79225C93" w:rsidR="00B024BA" w:rsidRPr="00A0675E" w:rsidRDefault="002F70F6" w:rsidP="00C407B2">
      <w:pPr>
        <w:rPr>
          <w:rFonts w:ascii="Calibri" w:hAnsi="Calibri"/>
        </w:rPr>
      </w:pPr>
      <w:r w:rsidRPr="00A0675E">
        <w:rPr>
          <w:rFonts w:ascii="Calibri" w:hAnsi="Calibri"/>
        </w:rPr>
        <w:t>6</w:t>
      </w:r>
      <w:r w:rsidR="002234C3" w:rsidRPr="00A0675E">
        <w:rPr>
          <w:rFonts w:ascii="Calibri" w:hAnsi="Calibri"/>
        </w:rPr>
        <w:t>)</w:t>
      </w:r>
      <w:r w:rsidR="00BD0F72" w:rsidRPr="00A0675E">
        <w:rPr>
          <w:rFonts w:ascii="Calibri" w:hAnsi="Calibri"/>
        </w:rPr>
        <w:tab/>
      </w:r>
      <w:sdt>
        <w:sdtPr>
          <w:rPr>
            <w:rFonts w:ascii="Calibri" w:hAnsi="Calibri"/>
          </w:rPr>
          <w:alias w:val="ICP Date"/>
          <w:tag w:val="ICPDate"/>
          <w:id w:val="-632491283"/>
          <w:placeholder>
            <w:docPart w:val="4BDC520BBE284D9FBB71B5A4F6A0F79E"/>
          </w:placeholder>
          <w:dataBinding w:xpath="/root[1]/icp_date[1]" w:storeItemID="{D200C59F-EE2D-4796-A495-78ABC6C48551}"/>
          <w:date w:fullDate="2022-01-22T00:00:00Z">
            <w:dateFormat w:val="yyyy-MM-dd"/>
            <w:lid w:val="en-US"/>
            <w:storeMappedDataAs w:val="dateTime"/>
            <w:calendar w:val="gregorian"/>
          </w:date>
        </w:sdtPr>
        <w:sdtEndPr/>
        <w:sdtContent>
          <w:r w:rsidR="00E23730" w:rsidRPr="00A0675E">
            <w:rPr>
              <w:rFonts w:ascii="Calibri" w:hAnsi="Calibri"/>
            </w:rPr>
            <w:t>2022-01-22</w:t>
          </w:r>
        </w:sdtContent>
      </w:sdt>
      <w:sdt>
        <w:sdtPr>
          <w:rPr>
            <w:rFonts w:ascii="Calibri" w:hAnsi="Calibri"/>
          </w:rPr>
          <w:alias w:val="ICP hrs"/>
          <w:tag w:val="ICPhrs"/>
          <w:id w:val="333658316"/>
          <w:placeholder>
            <w:docPart w:val="E6D5FE0CDA9D4CC7B3E6E326ECDC4564"/>
          </w:placeholder>
          <w:dataBinding w:xpath="/root[1]/icp_hrs[1]" w:storeItemID="{D200C59F-EE2D-4796-A495-78ABC6C48551}"/>
          <w:text/>
        </w:sdtPr>
        <w:sdtEndPr/>
        <w:sdtContent>
          <w:r w:rsidR="00E23730" w:rsidRPr="00A0675E">
            <w:rPr>
              <w:rFonts w:ascii="Calibri" w:hAnsi="Calibri"/>
            </w:rPr>
            <w:t>-1425</w:t>
          </w:r>
        </w:sdtContent>
      </w:sdt>
      <w:r w:rsidR="00CE3265" w:rsidRPr="00A0675E">
        <w:rPr>
          <w:rFonts w:ascii="Calibri" w:hAnsi="Calibri"/>
        </w:rPr>
        <w:t xml:space="preserve"> hrs:  </w:t>
      </w:r>
      <w:r w:rsidR="00B024BA" w:rsidRPr="00A0675E">
        <w:rPr>
          <w:rFonts w:ascii="Calibri" w:hAnsi="Calibri"/>
        </w:rPr>
        <w:t xml:space="preserve">Reach </w:t>
      </w:r>
      <w:r w:rsidR="00044279" w:rsidRPr="00A0675E">
        <w:rPr>
          <w:rFonts w:ascii="Calibri" w:hAnsi="Calibri"/>
        </w:rPr>
        <w:t>Intermediate Casing Point</w:t>
      </w:r>
      <w:r w:rsidR="009C4B2C" w:rsidRPr="00A0675E">
        <w:rPr>
          <w:rFonts w:ascii="Calibri" w:hAnsi="Calibri"/>
        </w:rPr>
        <w:t xml:space="preserve"> at</w:t>
      </w:r>
      <w:r w:rsidR="00B024BA" w:rsidRPr="00A0675E">
        <w:rPr>
          <w:rFonts w:ascii="Calibri" w:hAnsi="Calibri"/>
        </w:rPr>
        <w:t xml:space="preserve"> </w:t>
      </w:r>
      <w:sdt>
        <w:sdtPr>
          <w:rPr>
            <w:rFonts w:ascii="Calibri" w:hAnsi="Calibri"/>
          </w:rPr>
          <w:alias w:val="ICP MD"/>
          <w:tag w:val="ICPMD"/>
          <w:id w:val="1413898344"/>
          <w:placeholder>
            <w:docPart w:val="7D548EFE91E84BC1AB79A1A244D649D3"/>
          </w:placeholder>
          <w:dataBinding w:xpath="/root[1]/icp_md[1]" w:storeItemID="{D200C59F-EE2D-4796-A495-78ABC6C48551}"/>
          <w:text/>
        </w:sdtPr>
        <w:sdtEndPr/>
        <w:sdtContent>
          <w:r w:rsidR="00344E98" w:rsidRPr="00A0675E">
            <w:rPr>
              <w:rFonts w:ascii="Calibri" w:hAnsi="Calibri"/>
            </w:rPr>
            <w:t>1615.0</w:t>
          </w:r>
        </w:sdtContent>
      </w:sdt>
      <w:r w:rsidR="00EE392A" w:rsidRPr="00A0675E">
        <w:rPr>
          <w:rFonts w:ascii="Calibri" w:hAnsi="Calibri"/>
        </w:rPr>
        <w:t xml:space="preserve"> </w:t>
      </w:r>
      <w:r w:rsidR="00E2715D" w:rsidRPr="00A0675E">
        <w:rPr>
          <w:rFonts w:ascii="Calibri" w:hAnsi="Calibri"/>
        </w:rPr>
        <w:t>m MD</w:t>
      </w:r>
    </w:p>
    <w:p w14:paraId="045B0A90" w14:textId="451BF857" w:rsidR="00804AE3" w:rsidRPr="00A0675E" w:rsidRDefault="002F70F6" w:rsidP="00C407B2">
      <w:pPr>
        <w:rPr>
          <w:rFonts w:ascii="Calibri" w:hAnsi="Calibri"/>
        </w:rPr>
      </w:pPr>
      <w:r w:rsidRPr="00A0675E">
        <w:rPr>
          <w:rFonts w:ascii="Calibri" w:hAnsi="Calibri"/>
        </w:rPr>
        <w:t>7</w:t>
      </w:r>
      <w:r w:rsidR="00804AE3" w:rsidRPr="00A0675E">
        <w:rPr>
          <w:rFonts w:ascii="Calibri" w:hAnsi="Calibri"/>
        </w:rPr>
        <w:t>)</w:t>
      </w:r>
      <w:r w:rsidR="00804AE3" w:rsidRPr="00A0675E">
        <w:rPr>
          <w:rFonts w:ascii="Calibri" w:hAnsi="Calibri"/>
        </w:rPr>
        <w:tab/>
        <w:t>202</w:t>
      </w:r>
      <w:r w:rsidR="00A814D6" w:rsidRPr="00A0675E">
        <w:rPr>
          <w:rFonts w:ascii="Calibri" w:hAnsi="Calibri"/>
        </w:rPr>
        <w:t>2</w:t>
      </w:r>
      <w:r w:rsidR="00804AE3" w:rsidRPr="00A0675E">
        <w:rPr>
          <w:rFonts w:ascii="Calibri" w:hAnsi="Calibri"/>
        </w:rPr>
        <w:t>-</w:t>
      </w:r>
      <w:r w:rsidR="00A814D6" w:rsidRPr="00A0675E">
        <w:rPr>
          <w:rFonts w:ascii="Calibri" w:hAnsi="Calibri"/>
        </w:rPr>
        <w:t>01</w:t>
      </w:r>
      <w:r w:rsidR="00804AE3" w:rsidRPr="00A0675E">
        <w:rPr>
          <w:rFonts w:ascii="Calibri" w:hAnsi="Calibri"/>
        </w:rPr>
        <w:t>-</w:t>
      </w:r>
      <w:r w:rsidRPr="00A0675E">
        <w:rPr>
          <w:rFonts w:ascii="Calibri" w:hAnsi="Calibri"/>
        </w:rPr>
        <w:t>24</w:t>
      </w:r>
      <w:r w:rsidR="00804AE3" w:rsidRPr="00A0675E">
        <w:rPr>
          <w:rFonts w:ascii="Calibri" w:hAnsi="Calibri"/>
        </w:rPr>
        <w:t>-</w:t>
      </w:r>
      <w:r w:rsidR="00A814D6" w:rsidRPr="00A0675E">
        <w:rPr>
          <w:rFonts w:ascii="Calibri" w:hAnsi="Calibri"/>
        </w:rPr>
        <w:t>0</w:t>
      </w:r>
      <w:r w:rsidRPr="00A0675E">
        <w:rPr>
          <w:rFonts w:ascii="Calibri" w:hAnsi="Calibri"/>
        </w:rPr>
        <w:t>1</w:t>
      </w:r>
      <w:r w:rsidR="00A814D6" w:rsidRPr="00A0675E">
        <w:rPr>
          <w:rFonts w:ascii="Calibri" w:hAnsi="Calibri"/>
        </w:rPr>
        <w:t>45</w:t>
      </w:r>
      <w:r w:rsidR="00804AE3" w:rsidRPr="00A0675E">
        <w:rPr>
          <w:rFonts w:ascii="Calibri" w:hAnsi="Calibri"/>
        </w:rPr>
        <w:t xml:space="preserve"> hrs:  Plug down on intermediate casing</w:t>
      </w:r>
    </w:p>
    <w:p w14:paraId="1CAFDF51" w14:textId="0FC7972F" w:rsidR="001F0FA2" w:rsidRPr="00A0675E" w:rsidRDefault="00A0675E" w:rsidP="001F0FA2">
      <w:pPr>
        <w:ind w:left="720" w:hanging="720"/>
        <w:rPr>
          <w:rFonts w:ascii="Calibri" w:hAnsi="Calibri"/>
        </w:rPr>
      </w:pPr>
      <w:r w:rsidRPr="00A0675E">
        <w:rPr>
          <w:rFonts w:ascii="Calibri" w:hAnsi="Calibri"/>
        </w:rPr>
        <w:t>8</w:t>
      </w:r>
      <w:r w:rsidR="00BD0F72" w:rsidRPr="00A0675E">
        <w:rPr>
          <w:rFonts w:ascii="Calibri" w:hAnsi="Calibri"/>
        </w:rPr>
        <w:t>)</w:t>
      </w:r>
      <w:r w:rsidR="00BD0F72" w:rsidRPr="00A0675E">
        <w:rPr>
          <w:rFonts w:ascii="Calibri" w:hAnsi="Calibri"/>
        </w:rPr>
        <w:tab/>
      </w:r>
      <w:sdt>
        <w:sdtPr>
          <w:rPr>
            <w:rFonts w:ascii="Calibri" w:hAnsi="Calibri"/>
          </w:rPr>
          <w:alias w:val="ICP Drill Out Date"/>
          <w:tag w:val="ICPDrillOutDate"/>
          <w:id w:val="-986771591"/>
          <w:placeholder>
            <w:docPart w:val="6D82CD1DA65F4BD2801C05717DEBE191"/>
          </w:placeholder>
          <w:dataBinding w:xpath="/root[1]/icp_do_date[1]" w:storeItemID="{D200C59F-EE2D-4796-A495-78ABC6C48551}"/>
          <w:date w:fullDate="2022-01-24T00:00:00Z">
            <w:dateFormat w:val="yyyy-MM-dd"/>
            <w:lid w:val="en-US"/>
            <w:storeMappedDataAs w:val="dateTime"/>
            <w:calendar w:val="gregorian"/>
          </w:date>
        </w:sdtPr>
        <w:sdtEndPr/>
        <w:sdtContent>
          <w:r w:rsidR="00515531" w:rsidRPr="00A0675E">
            <w:rPr>
              <w:rFonts w:ascii="Calibri" w:hAnsi="Calibri"/>
            </w:rPr>
            <w:t>202</w:t>
          </w:r>
          <w:r w:rsidR="00A814D6" w:rsidRPr="00A0675E">
            <w:rPr>
              <w:rFonts w:ascii="Calibri" w:hAnsi="Calibri"/>
            </w:rPr>
            <w:t>2</w:t>
          </w:r>
          <w:r w:rsidR="00515531" w:rsidRPr="00A0675E">
            <w:rPr>
              <w:rFonts w:ascii="Calibri" w:hAnsi="Calibri"/>
            </w:rPr>
            <w:t>-</w:t>
          </w:r>
          <w:r w:rsidR="00A814D6" w:rsidRPr="00A0675E">
            <w:rPr>
              <w:rFonts w:ascii="Calibri" w:hAnsi="Calibri"/>
            </w:rPr>
            <w:t>01</w:t>
          </w:r>
          <w:r w:rsidR="00515531" w:rsidRPr="00A0675E">
            <w:rPr>
              <w:rFonts w:ascii="Calibri" w:hAnsi="Calibri"/>
            </w:rPr>
            <w:t>-</w:t>
          </w:r>
          <w:r w:rsidR="002F70F6" w:rsidRPr="00A0675E">
            <w:rPr>
              <w:rFonts w:ascii="Calibri" w:hAnsi="Calibri"/>
            </w:rPr>
            <w:t>24</w:t>
          </w:r>
        </w:sdtContent>
      </w:sdt>
      <w:r w:rsidR="00136AD3" w:rsidRPr="00A0675E">
        <w:rPr>
          <w:rFonts w:ascii="Calibri" w:hAnsi="Calibri"/>
        </w:rPr>
        <w:t>-</w:t>
      </w:r>
      <w:r w:rsidR="00A814D6" w:rsidRPr="00A0675E">
        <w:rPr>
          <w:rFonts w:ascii="Calibri" w:hAnsi="Calibri"/>
        </w:rPr>
        <w:t>1</w:t>
      </w:r>
      <w:r w:rsidR="002F70F6" w:rsidRPr="00A0675E">
        <w:rPr>
          <w:rFonts w:ascii="Calibri" w:hAnsi="Calibri"/>
        </w:rPr>
        <w:t>710</w:t>
      </w:r>
      <w:r w:rsidR="00C407B2" w:rsidRPr="00A0675E">
        <w:rPr>
          <w:rFonts w:ascii="Calibri" w:hAnsi="Calibri"/>
        </w:rPr>
        <w:t xml:space="preserve"> hrs:  </w:t>
      </w:r>
      <w:r w:rsidR="002B0B22" w:rsidRPr="00A0675E">
        <w:rPr>
          <w:rFonts w:ascii="Calibri" w:hAnsi="Calibri"/>
        </w:rPr>
        <w:t xml:space="preserve">Drill out </w:t>
      </w:r>
      <w:r w:rsidR="00804AE3" w:rsidRPr="00A0675E">
        <w:rPr>
          <w:rFonts w:ascii="Calibri" w:hAnsi="Calibri"/>
        </w:rPr>
        <w:t>intermediate</w:t>
      </w:r>
      <w:r w:rsidR="002B0B22" w:rsidRPr="00A0675E">
        <w:rPr>
          <w:rFonts w:ascii="Calibri" w:hAnsi="Calibri"/>
        </w:rPr>
        <w:t xml:space="preserve"> casing with </w:t>
      </w:r>
      <w:r w:rsidR="00DB7199" w:rsidRPr="00A0675E">
        <w:rPr>
          <w:rFonts w:ascii="Calibri" w:hAnsi="Calibri"/>
        </w:rPr>
        <w:t>B</w:t>
      </w:r>
      <w:r w:rsidR="002B0B22" w:rsidRPr="00A0675E">
        <w:rPr>
          <w:rFonts w:ascii="Calibri" w:hAnsi="Calibri"/>
        </w:rPr>
        <w:t>it #</w:t>
      </w:r>
      <w:r w:rsidRPr="00A0675E">
        <w:rPr>
          <w:rFonts w:ascii="Calibri" w:hAnsi="Calibri"/>
        </w:rPr>
        <w:t>3</w:t>
      </w:r>
      <w:r w:rsidR="00804AE3" w:rsidRPr="00A0675E">
        <w:rPr>
          <w:rFonts w:ascii="Calibri" w:hAnsi="Calibri"/>
        </w:rPr>
        <w:t>,</w:t>
      </w:r>
      <w:r w:rsidR="002B0B22" w:rsidRPr="00A0675E">
        <w:rPr>
          <w:rFonts w:ascii="Calibri" w:hAnsi="Calibri"/>
        </w:rPr>
        <w:t xml:space="preserve"> b</w:t>
      </w:r>
      <w:r w:rsidR="00E6693D" w:rsidRPr="00A0675E">
        <w:rPr>
          <w:rFonts w:ascii="Calibri" w:hAnsi="Calibri"/>
        </w:rPr>
        <w:t>egin 159.0 mm lateral section</w:t>
      </w:r>
      <w:r w:rsidR="003E7FCE" w:rsidRPr="00A0675E">
        <w:rPr>
          <w:rFonts w:ascii="Calibri" w:hAnsi="Calibri"/>
        </w:rPr>
        <w:t xml:space="preserve"> </w:t>
      </w:r>
    </w:p>
    <w:p w14:paraId="1A997162" w14:textId="0DDA9881" w:rsidR="006856EC" w:rsidRPr="00A0675E" w:rsidRDefault="001F0FA2" w:rsidP="006856EC">
      <w:pPr>
        <w:ind w:left="2160"/>
        <w:rPr>
          <w:rFonts w:ascii="Calibri" w:hAnsi="Calibri"/>
        </w:rPr>
      </w:pPr>
      <w:r w:rsidRPr="00A0675E">
        <w:rPr>
          <w:rFonts w:ascii="Calibri" w:hAnsi="Calibri"/>
        </w:rPr>
        <w:t xml:space="preserve">           </w:t>
      </w:r>
      <w:r w:rsidR="00AE5F40" w:rsidRPr="00A0675E">
        <w:rPr>
          <w:rFonts w:ascii="Calibri" w:hAnsi="Calibri"/>
        </w:rPr>
        <w:t xml:space="preserve"> </w:t>
      </w:r>
      <w:r w:rsidRPr="00A0675E">
        <w:rPr>
          <w:rFonts w:ascii="Calibri" w:hAnsi="Calibri"/>
        </w:rPr>
        <w:t xml:space="preserve">with </w:t>
      </w:r>
      <w:r w:rsidR="003E7FCE" w:rsidRPr="00A0675E">
        <w:rPr>
          <w:rFonts w:ascii="Calibri" w:hAnsi="Calibri"/>
        </w:rPr>
        <w:t>1.</w:t>
      </w:r>
      <w:r w:rsidR="000F24EB" w:rsidRPr="00A0675E">
        <w:rPr>
          <w:rFonts w:ascii="Calibri" w:hAnsi="Calibri"/>
        </w:rPr>
        <w:t>83</w:t>
      </w:r>
      <w:r w:rsidRPr="00A0675E">
        <w:rPr>
          <w:rFonts w:ascii="Calibri" w:hAnsi="Calibri"/>
        </w:rPr>
        <w:t>° motor</w:t>
      </w:r>
    </w:p>
    <w:p w14:paraId="165B66B7" w14:textId="579E50D1" w:rsidR="008C2645" w:rsidRPr="00F838BB" w:rsidRDefault="00E67A59" w:rsidP="00DA4702">
      <w:pPr>
        <w:rPr>
          <w:rFonts w:ascii="Calibri" w:hAnsi="Calibri"/>
          <w:highlight w:val="yellow"/>
        </w:rPr>
      </w:pPr>
      <w:r w:rsidRPr="00573C37">
        <w:rPr>
          <w:rFonts w:ascii="Calibri" w:hAnsi="Calibri"/>
        </w:rPr>
        <w:t>9</w:t>
      </w:r>
      <w:r w:rsidR="00DD091A" w:rsidRPr="00573C37">
        <w:rPr>
          <w:rFonts w:ascii="Calibri" w:hAnsi="Calibri"/>
        </w:rPr>
        <w:t>)</w:t>
      </w:r>
      <w:r w:rsidR="00DD091A" w:rsidRPr="00573C37">
        <w:rPr>
          <w:rFonts w:ascii="Calibri" w:hAnsi="Calibri"/>
        </w:rPr>
        <w:tab/>
      </w:r>
      <w:r w:rsidR="00DF2FC2" w:rsidRPr="00573C37">
        <w:rPr>
          <w:rFonts w:ascii="Calibri" w:hAnsi="Calibri"/>
        </w:rPr>
        <w:t>202</w:t>
      </w:r>
      <w:r w:rsidR="00B86AFD" w:rsidRPr="00573C37">
        <w:rPr>
          <w:rFonts w:ascii="Calibri" w:hAnsi="Calibri"/>
        </w:rPr>
        <w:t>2</w:t>
      </w:r>
      <w:r w:rsidR="00DF2FC2" w:rsidRPr="00573C37">
        <w:rPr>
          <w:rFonts w:ascii="Calibri" w:hAnsi="Calibri"/>
        </w:rPr>
        <w:t>-</w:t>
      </w:r>
      <w:r w:rsidR="00B86AFD" w:rsidRPr="00573C37">
        <w:rPr>
          <w:rFonts w:ascii="Calibri" w:hAnsi="Calibri"/>
        </w:rPr>
        <w:t>01</w:t>
      </w:r>
      <w:r w:rsidR="00DF2FC2" w:rsidRPr="00573C37">
        <w:rPr>
          <w:rFonts w:ascii="Calibri" w:hAnsi="Calibri"/>
        </w:rPr>
        <w:t>-</w:t>
      </w:r>
      <w:r w:rsidRPr="00573C37">
        <w:rPr>
          <w:rFonts w:ascii="Calibri" w:hAnsi="Calibri"/>
        </w:rPr>
        <w:t>27</w:t>
      </w:r>
      <w:r w:rsidR="00AE369A" w:rsidRPr="00573C37">
        <w:rPr>
          <w:rFonts w:ascii="Calibri" w:hAnsi="Calibri"/>
        </w:rPr>
        <w:t>-</w:t>
      </w:r>
      <w:r w:rsidR="003A3007" w:rsidRPr="00573C37">
        <w:rPr>
          <w:rFonts w:ascii="Calibri" w:hAnsi="Calibri"/>
        </w:rPr>
        <w:t>12</w:t>
      </w:r>
      <w:r w:rsidR="00573C37" w:rsidRPr="00573C37">
        <w:rPr>
          <w:rFonts w:ascii="Calibri" w:hAnsi="Calibri"/>
        </w:rPr>
        <w:t xml:space="preserve">20 </w:t>
      </w:r>
      <w:r w:rsidR="00AE369A" w:rsidRPr="00573C37">
        <w:rPr>
          <w:rFonts w:ascii="Calibri" w:hAnsi="Calibri"/>
        </w:rPr>
        <w:t xml:space="preserve">hrs:  </w:t>
      </w:r>
      <w:r w:rsidR="00DA4702" w:rsidRPr="003A3007">
        <w:rPr>
          <w:rFonts w:ascii="Calibri" w:hAnsi="Calibri"/>
        </w:rPr>
        <w:t>Reach Total Depth of</w:t>
      </w:r>
      <w:r w:rsidR="00AC5A5A">
        <w:rPr>
          <w:rFonts w:ascii="Calibri" w:hAnsi="Calibri"/>
        </w:rPr>
        <w:t xml:space="preserve"> lateral section</w:t>
      </w:r>
      <w:r w:rsidR="00DA4702" w:rsidRPr="003A3007">
        <w:rPr>
          <w:rFonts w:ascii="Calibri" w:hAnsi="Calibri"/>
        </w:rPr>
        <w:t xml:space="preserve"> at </w:t>
      </w:r>
      <w:sdt>
        <w:sdtPr>
          <w:rPr>
            <w:rFonts w:ascii="Calibri" w:hAnsi="Calibri"/>
          </w:rPr>
          <w:alias w:val="TD MD"/>
          <w:tag w:val="TDMD"/>
          <w:id w:val="-1171097809"/>
          <w:placeholder>
            <w:docPart w:val="C2D56E248FBE421EB64C0BBC84AA2319"/>
          </w:placeholder>
          <w:dataBinding w:xpath="/root[1]/td_md[1]" w:storeItemID="{D200C59F-EE2D-4796-A495-78ABC6C48551}"/>
          <w:text/>
        </w:sdtPr>
        <w:sdtEndPr/>
        <w:sdtContent>
          <w:r w:rsidRPr="003A3007">
            <w:rPr>
              <w:rFonts w:ascii="Calibri" w:hAnsi="Calibri"/>
            </w:rPr>
            <w:t>4</w:t>
          </w:r>
          <w:r w:rsidR="003A3007" w:rsidRPr="003A3007">
            <w:rPr>
              <w:rFonts w:ascii="Calibri" w:hAnsi="Calibri"/>
            </w:rPr>
            <w:t>088</w:t>
          </w:r>
          <w:r w:rsidR="00BB0F51" w:rsidRPr="003A3007">
            <w:rPr>
              <w:rFonts w:ascii="Calibri" w:hAnsi="Calibri"/>
            </w:rPr>
            <w:t>.0</w:t>
          </w:r>
        </w:sdtContent>
      </w:sdt>
      <w:r w:rsidR="00DA4702" w:rsidRPr="003A3007">
        <w:rPr>
          <w:rFonts w:ascii="Calibri" w:hAnsi="Calibri"/>
        </w:rPr>
        <w:t xml:space="preserve"> m MD</w:t>
      </w:r>
    </w:p>
    <w:p w14:paraId="22D41A2E" w14:textId="77777777" w:rsidR="006A4763" w:rsidRPr="00814D87" w:rsidRDefault="006A4763" w:rsidP="00067FA1">
      <w:pPr>
        <w:rPr>
          <w:rFonts w:ascii="Calibri" w:hAnsi="Calibri"/>
        </w:rPr>
      </w:pPr>
    </w:p>
    <w:p w14:paraId="305CDB06" w14:textId="7EBE8184" w:rsidR="00D541EE" w:rsidRPr="007E7FDE" w:rsidRDefault="00FC3524" w:rsidP="006818B5">
      <w:pPr>
        <w:pStyle w:val="Header"/>
        <w:jc w:val="both"/>
        <w:rPr>
          <w:rFonts w:ascii="Calibri" w:hAnsi="Calibri"/>
        </w:rPr>
      </w:pPr>
      <w:r w:rsidRPr="00814D87">
        <w:rPr>
          <w:rFonts w:ascii="Calibri" w:hAnsi="Calibri"/>
        </w:rPr>
        <w:tab/>
      </w:r>
      <w:r w:rsidR="00A9018F" w:rsidRPr="00814D87">
        <w:rPr>
          <w:rFonts w:ascii="Calibri" w:hAnsi="Calibri"/>
        </w:rPr>
        <w:t>P</w:t>
      </w:r>
      <w:r w:rsidR="006D014C" w:rsidRPr="00814D87">
        <w:rPr>
          <w:rFonts w:ascii="Calibri" w:hAnsi="Calibri"/>
        </w:rPr>
        <w:t>roduction values</w:t>
      </w:r>
      <w:r w:rsidR="007A5CE8" w:rsidRPr="00814D87">
        <w:rPr>
          <w:rFonts w:ascii="Calibri" w:hAnsi="Calibri"/>
        </w:rPr>
        <w:t>,</w:t>
      </w:r>
      <w:r w:rsidR="006D014C" w:rsidRPr="00814D87">
        <w:rPr>
          <w:rFonts w:ascii="Calibri" w:hAnsi="Calibri"/>
        </w:rPr>
        <w:t xml:space="preserve"> </w:t>
      </w:r>
      <w:r w:rsidRPr="00814D87">
        <w:rPr>
          <w:rFonts w:ascii="Calibri" w:hAnsi="Calibri"/>
        </w:rPr>
        <w:t xml:space="preserve">gas percentage, rates of penetration, and oil shows were all considered as indicators of reservoir quality.  </w:t>
      </w:r>
      <w:r w:rsidR="00A87344" w:rsidRPr="00814D87">
        <w:rPr>
          <w:rFonts w:ascii="Calibri" w:hAnsi="Calibri"/>
        </w:rPr>
        <w:t xml:space="preserve">This </w:t>
      </w:r>
      <w:r w:rsidR="007F4056" w:rsidRPr="00814D87">
        <w:rPr>
          <w:rFonts w:ascii="Calibri" w:hAnsi="Calibri"/>
          <w:b/>
        </w:rPr>
        <w:t>Sparky</w:t>
      </w:r>
      <w:r w:rsidR="005417C8">
        <w:rPr>
          <w:rFonts w:ascii="Calibri" w:hAnsi="Calibri"/>
          <w:b/>
        </w:rPr>
        <w:t xml:space="preserve"> A</w:t>
      </w:r>
      <w:r w:rsidR="00CB0791" w:rsidRPr="00814D87">
        <w:rPr>
          <w:rFonts w:ascii="Calibri" w:hAnsi="Calibri"/>
        </w:rPr>
        <w:t xml:space="preserve"> </w:t>
      </w:r>
      <w:r w:rsidR="00CF3404" w:rsidRPr="00814D87">
        <w:rPr>
          <w:rFonts w:ascii="Calibri" w:hAnsi="Calibri"/>
        </w:rPr>
        <w:t>horizontal well</w:t>
      </w:r>
      <w:r w:rsidRPr="00814D87">
        <w:rPr>
          <w:rFonts w:ascii="Calibri" w:hAnsi="Calibri"/>
        </w:rPr>
        <w:t xml:space="preserve"> encompasses</w:t>
      </w:r>
      <w:r w:rsidR="0014652A" w:rsidRPr="00814D87">
        <w:rPr>
          <w:rFonts w:ascii="Calibri" w:hAnsi="Calibri"/>
        </w:rPr>
        <w:t xml:space="preserve"> 2</w:t>
      </w:r>
      <w:r w:rsidR="007F4056" w:rsidRPr="00814D87">
        <w:rPr>
          <w:rFonts w:ascii="Calibri" w:hAnsi="Calibri"/>
        </w:rPr>
        <w:t>473</w:t>
      </w:r>
      <w:r w:rsidR="00913540" w:rsidRPr="00814D87">
        <w:rPr>
          <w:rFonts w:ascii="Calibri" w:hAnsi="Calibri"/>
        </w:rPr>
        <w:t>.</w:t>
      </w:r>
      <w:r w:rsidR="00DA4702" w:rsidRPr="00814D87">
        <w:rPr>
          <w:rFonts w:ascii="Calibri" w:hAnsi="Calibri"/>
        </w:rPr>
        <w:t>0</w:t>
      </w:r>
      <w:r w:rsidRPr="00814D87">
        <w:rPr>
          <w:rFonts w:ascii="Calibri" w:hAnsi="Calibri"/>
        </w:rPr>
        <w:t xml:space="preserve"> m of </w:t>
      </w:r>
      <w:r w:rsidR="00CF3404" w:rsidRPr="00814D87">
        <w:rPr>
          <w:rFonts w:ascii="Calibri" w:hAnsi="Calibri"/>
        </w:rPr>
        <w:t>open</w:t>
      </w:r>
      <w:r w:rsidR="004117B7" w:rsidRPr="00814D87">
        <w:rPr>
          <w:rFonts w:ascii="Calibri" w:hAnsi="Calibri"/>
        </w:rPr>
        <w:t xml:space="preserve"> hole</w:t>
      </w:r>
      <w:r w:rsidRPr="00814D87">
        <w:rPr>
          <w:rFonts w:ascii="Calibri" w:hAnsi="Calibri"/>
        </w:rPr>
        <w:t xml:space="preserve"> in </w:t>
      </w:r>
      <w:r w:rsidR="0014652A" w:rsidRPr="00814D87">
        <w:rPr>
          <w:rFonts w:ascii="Calibri" w:hAnsi="Calibri"/>
        </w:rPr>
        <w:t xml:space="preserve">the lateral section. </w:t>
      </w:r>
      <w:r w:rsidR="000B6355" w:rsidRPr="00814D87">
        <w:rPr>
          <w:rFonts w:ascii="Calibri" w:hAnsi="Calibri"/>
        </w:rPr>
        <w:t xml:space="preserve">Of </w:t>
      </w:r>
      <w:r w:rsidR="0014652A" w:rsidRPr="00814D87">
        <w:rPr>
          <w:rFonts w:ascii="Calibri" w:hAnsi="Calibri"/>
        </w:rPr>
        <w:t xml:space="preserve">the </w:t>
      </w:r>
      <w:r w:rsidR="007F4056" w:rsidRPr="00814D87">
        <w:rPr>
          <w:rFonts w:ascii="Calibri" w:hAnsi="Calibri"/>
          <w:b/>
          <w:bCs/>
        </w:rPr>
        <w:t xml:space="preserve">Sparky </w:t>
      </w:r>
      <w:r w:rsidR="005417C8">
        <w:rPr>
          <w:rFonts w:ascii="Calibri" w:hAnsi="Calibri"/>
          <w:b/>
          <w:bCs/>
        </w:rPr>
        <w:t xml:space="preserve">A </w:t>
      </w:r>
      <w:r w:rsidR="007F4056" w:rsidRPr="00814D87">
        <w:rPr>
          <w:rFonts w:ascii="Calibri" w:hAnsi="Calibri"/>
        </w:rPr>
        <w:t>reservoir</w:t>
      </w:r>
      <w:r w:rsidR="001D59E2" w:rsidRPr="00814D87">
        <w:rPr>
          <w:rFonts w:ascii="Calibri" w:hAnsi="Calibri"/>
        </w:rPr>
        <w:t xml:space="preserve">, </w:t>
      </w:r>
      <w:r w:rsidR="007F4056" w:rsidRPr="00814D87">
        <w:rPr>
          <w:rFonts w:ascii="Calibri" w:hAnsi="Calibri"/>
        </w:rPr>
        <w:t>1543</w:t>
      </w:r>
      <w:r w:rsidR="00020CAD" w:rsidRPr="00814D87">
        <w:rPr>
          <w:rFonts w:ascii="Calibri" w:hAnsi="Calibri"/>
        </w:rPr>
        <w:t>.0 m (</w:t>
      </w:r>
      <w:r w:rsidR="007F4056" w:rsidRPr="00814D87">
        <w:rPr>
          <w:rFonts w:ascii="Calibri" w:hAnsi="Calibri"/>
        </w:rPr>
        <w:t>62.4</w:t>
      </w:r>
      <w:r w:rsidR="00020CAD" w:rsidRPr="00814D87">
        <w:rPr>
          <w:rFonts w:ascii="Calibri" w:hAnsi="Calibri"/>
        </w:rPr>
        <w:t>%) was</w:t>
      </w:r>
      <w:r w:rsidR="00D819D3" w:rsidRPr="00814D87">
        <w:rPr>
          <w:rFonts w:ascii="Calibri" w:hAnsi="Calibri"/>
        </w:rPr>
        <w:t xml:space="preserve"> </w:t>
      </w:r>
      <w:r w:rsidR="0014652A" w:rsidRPr="00814D87">
        <w:rPr>
          <w:rFonts w:ascii="Calibri" w:hAnsi="Calibri"/>
        </w:rPr>
        <w:t>fair</w:t>
      </w:r>
      <w:r w:rsidR="007F4056" w:rsidRPr="00814D87">
        <w:rPr>
          <w:rFonts w:ascii="Calibri" w:hAnsi="Calibri"/>
        </w:rPr>
        <w:t xml:space="preserve"> to good</w:t>
      </w:r>
      <w:r w:rsidR="00BF201D" w:rsidRPr="00814D87">
        <w:rPr>
          <w:rFonts w:ascii="Calibri" w:hAnsi="Calibri"/>
        </w:rPr>
        <w:t xml:space="preserve"> </w:t>
      </w:r>
      <w:r w:rsidR="00020CAD" w:rsidRPr="00814D87">
        <w:rPr>
          <w:rFonts w:ascii="Calibri" w:hAnsi="Calibri"/>
        </w:rPr>
        <w:t>reservoir</w:t>
      </w:r>
      <w:r w:rsidR="00BF201D" w:rsidRPr="00814D87">
        <w:rPr>
          <w:rFonts w:ascii="Calibri" w:hAnsi="Calibri"/>
        </w:rPr>
        <w:t>,</w:t>
      </w:r>
      <w:r w:rsidR="007F4056" w:rsidRPr="00814D87">
        <w:rPr>
          <w:rFonts w:ascii="Calibri" w:hAnsi="Calibri"/>
        </w:rPr>
        <w:t xml:space="preserve"> 570.0 m (23.</w:t>
      </w:r>
      <w:r w:rsidR="004D0864">
        <w:rPr>
          <w:rFonts w:ascii="Calibri" w:hAnsi="Calibri"/>
        </w:rPr>
        <w:t>0</w:t>
      </w:r>
      <w:r w:rsidR="007F4056" w:rsidRPr="00814D87">
        <w:rPr>
          <w:rFonts w:ascii="Calibri" w:hAnsi="Calibri"/>
        </w:rPr>
        <w:t>%) was fair reservoir</w:t>
      </w:r>
      <w:r w:rsidR="005417C8">
        <w:rPr>
          <w:rFonts w:ascii="Calibri" w:hAnsi="Calibri"/>
        </w:rPr>
        <w:t>,</w:t>
      </w:r>
      <w:r w:rsidR="00BF201D" w:rsidRPr="00814D87">
        <w:rPr>
          <w:rFonts w:ascii="Calibri" w:hAnsi="Calibri"/>
        </w:rPr>
        <w:t xml:space="preserve"> </w:t>
      </w:r>
      <w:r w:rsidR="007F4056" w:rsidRPr="00814D87">
        <w:rPr>
          <w:rFonts w:ascii="Calibri" w:hAnsi="Calibri"/>
        </w:rPr>
        <w:t>110.</w:t>
      </w:r>
      <w:r w:rsidR="004117B7" w:rsidRPr="00814D87">
        <w:rPr>
          <w:rFonts w:ascii="Calibri" w:hAnsi="Calibri"/>
        </w:rPr>
        <w:t>0 m (</w:t>
      </w:r>
      <w:r w:rsidR="005417C8">
        <w:rPr>
          <w:rFonts w:ascii="Calibri" w:hAnsi="Calibri"/>
        </w:rPr>
        <w:t>4</w:t>
      </w:r>
      <w:r w:rsidR="007F4056" w:rsidRPr="00814D87">
        <w:rPr>
          <w:rFonts w:ascii="Calibri" w:hAnsi="Calibri"/>
        </w:rPr>
        <w:t>.</w:t>
      </w:r>
      <w:r w:rsidR="005D676E">
        <w:rPr>
          <w:rFonts w:ascii="Calibri" w:hAnsi="Calibri"/>
        </w:rPr>
        <w:t>4</w:t>
      </w:r>
      <w:r w:rsidR="004117B7" w:rsidRPr="00814D87">
        <w:rPr>
          <w:rFonts w:ascii="Calibri" w:hAnsi="Calibri"/>
        </w:rPr>
        <w:t xml:space="preserve">%) was </w:t>
      </w:r>
      <w:r w:rsidR="007E7FDE" w:rsidRPr="00814D87">
        <w:rPr>
          <w:rFonts w:ascii="Calibri" w:hAnsi="Calibri"/>
        </w:rPr>
        <w:t>poor</w:t>
      </w:r>
      <w:r w:rsidR="004117B7" w:rsidRPr="00814D87">
        <w:rPr>
          <w:rFonts w:ascii="Calibri" w:hAnsi="Calibri"/>
        </w:rPr>
        <w:t xml:space="preserve"> reservoir</w:t>
      </w:r>
      <w:r w:rsidR="00D819D3" w:rsidRPr="00814D87">
        <w:rPr>
          <w:rFonts w:ascii="Calibri" w:hAnsi="Calibri"/>
        </w:rPr>
        <w:t xml:space="preserve"> and </w:t>
      </w:r>
      <w:r w:rsidR="007F4056" w:rsidRPr="00814D87">
        <w:rPr>
          <w:rFonts w:ascii="Calibri" w:hAnsi="Calibri"/>
        </w:rPr>
        <w:t>250</w:t>
      </w:r>
      <w:r w:rsidR="007E7FDE" w:rsidRPr="00814D87">
        <w:rPr>
          <w:rFonts w:ascii="Calibri" w:hAnsi="Calibri"/>
        </w:rPr>
        <w:t>.</w:t>
      </w:r>
      <w:r w:rsidR="00D819D3" w:rsidRPr="00814D87">
        <w:rPr>
          <w:rFonts w:ascii="Calibri" w:hAnsi="Calibri"/>
        </w:rPr>
        <w:t>0 m (</w:t>
      </w:r>
      <w:r w:rsidR="007F4056" w:rsidRPr="00814D87">
        <w:rPr>
          <w:rFonts w:ascii="Calibri" w:hAnsi="Calibri"/>
        </w:rPr>
        <w:t>10.</w:t>
      </w:r>
      <w:r w:rsidR="004D0864">
        <w:rPr>
          <w:rFonts w:ascii="Calibri" w:hAnsi="Calibri"/>
        </w:rPr>
        <w:t>0</w:t>
      </w:r>
      <w:r w:rsidR="00D819D3" w:rsidRPr="00814D87">
        <w:rPr>
          <w:rFonts w:ascii="Calibri" w:hAnsi="Calibri"/>
        </w:rPr>
        <w:t xml:space="preserve">%) was </w:t>
      </w:r>
      <w:r w:rsidR="00CF3404" w:rsidRPr="00814D87">
        <w:rPr>
          <w:rFonts w:ascii="Calibri" w:hAnsi="Calibri"/>
        </w:rPr>
        <w:t xml:space="preserve">very poor </w:t>
      </w:r>
      <w:r w:rsidR="00D819D3" w:rsidRPr="00814D87">
        <w:rPr>
          <w:rFonts w:ascii="Calibri" w:hAnsi="Calibri"/>
        </w:rPr>
        <w:t>reservoir</w:t>
      </w:r>
      <w:r w:rsidR="007E7FDE" w:rsidRPr="00814D87">
        <w:rPr>
          <w:rFonts w:ascii="Calibri" w:hAnsi="Calibri"/>
        </w:rPr>
        <w:t>.</w:t>
      </w:r>
      <w:r w:rsidR="00CF3404" w:rsidRPr="00814D87">
        <w:rPr>
          <w:rFonts w:ascii="Calibri" w:hAnsi="Calibri"/>
        </w:rPr>
        <w:t xml:space="preserve"> </w:t>
      </w:r>
      <w:r w:rsidRPr="00814D87">
        <w:rPr>
          <w:rFonts w:ascii="Calibri" w:hAnsi="Calibri"/>
        </w:rPr>
        <w:t>Overall,</w:t>
      </w:r>
      <w:r w:rsidR="00D819D3" w:rsidRPr="00814D87">
        <w:rPr>
          <w:rFonts w:ascii="Calibri" w:hAnsi="Calibri"/>
          <w:b/>
        </w:rPr>
        <w:t xml:space="preserve"> </w:t>
      </w:r>
      <w:r w:rsidR="007F4056" w:rsidRPr="00814D87">
        <w:rPr>
          <w:rFonts w:ascii="Calibri" w:hAnsi="Calibri"/>
          <w:u w:val="single"/>
          <w:lang w:val="en-CA"/>
        </w:rPr>
        <w:t>Blackspur 100 HZ Leduc-WB 16-11-051-02W5</w:t>
      </w:r>
      <w:r w:rsidR="007F4056" w:rsidRPr="00814D87">
        <w:rPr>
          <w:rFonts w:ascii="Calibri" w:hAnsi="Calibri"/>
          <w:lang w:val="en-CA"/>
        </w:rPr>
        <w:t xml:space="preserve"> </w:t>
      </w:r>
      <w:r w:rsidRPr="00814D87">
        <w:rPr>
          <w:rFonts w:ascii="Calibri" w:hAnsi="Calibri"/>
        </w:rPr>
        <w:t xml:space="preserve">contained </w:t>
      </w:r>
      <w:r w:rsidR="007E7FDE" w:rsidRPr="00814D87">
        <w:rPr>
          <w:rFonts w:ascii="Calibri" w:hAnsi="Calibri"/>
        </w:rPr>
        <w:t xml:space="preserve">moderate to </w:t>
      </w:r>
      <w:r w:rsidR="000757DA" w:rsidRPr="00814D87">
        <w:rPr>
          <w:rFonts w:ascii="Calibri" w:hAnsi="Calibri"/>
        </w:rPr>
        <w:t>high</w:t>
      </w:r>
      <w:r w:rsidR="00415EBF" w:rsidRPr="00814D87">
        <w:rPr>
          <w:rFonts w:ascii="Calibri" w:hAnsi="Calibri"/>
        </w:rPr>
        <w:t xml:space="preserve"> </w:t>
      </w:r>
      <w:r w:rsidRPr="00814D87">
        <w:rPr>
          <w:rFonts w:ascii="Calibri" w:hAnsi="Calibri"/>
        </w:rPr>
        <w:t>gas</w:t>
      </w:r>
      <w:r w:rsidR="005D676E">
        <w:rPr>
          <w:rFonts w:ascii="Calibri" w:hAnsi="Calibri"/>
        </w:rPr>
        <w:t xml:space="preserve"> readings</w:t>
      </w:r>
      <w:r w:rsidR="001371DA" w:rsidRPr="00814D87">
        <w:rPr>
          <w:rFonts w:ascii="Calibri" w:hAnsi="Calibri"/>
        </w:rPr>
        <w:t>,</w:t>
      </w:r>
      <w:r w:rsidR="00F03C17" w:rsidRPr="00814D87">
        <w:rPr>
          <w:rFonts w:ascii="Calibri" w:hAnsi="Calibri"/>
        </w:rPr>
        <w:t xml:space="preserve"> </w:t>
      </w:r>
      <w:r w:rsidR="007E7FDE" w:rsidRPr="00814D87">
        <w:rPr>
          <w:rFonts w:ascii="Calibri" w:hAnsi="Calibri"/>
        </w:rPr>
        <w:t>moderate</w:t>
      </w:r>
      <w:r w:rsidR="00415EBF" w:rsidRPr="00814D87">
        <w:rPr>
          <w:rFonts w:ascii="Calibri" w:hAnsi="Calibri"/>
        </w:rPr>
        <w:t xml:space="preserve"> </w:t>
      </w:r>
      <w:r w:rsidRPr="00814D87">
        <w:rPr>
          <w:rFonts w:ascii="Calibri" w:hAnsi="Calibri"/>
        </w:rPr>
        <w:t>percentage</w:t>
      </w:r>
      <w:r w:rsidR="00352B13" w:rsidRPr="00814D87">
        <w:rPr>
          <w:rFonts w:ascii="Calibri" w:hAnsi="Calibri"/>
        </w:rPr>
        <w:t>s</w:t>
      </w:r>
      <w:r w:rsidRPr="00814D87">
        <w:rPr>
          <w:rFonts w:ascii="Calibri" w:hAnsi="Calibri"/>
        </w:rPr>
        <w:t xml:space="preserve"> of oil staining</w:t>
      </w:r>
      <w:r w:rsidR="007E7FDE" w:rsidRPr="00814D87">
        <w:rPr>
          <w:rFonts w:ascii="Calibri" w:hAnsi="Calibri"/>
        </w:rPr>
        <w:t xml:space="preserve"> </w:t>
      </w:r>
      <w:r w:rsidR="00F352BE" w:rsidRPr="00814D87">
        <w:rPr>
          <w:rFonts w:ascii="Calibri" w:hAnsi="Calibri"/>
        </w:rPr>
        <w:t xml:space="preserve">with samples exhibiting </w:t>
      </w:r>
      <w:r w:rsidR="00814D87" w:rsidRPr="00814D87">
        <w:rPr>
          <w:rFonts w:ascii="Calibri" w:hAnsi="Calibri"/>
        </w:rPr>
        <w:t xml:space="preserve">bright </w:t>
      </w:r>
      <w:r w:rsidRPr="00814D87">
        <w:rPr>
          <w:rFonts w:ascii="Calibri" w:hAnsi="Calibri"/>
        </w:rPr>
        <w:t>f</w:t>
      </w:r>
      <w:r w:rsidR="009E54BE" w:rsidRPr="00814D87">
        <w:rPr>
          <w:rFonts w:ascii="Calibri" w:hAnsi="Calibri"/>
        </w:rPr>
        <w:t>lorescent cuts</w:t>
      </w:r>
      <w:r w:rsidR="00814D87" w:rsidRPr="00814D87">
        <w:rPr>
          <w:rFonts w:ascii="Calibri" w:hAnsi="Calibri"/>
        </w:rPr>
        <w:t xml:space="preserve"> and abundant free oil</w:t>
      </w:r>
      <w:r w:rsidR="009E54BE" w:rsidRPr="00814D87">
        <w:rPr>
          <w:rFonts w:ascii="Calibri" w:hAnsi="Calibri"/>
        </w:rPr>
        <w:t xml:space="preserve">.  In the case of </w:t>
      </w:r>
      <w:r w:rsidR="00814D87" w:rsidRPr="00814D87">
        <w:rPr>
          <w:rFonts w:ascii="Calibri" w:hAnsi="Calibri"/>
          <w:u w:val="single"/>
          <w:lang w:val="en-CA"/>
        </w:rPr>
        <w:t>Blackspur 100 HZ Leduc-WB 16-11-051-02W5</w:t>
      </w:r>
      <w:r w:rsidR="00814D87" w:rsidRPr="00814D87">
        <w:rPr>
          <w:rFonts w:ascii="Calibri" w:hAnsi="Calibri"/>
          <w:lang w:val="en-CA"/>
        </w:rPr>
        <w:t xml:space="preserve">, </w:t>
      </w:r>
      <w:r w:rsidR="007E7FDE" w:rsidRPr="00814D87">
        <w:rPr>
          <w:rFonts w:ascii="Calibri" w:hAnsi="Calibri"/>
        </w:rPr>
        <w:t>hydraulic fracturing</w:t>
      </w:r>
      <w:r w:rsidR="000757DA" w:rsidRPr="00814D87">
        <w:rPr>
          <w:rFonts w:ascii="Calibri" w:hAnsi="Calibri"/>
        </w:rPr>
        <w:t xml:space="preserve"> </w:t>
      </w:r>
      <w:r w:rsidR="00814D87" w:rsidRPr="00814D87">
        <w:rPr>
          <w:rFonts w:ascii="Calibri" w:hAnsi="Calibri"/>
        </w:rPr>
        <w:t>should stimulate</w:t>
      </w:r>
      <w:r w:rsidR="00CB0791" w:rsidRPr="00814D87">
        <w:rPr>
          <w:rFonts w:ascii="Calibri" w:hAnsi="Calibri"/>
        </w:rPr>
        <w:t xml:space="preserve"> production </w:t>
      </w:r>
      <w:r w:rsidR="007E7FDE" w:rsidRPr="00814D87">
        <w:rPr>
          <w:rFonts w:ascii="Calibri" w:hAnsi="Calibri"/>
        </w:rPr>
        <w:t xml:space="preserve">from the </w:t>
      </w:r>
      <w:r w:rsidR="00814D87" w:rsidRPr="00814D87">
        <w:rPr>
          <w:rFonts w:ascii="Calibri" w:hAnsi="Calibri"/>
        </w:rPr>
        <w:t>entire</w:t>
      </w:r>
      <w:r w:rsidR="00814D87" w:rsidRPr="00814D87">
        <w:rPr>
          <w:rFonts w:ascii="Calibri" w:hAnsi="Calibri"/>
          <w:b/>
          <w:bCs/>
        </w:rPr>
        <w:t xml:space="preserve"> Sparky </w:t>
      </w:r>
      <w:r w:rsidR="005417C8">
        <w:rPr>
          <w:rFonts w:ascii="Calibri" w:hAnsi="Calibri"/>
          <w:b/>
          <w:bCs/>
        </w:rPr>
        <w:t xml:space="preserve">A </w:t>
      </w:r>
      <w:r w:rsidR="00814D87" w:rsidRPr="00814D87">
        <w:rPr>
          <w:rFonts w:ascii="Calibri" w:hAnsi="Calibri"/>
        </w:rPr>
        <w:t>channel</w:t>
      </w:r>
      <w:r w:rsidR="000757DA" w:rsidRPr="00814D87">
        <w:rPr>
          <w:rFonts w:ascii="Calibri" w:hAnsi="Calibri"/>
          <w:b/>
          <w:bCs/>
        </w:rPr>
        <w:t xml:space="preserve"> </w:t>
      </w:r>
      <w:r w:rsidRPr="00814D87">
        <w:rPr>
          <w:rFonts w:ascii="Calibri" w:hAnsi="Calibri"/>
        </w:rPr>
        <w:t>to result in a successful</w:t>
      </w:r>
      <w:r w:rsidR="006818B5" w:rsidRPr="00814D87">
        <w:rPr>
          <w:rFonts w:ascii="Calibri" w:hAnsi="Calibri"/>
        </w:rPr>
        <w:t xml:space="preserve"> </w:t>
      </w:r>
      <w:r w:rsidRPr="00814D87">
        <w:rPr>
          <w:rFonts w:ascii="Calibri" w:hAnsi="Calibri"/>
        </w:rPr>
        <w:t>horizontal oil producer.</w:t>
      </w:r>
    </w:p>
    <w:p w14:paraId="754B4008" w14:textId="77777777" w:rsidR="00D541EE" w:rsidRPr="007E7FDE" w:rsidRDefault="00D541EE" w:rsidP="00067FA1">
      <w:pPr>
        <w:rPr>
          <w:rFonts w:ascii="Calibri" w:hAnsi="Calibri"/>
        </w:rPr>
      </w:pPr>
    </w:p>
    <w:p w14:paraId="62E45E5A" w14:textId="5F09143F" w:rsidR="00D541EE" w:rsidRPr="007E7FDE" w:rsidRDefault="00D541EE" w:rsidP="00067FA1">
      <w:pPr>
        <w:rPr>
          <w:rFonts w:ascii="Calibri" w:hAnsi="Calibri"/>
        </w:rPr>
      </w:pPr>
      <w:r w:rsidRPr="007E7FDE">
        <w:rPr>
          <w:rFonts w:ascii="Calibri" w:hAnsi="Calibri"/>
        </w:rPr>
        <w:tab/>
      </w:r>
      <w:r w:rsidRPr="007E7FDE">
        <w:rPr>
          <w:rFonts w:ascii="Calibri" w:hAnsi="Calibri"/>
        </w:rPr>
        <w:tab/>
      </w:r>
      <w:r w:rsidRPr="007E7FDE">
        <w:rPr>
          <w:rFonts w:ascii="Calibri" w:hAnsi="Calibri"/>
        </w:rPr>
        <w:tab/>
      </w:r>
      <w:r w:rsidRPr="007E7FDE">
        <w:rPr>
          <w:rFonts w:ascii="Calibri" w:hAnsi="Calibri"/>
        </w:rPr>
        <w:tab/>
      </w:r>
      <w:r w:rsidRPr="007E7FDE">
        <w:rPr>
          <w:rFonts w:ascii="Calibri" w:hAnsi="Calibri"/>
        </w:rPr>
        <w:tab/>
      </w:r>
      <w:r w:rsidRPr="007E7FDE">
        <w:rPr>
          <w:rFonts w:ascii="Calibri" w:hAnsi="Calibri"/>
        </w:rPr>
        <w:tab/>
      </w:r>
      <w:r w:rsidRPr="007E7FDE">
        <w:rPr>
          <w:rFonts w:ascii="Calibri" w:hAnsi="Calibri"/>
        </w:rPr>
        <w:tab/>
      </w:r>
      <w:r w:rsidR="00B918C8" w:rsidRPr="007E7FDE">
        <w:rPr>
          <w:rFonts w:ascii="Calibri" w:hAnsi="Calibri"/>
        </w:rPr>
        <w:tab/>
      </w:r>
      <w:bookmarkStart w:id="489" w:name="GeoNameEnd"/>
      <w:bookmarkEnd w:id="489"/>
      <w:r w:rsidR="00511B47" w:rsidRPr="007E7FDE">
        <w:rPr>
          <w:rFonts w:ascii="Calibri" w:hAnsi="Calibri"/>
        </w:rPr>
        <w:t>Kelsey Glennie</w:t>
      </w:r>
      <w:r w:rsidR="001A0F71" w:rsidRPr="007E7FDE">
        <w:rPr>
          <w:rFonts w:ascii="Calibri" w:hAnsi="Calibri"/>
        </w:rPr>
        <w:t xml:space="preserve"> (</w:t>
      </w:r>
      <w:r w:rsidR="002A5A64" w:rsidRPr="007E7FDE">
        <w:rPr>
          <w:rFonts w:ascii="Calibri" w:hAnsi="Calibri"/>
        </w:rPr>
        <w:t>B.Sc.</w:t>
      </w:r>
      <w:r w:rsidR="001A0F71" w:rsidRPr="007E7FDE">
        <w:rPr>
          <w:rFonts w:ascii="Calibri" w:hAnsi="Calibri"/>
        </w:rPr>
        <w:t>)</w:t>
      </w:r>
    </w:p>
    <w:p w14:paraId="3AFA7140" w14:textId="5D96D880" w:rsidR="006D4538" w:rsidRPr="00BF201D" w:rsidRDefault="00411822" w:rsidP="00067FA1">
      <w:pPr>
        <w:rPr>
          <w:rFonts w:ascii="Calibri" w:hAnsi="Calibri"/>
        </w:rPr>
      </w:pPr>
      <w:r w:rsidRPr="007E7FDE">
        <w:rPr>
          <w:rFonts w:ascii="Calibri" w:hAnsi="Calibri"/>
        </w:rPr>
        <w:tab/>
      </w:r>
      <w:r w:rsidRPr="007E7FDE">
        <w:rPr>
          <w:rFonts w:ascii="Calibri" w:hAnsi="Calibri"/>
        </w:rPr>
        <w:tab/>
      </w:r>
      <w:r w:rsidRPr="007E7FDE">
        <w:rPr>
          <w:rFonts w:ascii="Calibri" w:hAnsi="Calibri"/>
        </w:rPr>
        <w:tab/>
      </w:r>
      <w:r w:rsidRPr="007E7FDE">
        <w:rPr>
          <w:rFonts w:ascii="Calibri" w:hAnsi="Calibri"/>
        </w:rPr>
        <w:tab/>
      </w:r>
      <w:r w:rsidRPr="007E7FDE">
        <w:rPr>
          <w:rFonts w:ascii="Calibri" w:hAnsi="Calibri"/>
        </w:rPr>
        <w:tab/>
      </w:r>
      <w:r w:rsidRPr="007E7FDE">
        <w:rPr>
          <w:rFonts w:ascii="Calibri" w:hAnsi="Calibri"/>
        </w:rPr>
        <w:tab/>
      </w:r>
      <w:r w:rsidRPr="007E7FDE">
        <w:rPr>
          <w:rFonts w:ascii="Calibri" w:hAnsi="Calibri"/>
        </w:rPr>
        <w:tab/>
      </w:r>
      <w:r w:rsidRPr="007E7FDE">
        <w:rPr>
          <w:rFonts w:ascii="Calibri" w:hAnsi="Calibri"/>
        </w:rPr>
        <w:tab/>
        <w:t>Brandon Prestie (P.Geo</w:t>
      </w:r>
      <w:r w:rsidR="000F39D5">
        <w:rPr>
          <w:rFonts w:ascii="Calibri" w:hAnsi="Calibri"/>
        </w:rPr>
        <w:t>.</w:t>
      </w:r>
      <w:r w:rsidRPr="007E7FDE">
        <w:rPr>
          <w:rFonts w:ascii="Calibri" w:hAnsi="Calibri"/>
        </w:rPr>
        <w:t>)</w:t>
      </w:r>
    </w:p>
    <w:p w14:paraId="34D76B35" w14:textId="6DE9D4EE" w:rsidR="006D4538" w:rsidRPr="000314A2" w:rsidRDefault="00DF2FC2" w:rsidP="006339E0">
      <w:pPr>
        <w:jc w:val="center"/>
      </w:pPr>
      <w:r w:rsidRPr="00BF201D">
        <w:rPr>
          <w:noProof/>
          <w:lang w:val="en-CA" w:eastAsia="en-CA"/>
        </w:rPr>
        <mc:AlternateContent>
          <mc:Choice Requires="wps">
            <w:drawing>
              <wp:anchor distT="0" distB="0" distL="114300" distR="114300" simplePos="0" relativeHeight="251659264" behindDoc="0" locked="0" layoutInCell="1" allowOverlap="1" wp14:anchorId="3E9AA573" wp14:editId="2416DCD0">
                <wp:simplePos x="0" y="0"/>
                <wp:positionH relativeFrom="column">
                  <wp:posOffset>2576223</wp:posOffset>
                </wp:positionH>
                <wp:positionV relativeFrom="paragraph">
                  <wp:posOffset>697811</wp:posOffset>
                </wp:positionV>
                <wp:extent cx="715618" cy="206706"/>
                <wp:effectExtent l="0" t="0" r="8890" b="3175"/>
                <wp:wrapNone/>
                <wp:docPr id="4" name="Text Box 4"/>
                <wp:cNvGraphicFramePr/>
                <a:graphic xmlns:a="http://schemas.openxmlformats.org/drawingml/2006/main">
                  <a:graphicData uri="http://schemas.microsoft.com/office/word/2010/wordprocessingShape">
                    <wps:wsp>
                      <wps:cNvSpPr txBox="1"/>
                      <wps:spPr>
                        <a:xfrm>
                          <a:off x="0" y="0"/>
                          <a:ext cx="715618" cy="20670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29BB32" w14:textId="5A914199" w:rsidR="001916F5" w:rsidRPr="00CF0DFA" w:rsidRDefault="001916F5">
                            <w:pPr>
                              <w:rPr>
                                <w:rFonts w:asciiTheme="minorHAnsi" w:hAnsiTheme="minorHAnsi"/>
                                <w:lang w:val="en-CA"/>
                              </w:rPr>
                            </w:pPr>
                            <w:r w:rsidRPr="00814D87">
                              <w:rPr>
                                <w:rFonts w:asciiTheme="minorHAnsi" w:hAnsiTheme="minorHAnsi"/>
                                <w:sz w:val="16"/>
                                <w:szCs w:val="16"/>
                                <w:lang w:val="en-CA"/>
                              </w:rPr>
                              <w:t>2022/01/</w:t>
                            </w:r>
                            <w:r w:rsidR="00201675">
                              <w:rPr>
                                <w:rFonts w:asciiTheme="minorHAnsi" w:hAnsiTheme="minorHAnsi"/>
                                <w:sz w:val="16"/>
                                <w:szCs w:val="16"/>
                                <w:lang w:val="en-CA"/>
                              </w:rPr>
                              <w:t>2</w:t>
                            </w:r>
                            <w:r w:rsidR="005D676E">
                              <w:rPr>
                                <w:rFonts w:asciiTheme="minorHAnsi" w:hAnsiTheme="minorHAnsi"/>
                                <w:sz w:val="16"/>
                                <w:szCs w:val="16"/>
                                <w:lang w:val="en-CA"/>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9AA573" id="_x0000_t202" coordsize="21600,21600" o:spt="202" path="m,l,21600r21600,l21600,xe">
                <v:stroke joinstyle="miter"/>
                <v:path gradientshapeok="t" o:connecttype="rect"/>
              </v:shapetype>
              <v:shape id="Text Box 4" o:spid="_x0000_s1026" type="#_x0000_t202" style="position:absolute;left:0;text-align:left;margin-left:202.85pt;margin-top:54.95pt;width:56.35pt;height:1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" fillcolor="white [3201]" stroked="f" strokeweight=".5pt">
                <v:textbox>
                  <w:txbxContent>
                    <w:p w14:paraId="6B29BB32" w14:textId="5A914199" w:rsidR="001916F5" w:rsidRPr="00CF0DFA" w:rsidRDefault="001916F5">
                      <w:pPr>
                        <w:rPr>
                          <w:rFonts w:asciiTheme="minorHAnsi" w:hAnsiTheme="minorHAnsi"/>
                          <w:lang w:val="en-CA"/>
                        </w:rPr>
                      </w:pPr>
                      <w:r w:rsidRPr="00814D87">
                        <w:rPr>
                          <w:rFonts w:asciiTheme="minorHAnsi" w:hAnsiTheme="minorHAnsi"/>
                          <w:sz w:val="16"/>
                          <w:szCs w:val="16"/>
                          <w:lang w:val="en-CA"/>
                        </w:rPr>
                        <w:t>2022/01/</w:t>
                      </w:r>
                      <w:r w:rsidR="00201675">
                        <w:rPr>
                          <w:rFonts w:asciiTheme="minorHAnsi" w:hAnsiTheme="minorHAnsi"/>
                          <w:sz w:val="16"/>
                          <w:szCs w:val="16"/>
                          <w:lang w:val="en-CA"/>
                        </w:rPr>
                        <w:t>2</w:t>
                      </w:r>
                      <w:r w:rsidR="005D676E">
                        <w:rPr>
                          <w:rFonts w:asciiTheme="minorHAnsi" w:hAnsiTheme="minorHAnsi"/>
                          <w:sz w:val="16"/>
                          <w:szCs w:val="16"/>
                          <w:lang w:val="en-CA"/>
                        </w:rPr>
                        <w:t>8</w:t>
                      </w:r>
                    </w:p>
                  </w:txbxContent>
                </v:textbox>
              </v:shape>
            </w:pict>
          </mc:Fallback>
        </mc:AlternateContent>
      </w:r>
      <w:r w:rsidR="006339E0" w:rsidRPr="00BF201D">
        <w:rPr>
          <w:noProof/>
          <w:lang w:val="en-CA" w:eastAsia="en-CA"/>
        </w:rPr>
        <w:drawing>
          <wp:inline distT="0" distB="0" distL="0" distR="0" wp14:anchorId="0BBE3C78" wp14:editId="11A58D8D">
            <wp:extent cx="1507403" cy="14955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al.jpg"/>
                    <pic:cNvPicPr/>
                  </pic:nvPicPr>
                  <pic:blipFill>
                    <a:blip r:embed="rId27">
                      <a:extLst>
                        <a:ext uri="{28A0092B-C50C-407E-A947-70E740481C1C}">
                          <a14:useLocalDpi xmlns:a14="http://schemas.microsoft.com/office/drawing/2010/main" val="0"/>
                        </a:ext>
                      </a:extLst>
                    </a:blip>
                    <a:stretch>
                      <a:fillRect/>
                    </a:stretch>
                  </pic:blipFill>
                  <pic:spPr>
                    <a:xfrm>
                      <a:off x="0" y="0"/>
                      <a:ext cx="1509988" cy="1498098"/>
                    </a:xfrm>
                    <a:prstGeom prst="rect">
                      <a:avLst/>
                    </a:prstGeom>
                  </pic:spPr>
                </pic:pic>
              </a:graphicData>
            </a:graphic>
          </wp:inline>
        </w:drawing>
      </w:r>
    </w:p>
    <w:sectPr w:rsidR="006D4538" w:rsidRPr="000314A2" w:rsidSect="004D6B13">
      <w:headerReference w:type="default" r:id="rId28"/>
      <w:footerReference w:type="even" r:id="rId29"/>
      <w:footerReference w:type="default" r:id="rId30"/>
      <w:headerReference w:type="first" r:id="rId31"/>
      <w:pgSz w:w="12240" w:h="15840"/>
      <w:pgMar w:top="1440" w:right="1440" w:bottom="1440" w:left="1440" w:header="709" w:footer="709" w:gutter="0"/>
      <w:paperSrc w:first="1" w:other="1"/>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E7D5" w14:textId="77777777" w:rsidR="00C54852" w:rsidRDefault="00C54852">
      <w:r>
        <w:separator/>
      </w:r>
    </w:p>
  </w:endnote>
  <w:endnote w:type="continuationSeparator" w:id="0">
    <w:p w14:paraId="4C3ACACD" w14:textId="77777777" w:rsidR="00C54852" w:rsidRDefault="00C5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5B67" w14:textId="77777777" w:rsidR="001916F5" w:rsidRDefault="001916F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0D8A2" w14:textId="2C10DC96" w:rsidR="001916F5" w:rsidRPr="00C56F7C" w:rsidRDefault="001916F5">
    <w:pPr>
      <w:pStyle w:val="Footer"/>
      <w:rPr>
        <w:rFonts w:ascii="Calibri" w:hAnsi="Calibri"/>
        <w:b/>
        <w:color w:val="000000" w:themeColor="text1"/>
        <w:sz w:val="28"/>
        <w:szCs w:val="24"/>
      </w:rPr>
    </w:pPr>
    <w:r w:rsidRPr="00C56F7C">
      <w:rPr>
        <w:rFonts w:ascii="Calibri" w:hAnsi="Calibri"/>
        <w:b/>
        <w:noProof/>
        <w:sz w:val="28"/>
        <w:lang w:val="en-CA" w:eastAsia="en-CA"/>
      </w:rPr>
      <mc:AlternateContent>
        <mc:Choice Requires="wps">
          <w:drawing>
            <wp:anchor distT="0" distB="0" distL="114300" distR="114300" simplePos="0" relativeHeight="251659264" behindDoc="0" locked="0" layoutInCell="1" allowOverlap="1" wp14:anchorId="78F96D00" wp14:editId="73D2B5EB">
              <wp:simplePos x="0" y="0"/>
              <wp:positionH relativeFrom="margin">
                <wp:align>right</wp:align>
              </wp:positionH>
              <wp:positionV relativeFrom="bottomMargin">
                <wp:posOffset>1905</wp:posOffset>
              </wp:positionV>
              <wp:extent cx="351692" cy="323850"/>
              <wp:effectExtent l="0" t="0" r="0" b="0"/>
              <wp:wrapNone/>
              <wp:docPr id="56" name="Text Box 56"/>
              <wp:cNvGraphicFramePr/>
              <a:graphic xmlns:a="http://schemas.openxmlformats.org/drawingml/2006/main">
                <a:graphicData uri="http://schemas.microsoft.com/office/word/2010/wordprocessingShape">
                  <wps:wsp>
                    <wps:cNvSpPr txBox="1"/>
                    <wps:spPr>
                      <a:xfrm>
                        <a:off x="0" y="0"/>
                        <a:ext cx="351692" cy="323850"/>
                      </a:xfrm>
                      <a:prstGeom prst="rect">
                        <a:avLst/>
                      </a:prstGeom>
                      <a:solidFill>
                        <a:schemeClr val="tx1"/>
                      </a:solidFill>
                      <a:ln w="6350">
                        <a:noFill/>
                      </a:ln>
                      <a:effectLst/>
                    </wps:spPr>
                    <wps:txbx>
                      <w:txbxContent>
                        <w:p w14:paraId="34E62186" w14:textId="77777777" w:rsidR="001916F5" w:rsidRPr="001439D4" w:rsidRDefault="001916F5">
                          <w:pPr>
                            <w:pStyle w:val="Footer"/>
                            <w:jc w:val="right"/>
                            <w:rPr>
                              <w:rFonts w:asciiTheme="minorHAnsi" w:hAnsiTheme="minorHAnsi"/>
                              <w:b/>
                              <w:color w:val="EEECE1" w:themeColor="background2"/>
                              <w:sz w:val="32"/>
                              <w:szCs w:val="32"/>
                            </w:rPr>
                          </w:pPr>
                          <w:r w:rsidRPr="001439D4">
                            <w:rPr>
                              <w:rFonts w:asciiTheme="minorHAnsi" w:hAnsiTheme="minorHAnsi"/>
                              <w:b/>
                              <w:color w:val="EEECE1" w:themeColor="background2"/>
                              <w:sz w:val="32"/>
                              <w:szCs w:val="32"/>
                            </w:rPr>
                            <w:fldChar w:fldCharType="begin"/>
                          </w:r>
                          <w:r w:rsidRPr="001439D4">
                            <w:rPr>
                              <w:rFonts w:asciiTheme="minorHAnsi" w:hAnsiTheme="minorHAnsi"/>
                              <w:b/>
                              <w:color w:val="EEECE1" w:themeColor="background2"/>
                              <w:sz w:val="32"/>
                              <w:szCs w:val="32"/>
                            </w:rPr>
                            <w:instrText xml:space="preserve"> PAGE  \* Arabic  \* MERGEFORMAT </w:instrText>
                          </w:r>
                          <w:r w:rsidRPr="001439D4">
                            <w:rPr>
                              <w:rFonts w:asciiTheme="minorHAnsi" w:hAnsiTheme="minorHAnsi"/>
                              <w:b/>
                              <w:color w:val="EEECE1" w:themeColor="background2"/>
                              <w:sz w:val="32"/>
                              <w:szCs w:val="32"/>
                            </w:rPr>
                            <w:fldChar w:fldCharType="separate"/>
                          </w:r>
                          <w:r w:rsidRPr="001439D4">
                            <w:rPr>
                              <w:rFonts w:asciiTheme="minorHAnsi" w:hAnsiTheme="minorHAnsi"/>
                              <w:b/>
                              <w:noProof/>
                              <w:color w:val="EEECE1" w:themeColor="background2"/>
                              <w:sz w:val="32"/>
                              <w:szCs w:val="32"/>
                            </w:rPr>
                            <w:t>13</w:t>
                          </w:r>
                          <w:r w:rsidRPr="001439D4">
                            <w:rPr>
                              <w:rFonts w:asciiTheme="minorHAnsi" w:hAnsiTheme="minorHAnsi"/>
                              <w:b/>
                              <w:color w:val="EEECE1" w:themeColor="background2"/>
                              <w:sz w:val="32"/>
                              <w:szCs w:val="3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F96D00" id="_x0000_t202" coordsize="21600,21600" o:spt="202" path="m,l,21600r21600,l21600,xe">
              <v:stroke joinstyle="miter"/>
              <v:path gradientshapeok="t" o:connecttype="rect"/>
            </v:shapetype>
            <v:shape id="Text Box 56" o:spid="_x0000_s1027" type="#_x0000_t202" style="position:absolute;margin-left:-23.5pt;margin-top:.15pt;width:27.7pt;height:25.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" fillcolor="black [3213]" stroked="f" strokeweight=".5pt">
              <v:textbox>
                <w:txbxContent>
                  <w:p w14:paraId="34E62186" w14:textId="77777777" w:rsidR="001916F5" w:rsidRPr="001439D4" w:rsidRDefault="001916F5">
                    <w:pPr>
                      <w:pStyle w:val="Footer"/>
                      <w:jc w:val="right"/>
                      <w:rPr>
                        <w:rFonts w:asciiTheme="minorHAnsi" w:hAnsiTheme="minorHAnsi"/>
                        <w:b/>
                        <w:color w:val="EEECE1" w:themeColor="background2"/>
                        <w:sz w:val="32"/>
                        <w:szCs w:val="32"/>
                      </w:rPr>
                    </w:pPr>
                    <w:r w:rsidRPr="001439D4">
                      <w:rPr>
                        <w:rFonts w:asciiTheme="minorHAnsi" w:hAnsiTheme="minorHAnsi"/>
                        <w:b/>
                        <w:color w:val="EEECE1" w:themeColor="background2"/>
                        <w:sz w:val="32"/>
                        <w:szCs w:val="32"/>
                      </w:rPr>
                      <w:fldChar w:fldCharType="begin"/>
                    </w:r>
                    <w:r w:rsidRPr="001439D4">
                      <w:rPr>
                        <w:rFonts w:asciiTheme="minorHAnsi" w:hAnsiTheme="minorHAnsi"/>
                        <w:b/>
                        <w:color w:val="EEECE1" w:themeColor="background2"/>
                        <w:sz w:val="32"/>
                        <w:szCs w:val="32"/>
                      </w:rPr>
                      <w:instrText xml:space="preserve"> PAGE  \* Arabic  \* MERGEFORMAT </w:instrText>
                    </w:r>
                    <w:r w:rsidRPr="001439D4">
                      <w:rPr>
                        <w:rFonts w:asciiTheme="minorHAnsi" w:hAnsiTheme="minorHAnsi"/>
                        <w:b/>
                        <w:color w:val="EEECE1" w:themeColor="background2"/>
                        <w:sz w:val="32"/>
                        <w:szCs w:val="32"/>
                      </w:rPr>
                      <w:fldChar w:fldCharType="separate"/>
                    </w:r>
                    <w:r w:rsidRPr="001439D4">
                      <w:rPr>
                        <w:rFonts w:asciiTheme="minorHAnsi" w:hAnsiTheme="minorHAnsi"/>
                        <w:b/>
                        <w:noProof/>
                        <w:color w:val="EEECE1" w:themeColor="background2"/>
                        <w:sz w:val="32"/>
                        <w:szCs w:val="32"/>
                      </w:rPr>
                      <w:t>13</w:t>
                    </w:r>
                    <w:r w:rsidRPr="001439D4">
                      <w:rPr>
                        <w:rFonts w:asciiTheme="minorHAnsi" w:hAnsiTheme="minorHAnsi"/>
                        <w:b/>
                        <w:color w:val="EEECE1" w:themeColor="background2"/>
                        <w:sz w:val="32"/>
                        <w:szCs w:val="32"/>
                      </w:rPr>
                      <w:fldChar w:fldCharType="end"/>
                    </w:r>
                  </w:p>
                </w:txbxContent>
              </v:textbox>
              <w10:wrap anchorx="margin" anchory="margin"/>
            </v:shape>
          </w:pict>
        </mc:Fallback>
      </mc:AlternateContent>
    </w:r>
    <w:r w:rsidRPr="00C56F7C">
      <w:rPr>
        <w:rFonts w:ascii="Calibri" w:hAnsi="Calibri"/>
        <w:b/>
        <w:noProof/>
        <w:sz w:val="28"/>
        <w:lang w:val="en-CA" w:eastAsia="en-CA"/>
      </w:rPr>
      <mc:AlternateContent>
        <mc:Choice Requires="wps">
          <w:drawing>
            <wp:anchor distT="0" distB="0" distL="114300" distR="114300" simplePos="0" relativeHeight="251661312" behindDoc="0" locked="0" layoutInCell="1" allowOverlap="1" wp14:anchorId="0C27207B" wp14:editId="401AF350">
              <wp:simplePos x="0" y="0"/>
              <wp:positionH relativeFrom="column">
                <wp:posOffset>2708275</wp:posOffset>
              </wp:positionH>
              <wp:positionV relativeFrom="paragraph">
                <wp:posOffset>34925</wp:posOffset>
              </wp:positionV>
              <wp:extent cx="1468755" cy="46228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468755" cy="462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9CFB1" w14:textId="208C5734" w:rsidR="001916F5" w:rsidRDefault="001916F5" w:rsidP="006404D5">
                          <w:r>
                            <w:rPr>
                              <w:noProof/>
                              <w:lang w:val="en-CA" w:eastAsia="en-CA"/>
                            </w:rPr>
                            <w:drawing>
                              <wp:inline distT="0" distB="0" distL="0" distR="0" wp14:anchorId="0A006E9D" wp14:editId="0F693508">
                                <wp:extent cx="863029" cy="319041"/>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llman Logo White Report.bmp"/>
                                        <pic:cNvPicPr/>
                                      </pic:nvPicPr>
                                      <pic:blipFill>
                                        <a:blip r:embed="rId1">
                                          <a:extLst>
                                            <a:ext uri="{28A0092B-C50C-407E-A947-70E740481C1C}">
                                              <a14:useLocalDpi xmlns:a14="http://schemas.microsoft.com/office/drawing/2010/main" val="0"/>
                                            </a:ext>
                                          </a:extLst>
                                        </a:blip>
                                        <a:stretch>
                                          <a:fillRect/>
                                        </a:stretch>
                                      </pic:blipFill>
                                      <pic:spPr>
                                        <a:xfrm>
                                          <a:off x="0" y="0"/>
                                          <a:ext cx="906365" cy="33506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27207B" id="Text Box 17" o:spid="_x0000_s1028" type="#_x0000_t202" style="position:absolute;margin-left:213.25pt;margin-top:2.75pt;width:115.65pt;height:36.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" filled="f" stroked="f" strokeweight=".5pt">
              <v:textbox>
                <w:txbxContent>
                  <w:p w14:paraId="4FD9CFB1" w14:textId="208C5734" w:rsidR="001916F5" w:rsidRDefault="001916F5" w:rsidP="006404D5">
                    <w:r>
                      <w:rPr>
                        <w:noProof/>
                        <w:lang w:val="en-CA" w:eastAsia="en-CA"/>
                      </w:rPr>
                      <w:drawing>
                        <wp:inline distT="0" distB="0" distL="0" distR="0" wp14:anchorId="0A006E9D" wp14:editId="0F693508">
                          <wp:extent cx="863029" cy="319041"/>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llman Logo White Report.bmp"/>
                                  <pic:cNvPicPr/>
                                </pic:nvPicPr>
                                <pic:blipFill>
                                  <a:blip r:embed="rId2">
                                    <a:extLst>
                                      <a:ext uri="{28A0092B-C50C-407E-A947-70E740481C1C}">
                                        <a14:useLocalDpi xmlns:a14="http://schemas.microsoft.com/office/drawing/2010/main" val="0"/>
                                      </a:ext>
                                    </a:extLst>
                                  </a:blip>
                                  <a:stretch>
                                    <a:fillRect/>
                                  </a:stretch>
                                </pic:blipFill>
                                <pic:spPr>
                                  <a:xfrm>
                                    <a:off x="0" y="0"/>
                                    <a:ext cx="906365" cy="335061"/>
                                  </a:xfrm>
                                  <a:prstGeom prst="rect">
                                    <a:avLst/>
                                  </a:prstGeom>
                                </pic:spPr>
                              </pic:pic>
                            </a:graphicData>
                          </a:graphic>
                        </wp:inline>
                      </w:drawing>
                    </w:r>
                  </w:p>
                </w:txbxContent>
              </v:textbox>
            </v:shape>
          </w:pict>
        </mc:Fallback>
      </mc:AlternateContent>
    </w:r>
    <w:r w:rsidRPr="00C56F7C">
      <w:rPr>
        <w:rFonts w:ascii="Calibri" w:hAnsi="Calibri"/>
        <w:b/>
        <w:color w:val="000000" w:themeColor="text1"/>
        <w:sz w:val="28"/>
        <w:szCs w:val="24"/>
      </w:rPr>
      <w:t>tallmangeological.ca</w:t>
    </w:r>
  </w:p>
  <w:p w14:paraId="3E34B7F0" w14:textId="3822EE5B" w:rsidR="001916F5" w:rsidRDefault="001916F5" w:rsidP="001439D4">
    <w:pPr>
      <w:pStyle w:val="Header"/>
      <w:tabs>
        <w:tab w:val="left" w:pos="9214"/>
      </w:tabs>
    </w:pPr>
    <w:r>
      <w:rPr>
        <w:noProof/>
        <w:color w:val="4F81BD" w:themeColor="accent1"/>
        <w:lang w:val="en-CA" w:eastAsia="en-CA"/>
      </w:rPr>
      <mc:AlternateContent>
        <mc:Choice Requires="wps">
          <w:drawing>
            <wp:anchor distT="91440" distB="91440" distL="114300" distR="114300" simplePos="0" relativeHeight="251660288" behindDoc="1" locked="0" layoutInCell="1" allowOverlap="1" wp14:anchorId="4ECFEC39" wp14:editId="1A911BE9">
              <wp:simplePos x="0" y="0"/>
              <wp:positionH relativeFrom="margin">
                <wp:align>center</wp:align>
              </wp:positionH>
              <wp:positionV relativeFrom="bottomMargin">
                <wp:align>top</wp:align>
              </wp:positionV>
              <wp:extent cx="5943600" cy="36195"/>
              <wp:effectExtent l="0" t="0" r="19050" b="20955"/>
              <wp:wrapSquare wrapText="bothSides"/>
              <wp:docPr id="58" name="Rectangle 58"/>
              <wp:cNvGraphicFramePr/>
              <a:graphic xmlns:a="http://schemas.openxmlformats.org/drawingml/2006/main">
                <a:graphicData uri="http://schemas.microsoft.com/office/word/2010/wordprocessingShape">
                  <wps:wsp>
                    <wps:cNvSpPr/>
                    <wps:spPr>
                      <a:xfrm>
                        <a:off x="0" y="0"/>
                        <a:ext cx="5943600" cy="36195"/>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11C1D7B6" id="Rectangle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" fillcolor="black [3213]" strokecolor="black [3213]"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C06FA" w14:textId="77777777" w:rsidR="00C54852" w:rsidRDefault="00C54852">
      <w:r>
        <w:separator/>
      </w:r>
    </w:p>
  </w:footnote>
  <w:footnote w:type="continuationSeparator" w:id="0">
    <w:p w14:paraId="3E040E4D" w14:textId="77777777" w:rsidR="00C54852" w:rsidRDefault="00C54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9156E" w14:textId="0D903B93" w:rsidR="001916F5" w:rsidRPr="001916F5" w:rsidRDefault="001916F5" w:rsidP="001916F5">
    <w:pPr>
      <w:pStyle w:val="Header"/>
      <w:jc w:val="center"/>
    </w:pPr>
    <w:r w:rsidRPr="001916F5">
      <w:rPr>
        <w:rFonts w:asciiTheme="minorHAnsi" w:hAnsiTheme="minorHAnsi"/>
      </w:rPr>
      <w:t>Blackspur 100 HZ Leduc-WB 16-11-051-02W5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AF276" w14:textId="77777777" w:rsidR="001916F5" w:rsidRDefault="001916F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7B2254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45D00B60"/>
    <w:multiLevelType w:val="hybridMultilevel"/>
    <w:tmpl w:val="4230B3BE"/>
    <w:lvl w:ilvl="0" w:tplc="10090001">
      <w:start w:val="1"/>
      <w:numFmt w:val="bullet"/>
      <w:lvlText w:val=""/>
      <w:lvlJc w:val="left"/>
      <w:pPr>
        <w:ind w:left="893" w:hanging="360"/>
      </w:pPr>
      <w:rPr>
        <w:rFonts w:ascii="Symbol" w:hAnsi="Symbol" w:hint="default"/>
      </w:rPr>
    </w:lvl>
    <w:lvl w:ilvl="1" w:tplc="10090003" w:tentative="1">
      <w:start w:val="1"/>
      <w:numFmt w:val="bullet"/>
      <w:lvlText w:val="o"/>
      <w:lvlJc w:val="left"/>
      <w:pPr>
        <w:ind w:left="1613" w:hanging="360"/>
      </w:pPr>
      <w:rPr>
        <w:rFonts w:ascii="Courier New" w:hAnsi="Courier New" w:cs="Courier New" w:hint="default"/>
      </w:rPr>
    </w:lvl>
    <w:lvl w:ilvl="2" w:tplc="10090005" w:tentative="1">
      <w:start w:val="1"/>
      <w:numFmt w:val="bullet"/>
      <w:lvlText w:val=""/>
      <w:lvlJc w:val="left"/>
      <w:pPr>
        <w:ind w:left="2333" w:hanging="360"/>
      </w:pPr>
      <w:rPr>
        <w:rFonts w:ascii="Wingdings" w:hAnsi="Wingdings" w:hint="default"/>
      </w:rPr>
    </w:lvl>
    <w:lvl w:ilvl="3" w:tplc="10090001" w:tentative="1">
      <w:start w:val="1"/>
      <w:numFmt w:val="bullet"/>
      <w:lvlText w:val=""/>
      <w:lvlJc w:val="left"/>
      <w:pPr>
        <w:ind w:left="3053" w:hanging="360"/>
      </w:pPr>
      <w:rPr>
        <w:rFonts w:ascii="Symbol" w:hAnsi="Symbol" w:hint="default"/>
      </w:rPr>
    </w:lvl>
    <w:lvl w:ilvl="4" w:tplc="10090003" w:tentative="1">
      <w:start w:val="1"/>
      <w:numFmt w:val="bullet"/>
      <w:lvlText w:val="o"/>
      <w:lvlJc w:val="left"/>
      <w:pPr>
        <w:ind w:left="3773" w:hanging="360"/>
      </w:pPr>
      <w:rPr>
        <w:rFonts w:ascii="Courier New" w:hAnsi="Courier New" w:cs="Courier New" w:hint="default"/>
      </w:rPr>
    </w:lvl>
    <w:lvl w:ilvl="5" w:tplc="10090005" w:tentative="1">
      <w:start w:val="1"/>
      <w:numFmt w:val="bullet"/>
      <w:lvlText w:val=""/>
      <w:lvlJc w:val="left"/>
      <w:pPr>
        <w:ind w:left="4493" w:hanging="360"/>
      </w:pPr>
      <w:rPr>
        <w:rFonts w:ascii="Wingdings" w:hAnsi="Wingdings" w:hint="default"/>
      </w:rPr>
    </w:lvl>
    <w:lvl w:ilvl="6" w:tplc="10090001" w:tentative="1">
      <w:start w:val="1"/>
      <w:numFmt w:val="bullet"/>
      <w:lvlText w:val=""/>
      <w:lvlJc w:val="left"/>
      <w:pPr>
        <w:ind w:left="5213" w:hanging="360"/>
      </w:pPr>
      <w:rPr>
        <w:rFonts w:ascii="Symbol" w:hAnsi="Symbol" w:hint="default"/>
      </w:rPr>
    </w:lvl>
    <w:lvl w:ilvl="7" w:tplc="10090003" w:tentative="1">
      <w:start w:val="1"/>
      <w:numFmt w:val="bullet"/>
      <w:lvlText w:val="o"/>
      <w:lvlJc w:val="left"/>
      <w:pPr>
        <w:ind w:left="5933" w:hanging="360"/>
      </w:pPr>
      <w:rPr>
        <w:rFonts w:ascii="Courier New" w:hAnsi="Courier New" w:cs="Courier New" w:hint="default"/>
      </w:rPr>
    </w:lvl>
    <w:lvl w:ilvl="8" w:tplc="10090005" w:tentative="1">
      <w:start w:val="1"/>
      <w:numFmt w:val="bullet"/>
      <w:lvlText w:val=""/>
      <w:lvlJc w:val="left"/>
      <w:pPr>
        <w:ind w:left="6653" w:hanging="360"/>
      </w:pPr>
      <w:rPr>
        <w:rFonts w:ascii="Wingdings" w:hAnsi="Wingdings" w:hint="default"/>
      </w:rPr>
    </w:lvl>
  </w:abstractNum>
  <w:abstractNum w:abstractNumId="2" w15:restartNumberingAfterBreak="0">
    <w:nsid w:val="49940368"/>
    <w:multiLevelType w:val="hybridMultilevel"/>
    <w:tmpl w:val="DAFC9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CA" w:vendorID="64" w:dllVersion="6" w:nlCheck="1" w:checkStyle="1"/>
  <w:activeWritingStyle w:appName="MSWord" w:lang="en-CA" w:vendorID="64" w:dllVersion="5" w:nlCheck="1" w:checkStyle="1"/>
  <w:activeWritingStyle w:appName="MSWord" w:lang="en-US"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CA" w:vendorID="64" w:dllVersion="4096" w:nlCheck="1" w:checkStyle="0"/>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593"/>
    <w:rsid w:val="0000010C"/>
    <w:rsid w:val="00000FBD"/>
    <w:rsid w:val="00001517"/>
    <w:rsid w:val="000018D8"/>
    <w:rsid w:val="000029A4"/>
    <w:rsid w:val="00002CDE"/>
    <w:rsid w:val="000038B2"/>
    <w:rsid w:val="00004735"/>
    <w:rsid w:val="000051BF"/>
    <w:rsid w:val="00005FE4"/>
    <w:rsid w:val="00006228"/>
    <w:rsid w:val="000062B1"/>
    <w:rsid w:val="00007D02"/>
    <w:rsid w:val="00007D98"/>
    <w:rsid w:val="00007DA4"/>
    <w:rsid w:val="00007E18"/>
    <w:rsid w:val="00010766"/>
    <w:rsid w:val="00011E1F"/>
    <w:rsid w:val="00011E2C"/>
    <w:rsid w:val="0001236F"/>
    <w:rsid w:val="0001259A"/>
    <w:rsid w:val="0001349A"/>
    <w:rsid w:val="00013F92"/>
    <w:rsid w:val="00014104"/>
    <w:rsid w:val="0001427D"/>
    <w:rsid w:val="00014578"/>
    <w:rsid w:val="00014DE0"/>
    <w:rsid w:val="000154BE"/>
    <w:rsid w:val="00015E83"/>
    <w:rsid w:val="00015FB1"/>
    <w:rsid w:val="00016814"/>
    <w:rsid w:val="00016D62"/>
    <w:rsid w:val="0001757F"/>
    <w:rsid w:val="0001770D"/>
    <w:rsid w:val="0001789D"/>
    <w:rsid w:val="00017E79"/>
    <w:rsid w:val="00020B48"/>
    <w:rsid w:val="00020CAD"/>
    <w:rsid w:val="00020FB9"/>
    <w:rsid w:val="000210CE"/>
    <w:rsid w:val="0002176D"/>
    <w:rsid w:val="00021D3E"/>
    <w:rsid w:val="00022274"/>
    <w:rsid w:val="000225CF"/>
    <w:rsid w:val="00022755"/>
    <w:rsid w:val="0002294E"/>
    <w:rsid w:val="000229DA"/>
    <w:rsid w:val="00022E13"/>
    <w:rsid w:val="00023237"/>
    <w:rsid w:val="00023524"/>
    <w:rsid w:val="000236FA"/>
    <w:rsid w:val="00023DA8"/>
    <w:rsid w:val="00024023"/>
    <w:rsid w:val="00024083"/>
    <w:rsid w:val="00025182"/>
    <w:rsid w:val="00025391"/>
    <w:rsid w:val="000253A5"/>
    <w:rsid w:val="00025805"/>
    <w:rsid w:val="00025B88"/>
    <w:rsid w:val="00025C3C"/>
    <w:rsid w:val="000262AA"/>
    <w:rsid w:val="0002682E"/>
    <w:rsid w:val="00026F65"/>
    <w:rsid w:val="000271B0"/>
    <w:rsid w:val="00027C9B"/>
    <w:rsid w:val="00030119"/>
    <w:rsid w:val="00030554"/>
    <w:rsid w:val="00030C25"/>
    <w:rsid w:val="00031005"/>
    <w:rsid w:val="00031022"/>
    <w:rsid w:val="000312BC"/>
    <w:rsid w:val="0003146D"/>
    <w:rsid w:val="000314A2"/>
    <w:rsid w:val="00031B80"/>
    <w:rsid w:val="00032983"/>
    <w:rsid w:val="00032DF2"/>
    <w:rsid w:val="000338FD"/>
    <w:rsid w:val="00033C72"/>
    <w:rsid w:val="00033D11"/>
    <w:rsid w:val="00034636"/>
    <w:rsid w:val="00034AC4"/>
    <w:rsid w:val="00035BDD"/>
    <w:rsid w:val="00035E77"/>
    <w:rsid w:val="000367BE"/>
    <w:rsid w:val="00036979"/>
    <w:rsid w:val="00036D5A"/>
    <w:rsid w:val="00037793"/>
    <w:rsid w:val="00037C95"/>
    <w:rsid w:val="000406E1"/>
    <w:rsid w:val="000406FA"/>
    <w:rsid w:val="00040B51"/>
    <w:rsid w:val="0004137A"/>
    <w:rsid w:val="000415FC"/>
    <w:rsid w:val="00042A6C"/>
    <w:rsid w:val="000430F6"/>
    <w:rsid w:val="00043F7D"/>
    <w:rsid w:val="00044279"/>
    <w:rsid w:val="000442BA"/>
    <w:rsid w:val="00045B36"/>
    <w:rsid w:val="00045C6E"/>
    <w:rsid w:val="00045D17"/>
    <w:rsid w:val="0004614C"/>
    <w:rsid w:val="00046735"/>
    <w:rsid w:val="000468CC"/>
    <w:rsid w:val="000469BE"/>
    <w:rsid w:val="00046A46"/>
    <w:rsid w:val="00046ECD"/>
    <w:rsid w:val="00047789"/>
    <w:rsid w:val="00050494"/>
    <w:rsid w:val="00050ACD"/>
    <w:rsid w:val="00050B99"/>
    <w:rsid w:val="0005123C"/>
    <w:rsid w:val="000514ED"/>
    <w:rsid w:val="0005164B"/>
    <w:rsid w:val="00051B52"/>
    <w:rsid w:val="00051F1E"/>
    <w:rsid w:val="000528B1"/>
    <w:rsid w:val="0005307E"/>
    <w:rsid w:val="00053A8E"/>
    <w:rsid w:val="00053AA7"/>
    <w:rsid w:val="00053D89"/>
    <w:rsid w:val="00053F4F"/>
    <w:rsid w:val="000541E4"/>
    <w:rsid w:val="0005423D"/>
    <w:rsid w:val="00054553"/>
    <w:rsid w:val="000551B1"/>
    <w:rsid w:val="000568F3"/>
    <w:rsid w:val="0005692B"/>
    <w:rsid w:val="00057FB8"/>
    <w:rsid w:val="00057FC0"/>
    <w:rsid w:val="00060A46"/>
    <w:rsid w:val="000611DA"/>
    <w:rsid w:val="000611E7"/>
    <w:rsid w:val="00061938"/>
    <w:rsid w:val="000628CA"/>
    <w:rsid w:val="000642CA"/>
    <w:rsid w:val="00065AAB"/>
    <w:rsid w:val="00065EE2"/>
    <w:rsid w:val="00066A00"/>
    <w:rsid w:val="00066EE1"/>
    <w:rsid w:val="000670E4"/>
    <w:rsid w:val="00067FA1"/>
    <w:rsid w:val="0007018E"/>
    <w:rsid w:val="00070504"/>
    <w:rsid w:val="00070574"/>
    <w:rsid w:val="00071292"/>
    <w:rsid w:val="000722AA"/>
    <w:rsid w:val="00072669"/>
    <w:rsid w:val="000728F6"/>
    <w:rsid w:val="000732C7"/>
    <w:rsid w:val="0007338F"/>
    <w:rsid w:val="0007360C"/>
    <w:rsid w:val="00073785"/>
    <w:rsid w:val="00073E25"/>
    <w:rsid w:val="000741E5"/>
    <w:rsid w:val="00074B9A"/>
    <w:rsid w:val="00074CCF"/>
    <w:rsid w:val="00074CF1"/>
    <w:rsid w:val="00074DDA"/>
    <w:rsid w:val="00074EB7"/>
    <w:rsid w:val="000753BA"/>
    <w:rsid w:val="000755D4"/>
    <w:rsid w:val="000757DA"/>
    <w:rsid w:val="00075961"/>
    <w:rsid w:val="00075A32"/>
    <w:rsid w:val="00075F4B"/>
    <w:rsid w:val="00075F67"/>
    <w:rsid w:val="00076090"/>
    <w:rsid w:val="00076600"/>
    <w:rsid w:val="000767FF"/>
    <w:rsid w:val="0007704C"/>
    <w:rsid w:val="00080350"/>
    <w:rsid w:val="00080EB3"/>
    <w:rsid w:val="00081748"/>
    <w:rsid w:val="00082AB4"/>
    <w:rsid w:val="000839A0"/>
    <w:rsid w:val="00083A7D"/>
    <w:rsid w:val="00083A93"/>
    <w:rsid w:val="00083CAF"/>
    <w:rsid w:val="0008411E"/>
    <w:rsid w:val="00084136"/>
    <w:rsid w:val="000843E7"/>
    <w:rsid w:val="00084473"/>
    <w:rsid w:val="000845F9"/>
    <w:rsid w:val="00084720"/>
    <w:rsid w:val="00084AE1"/>
    <w:rsid w:val="00085C04"/>
    <w:rsid w:val="000860A2"/>
    <w:rsid w:val="000862FE"/>
    <w:rsid w:val="00086360"/>
    <w:rsid w:val="000866C3"/>
    <w:rsid w:val="0008689E"/>
    <w:rsid w:val="000908FD"/>
    <w:rsid w:val="000911C8"/>
    <w:rsid w:val="000918C2"/>
    <w:rsid w:val="00091C13"/>
    <w:rsid w:val="00092040"/>
    <w:rsid w:val="0009251B"/>
    <w:rsid w:val="00092DF5"/>
    <w:rsid w:val="00093826"/>
    <w:rsid w:val="0009382A"/>
    <w:rsid w:val="00093BD3"/>
    <w:rsid w:val="00093F2C"/>
    <w:rsid w:val="00094EC2"/>
    <w:rsid w:val="00095638"/>
    <w:rsid w:val="0009588B"/>
    <w:rsid w:val="0009648F"/>
    <w:rsid w:val="0009695D"/>
    <w:rsid w:val="00096A11"/>
    <w:rsid w:val="00097740"/>
    <w:rsid w:val="00097802"/>
    <w:rsid w:val="00097887"/>
    <w:rsid w:val="000978D1"/>
    <w:rsid w:val="00097A66"/>
    <w:rsid w:val="00097FD4"/>
    <w:rsid w:val="000A00E8"/>
    <w:rsid w:val="000A01A9"/>
    <w:rsid w:val="000A09FD"/>
    <w:rsid w:val="000A0DCA"/>
    <w:rsid w:val="000A14C7"/>
    <w:rsid w:val="000A19F6"/>
    <w:rsid w:val="000A1FAC"/>
    <w:rsid w:val="000A2390"/>
    <w:rsid w:val="000A23DD"/>
    <w:rsid w:val="000A2A61"/>
    <w:rsid w:val="000A3F0E"/>
    <w:rsid w:val="000A4349"/>
    <w:rsid w:val="000A4466"/>
    <w:rsid w:val="000A503B"/>
    <w:rsid w:val="000A66B3"/>
    <w:rsid w:val="000A680D"/>
    <w:rsid w:val="000A737F"/>
    <w:rsid w:val="000A7A14"/>
    <w:rsid w:val="000B0701"/>
    <w:rsid w:val="000B09EB"/>
    <w:rsid w:val="000B195C"/>
    <w:rsid w:val="000B1C18"/>
    <w:rsid w:val="000B1F30"/>
    <w:rsid w:val="000B2270"/>
    <w:rsid w:val="000B2405"/>
    <w:rsid w:val="000B2B08"/>
    <w:rsid w:val="000B2BE3"/>
    <w:rsid w:val="000B2BE5"/>
    <w:rsid w:val="000B4337"/>
    <w:rsid w:val="000B47BE"/>
    <w:rsid w:val="000B509F"/>
    <w:rsid w:val="000B51B3"/>
    <w:rsid w:val="000B5797"/>
    <w:rsid w:val="000B5959"/>
    <w:rsid w:val="000B6355"/>
    <w:rsid w:val="000B64B2"/>
    <w:rsid w:val="000B6FC1"/>
    <w:rsid w:val="000B7644"/>
    <w:rsid w:val="000C02D5"/>
    <w:rsid w:val="000C0A0C"/>
    <w:rsid w:val="000C0D25"/>
    <w:rsid w:val="000C0FD5"/>
    <w:rsid w:val="000C160B"/>
    <w:rsid w:val="000C1BB4"/>
    <w:rsid w:val="000C1CB2"/>
    <w:rsid w:val="000C2254"/>
    <w:rsid w:val="000C24BA"/>
    <w:rsid w:val="000C273D"/>
    <w:rsid w:val="000C2EA0"/>
    <w:rsid w:val="000C4998"/>
    <w:rsid w:val="000C5009"/>
    <w:rsid w:val="000C55C3"/>
    <w:rsid w:val="000C55F8"/>
    <w:rsid w:val="000C580C"/>
    <w:rsid w:val="000C746C"/>
    <w:rsid w:val="000C74F9"/>
    <w:rsid w:val="000C7E3C"/>
    <w:rsid w:val="000D01A9"/>
    <w:rsid w:val="000D0890"/>
    <w:rsid w:val="000D1379"/>
    <w:rsid w:val="000D1BFE"/>
    <w:rsid w:val="000D1CD6"/>
    <w:rsid w:val="000D27B0"/>
    <w:rsid w:val="000D30E1"/>
    <w:rsid w:val="000D3189"/>
    <w:rsid w:val="000D355D"/>
    <w:rsid w:val="000D386F"/>
    <w:rsid w:val="000D3A6D"/>
    <w:rsid w:val="000D4028"/>
    <w:rsid w:val="000D43C4"/>
    <w:rsid w:val="000D47AE"/>
    <w:rsid w:val="000D5BCD"/>
    <w:rsid w:val="000D5E58"/>
    <w:rsid w:val="000D601C"/>
    <w:rsid w:val="000D62C6"/>
    <w:rsid w:val="000D6C08"/>
    <w:rsid w:val="000D6D45"/>
    <w:rsid w:val="000D6E04"/>
    <w:rsid w:val="000E1500"/>
    <w:rsid w:val="000E18F7"/>
    <w:rsid w:val="000E2247"/>
    <w:rsid w:val="000E2309"/>
    <w:rsid w:val="000E2C51"/>
    <w:rsid w:val="000E31EC"/>
    <w:rsid w:val="000E329E"/>
    <w:rsid w:val="000E32B1"/>
    <w:rsid w:val="000E32F0"/>
    <w:rsid w:val="000E33E8"/>
    <w:rsid w:val="000E35ED"/>
    <w:rsid w:val="000E39F8"/>
    <w:rsid w:val="000E3D55"/>
    <w:rsid w:val="000E440A"/>
    <w:rsid w:val="000E44B0"/>
    <w:rsid w:val="000E465D"/>
    <w:rsid w:val="000E4D1D"/>
    <w:rsid w:val="000E512D"/>
    <w:rsid w:val="000E527B"/>
    <w:rsid w:val="000E60EF"/>
    <w:rsid w:val="000E63DD"/>
    <w:rsid w:val="000E69C7"/>
    <w:rsid w:val="000E79D8"/>
    <w:rsid w:val="000F00E3"/>
    <w:rsid w:val="000F1451"/>
    <w:rsid w:val="000F24EB"/>
    <w:rsid w:val="000F2762"/>
    <w:rsid w:val="000F2F2E"/>
    <w:rsid w:val="000F3752"/>
    <w:rsid w:val="000F39D5"/>
    <w:rsid w:val="000F3CB2"/>
    <w:rsid w:val="000F3DF4"/>
    <w:rsid w:val="000F4402"/>
    <w:rsid w:val="000F4612"/>
    <w:rsid w:val="000F4919"/>
    <w:rsid w:val="000F6003"/>
    <w:rsid w:val="000F6433"/>
    <w:rsid w:val="000F6A04"/>
    <w:rsid w:val="000F6F98"/>
    <w:rsid w:val="000F7C6B"/>
    <w:rsid w:val="00100B45"/>
    <w:rsid w:val="00100CA7"/>
    <w:rsid w:val="00100EAA"/>
    <w:rsid w:val="00101074"/>
    <w:rsid w:val="00101E0B"/>
    <w:rsid w:val="001021CC"/>
    <w:rsid w:val="001023BB"/>
    <w:rsid w:val="0010394F"/>
    <w:rsid w:val="00103BCD"/>
    <w:rsid w:val="00103FAB"/>
    <w:rsid w:val="001048FE"/>
    <w:rsid w:val="00104DA4"/>
    <w:rsid w:val="001052CB"/>
    <w:rsid w:val="00105A8B"/>
    <w:rsid w:val="001102D8"/>
    <w:rsid w:val="00110A5D"/>
    <w:rsid w:val="0011140E"/>
    <w:rsid w:val="0011140F"/>
    <w:rsid w:val="00111557"/>
    <w:rsid w:val="00111B5B"/>
    <w:rsid w:val="00111CA2"/>
    <w:rsid w:val="00111E42"/>
    <w:rsid w:val="001121D5"/>
    <w:rsid w:val="001121F8"/>
    <w:rsid w:val="0011296C"/>
    <w:rsid w:val="00112CBA"/>
    <w:rsid w:val="00112EC5"/>
    <w:rsid w:val="00113468"/>
    <w:rsid w:val="00113AB3"/>
    <w:rsid w:val="00113DC0"/>
    <w:rsid w:val="00113E6E"/>
    <w:rsid w:val="001143E7"/>
    <w:rsid w:val="00114B28"/>
    <w:rsid w:val="001154A0"/>
    <w:rsid w:val="00116041"/>
    <w:rsid w:val="001165AA"/>
    <w:rsid w:val="0011670E"/>
    <w:rsid w:val="00116A29"/>
    <w:rsid w:val="00116B3E"/>
    <w:rsid w:val="0011712F"/>
    <w:rsid w:val="00117264"/>
    <w:rsid w:val="0011734C"/>
    <w:rsid w:val="001174CE"/>
    <w:rsid w:val="00117AC5"/>
    <w:rsid w:val="00117EE5"/>
    <w:rsid w:val="00120E13"/>
    <w:rsid w:val="00121643"/>
    <w:rsid w:val="001225A4"/>
    <w:rsid w:val="001226E0"/>
    <w:rsid w:val="00122969"/>
    <w:rsid w:val="00122AB7"/>
    <w:rsid w:val="00123087"/>
    <w:rsid w:val="00123921"/>
    <w:rsid w:val="00123950"/>
    <w:rsid w:val="001243DB"/>
    <w:rsid w:val="00124928"/>
    <w:rsid w:val="00124C9C"/>
    <w:rsid w:val="00124DCE"/>
    <w:rsid w:val="00124E08"/>
    <w:rsid w:val="00124FE9"/>
    <w:rsid w:val="001259CC"/>
    <w:rsid w:val="00125CF8"/>
    <w:rsid w:val="00126BBC"/>
    <w:rsid w:val="00126C51"/>
    <w:rsid w:val="00126F5B"/>
    <w:rsid w:val="00127493"/>
    <w:rsid w:val="0013005D"/>
    <w:rsid w:val="00130519"/>
    <w:rsid w:val="00130A1B"/>
    <w:rsid w:val="0013158C"/>
    <w:rsid w:val="001322C8"/>
    <w:rsid w:val="001325A6"/>
    <w:rsid w:val="001327B1"/>
    <w:rsid w:val="00132DC3"/>
    <w:rsid w:val="0013370E"/>
    <w:rsid w:val="001337DA"/>
    <w:rsid w:val="00133FA9"/>
    <w:rsid w:val="0013416D"/>
    <w:rsid w:val="0013430E"/>
    <w:rsid w:val="00134A1B"/>
    <w:rsid w:val="00134BD5"/>
    <w:rsid w:val="00134FBD"/>
    <w:rsid w:val="001353C9"/>
    <w:rsid w:val="001353D3"/>
    <w:rsid w:val="00135576"/>
    <w:rsid w:val="00135892"/>
    <w:rsid w:val="001359E4"/>
    <w:rsid w:val="00135B9E"/>
    <w:rsid w:val="00135D55"/>
    <w:rsid w:val="00135F8E"/>
    <w:rsid w:val="0013636A"/>
    <w:rsid w:val="00136AD3"/>
    <w:rsid w:val="00136FA0"/>
    <w:rsid w:val="001371DA"/>
    <w:rsid w:val="0013776E"/>
    <w:rsid w:val="001379B9"/>
    <w:rsid w:val="0014004D"/>
    <w:rsid w:val="001409E0"/>
    <w:rsid w:val="00140D01"/>
    <w:rsid w:val="00140FDE"/>
    <w:rsid w:val="0014155B"/>
    <w:rsid w:val="00141771"/>
    <w:rsid w:val="00142B3F"/>
    <w:rsid w:val="001439D4"/>
    <w:rsid w:val="0014483A"/>
    <w:rsid w:val="00144949"/>
    <w:rsid w:val="0014563F"/>
    <w:rsid w:val="00145D59"/>
    <w:rsid w:val="0014652A"/>
    <w:rsid w:val="00146B6E"/>
    <w:rsid w:val="00146DB1"/>
    <w:rsid w:val="00146F78"/>
    <w:rsid w:val="00147B0E"/>
    <w:rsid w:val="00147D5D"/>
    <w:rsid w:val="00147E90"/>
    <w:rsid w:val="00150102"/>
    <w:rsid w:val="00150FC6"/>
    <w:rsid w:val="00152BFA"/>
    <w:rsid w:val="00152D29"/>
    <w:rsid w:val="00152DBC"/>
    <w:rsid w:val="001531AF"/>
    <w:rsid w:val="001550B6"/>
    <w:rsid w:val="001552CC"/>
    <w:rsid w:val="001552F9"/>
    <w:rsid w:val="001557B2"/>
    <w:rsid w:val="00155DE2"/>
    <w:rsid w:val="0015791A"/>
    <w:rsid w:val="00157A2B"/>
    <w:rsid w:val="00160837"/>
    <w:rsid w:val="00160A0E"/>
    <w:rsid w:val="00160D69"/>
    <w:rsid w:val="001610B3"/>
    <w:rsid w:val="0016123C"/>
    <w:rsid w:val="001619E5"/>
    <w:rsid w:val="00162142"/>
    <w:rsid w:val="0016318A"/>
    <w:rsid w:val="00163906"/>
    <w:rsid w:val="00163AFB"/>
    <w:rsid w:val="00163B03"/>
    <w:rsid w:val="001643FA"/>
    <w:rsid w:val="001645FA"/>
    <w:rsid w:val="00164CDF"/>
    <w:rsid w:val="001650F0"/>
    <w:rsid w:val="00165DCD"/>
    <w:rsid w:val="001667E3"/>
    <w:rsid w:val="0016774C"/>
    <w:rsid w:val="001679C4"/>
    <w:rsid w:val="001700CF"/>
    <w:rsid w:val="001704C0"/>
    <w:rsid w:val="00170F5E"/>
    <w:rsid w:val="00172386"/>
    <w:rsid w:val="0017258C"/>
    <w:rsid w:val="00172613"/>
    <w:rsid w:val="00172E8E"/>
    <w:rsid w:val="0017340F"/>
    <w:rsid w:val="001734A4"/>
    <w:rsid w:val="00174097"/>
    <w:rsid w:val="00174172"/>
    <w:rsid w:val="00174716"/>
    <w:rsid w:val="00174872"/>
    <w:rsid w:val="00174BCD"/>
    <w:rsid w:val="00174D2A"/>
    <w:rsid w:val="00174E4B"/>
    <w:rsid w:val="00175E1F"/>
    <w:rsid w:val="00176EA7"/>
    <w:rsid w:val="00176F09"/>
    <w:rsid w:val="00177378"/>
    <w:rsid w:val="00177D27"/>
    <w:rsid w:val="00177F41"/>
    <w:rsid w:val="001803EA"/>
    <w:rsid w:val="001804D4"/>
    <w:rsid w:val="00180502"/>
    <w:rsid w:val="00180C4C"/>
    <w:rsid w:val="0018262F"/>
    <w:rsid w:val="00183986"/>
    <w:rsid w:val="0018424D"/>
    <w:rsid w:val="00184D78"/>
    <w:rsid w:val="00185C4E"/>
    <w:rsid w:val="00186349"/>
    <w:rsid w:val="00186EFC"/>
    <w:rsid w:val="00187438"/>
    <w:rsid w:val="00187A6A"/>
    <w:rsid w:val="00187F1C"/>
    <w:rsid w:val="001900CA"/>
    <w:rsid w:val="001904A9"/>
    <w:rsid w:val="0019062E"/>
    <w:rsid w:val="00190A0B"/>
    <w:rsid w:val="001916F5"/>
    <w:rsid w:val="001918C1"/>
    <w:rsid w:val="00192122"/>
    <w:rsid w:val="001922C6"/>
    <w:rsid w:val="00192749"/>
    <w:rsid w:val="001928F3"/>
    <w:rsid w:val="00192C43"/>
    <w:rsid w:val="00193987"/>
    <w:rsid w:val="00193CE4"/>
    <w:rsid w:val="00193CF2"/>
    <w:rsid w:val="00194C8D"/>
    <w:rsid w:val="00194EA6"/>
    <w:rsid w:val="00194FE4"/>
    <w:rsid w:val="00195CEB"/>
    <w:rsid w:val="00196849"/>
    <w:rsid w:val="001A0060"/>
    <w:rsid w:val="001A01BC"/>
    <w:rsid w:val="001A0D42"/>
    <w:rsid w:val="001A0F71"/>
    <w:rsid w:val="001A126D"/>
    <w:rsid w:val="001A16ED"/>
    <w:rsid w:val="001A1A50"/>
    <w:rsid w:val="001A1B05"/>
    <w:rsid w:val="001A1B4E"/>
    <w:rsid w:val="001A1C96"/>
    <w:rsid w:val="001A2159"/>
    <w:rsid w:val="001A2462"/>
    <w:rsid w:val="001A246F"/>
    <w:rsid w:val="001A308C"/>
    <w:rsid w:val="001A31C9"/>
    <w:rsid w:val="001A3217"/>
    <w:rsid w:val="001A3B94"/>
    <w:rsid w:val="001A3BEC"/>
    <w:rsid w:val="001A40D5"/>
    <w:rsid w:val="001A42B2"/>
    <w:rsid w:val="001A44E6"/>
    <w:rsid w:val="001A44F3"/>
    <w:rsid w:val="001A458D"/>
    <w:rsid w:val="001A4FA2"/>
    <w:rsid w:val="001A61BD"/>
    <w:rsid w:val="001A66FF"/>
    <w:rsid w:val="001A71C8"/>
    <w:rsid w:val="001A71D3"/>
    <w:rsid w:val="001A7E11"/>
    <w:rsid w:val="001B02A6"/>
    <w:rsid w:val="001B099C"/>
    <w:rsid w:val="001B0C34"/>
    <w:rsid w:val="001B0EC5"/>
    <w:rsid w:val="001B132B"/>
    <w:rsid w:val="001B1606"/>
    <w:rsid w:val="001B17DC"/>
    <w:rsid w:val="001B2061"/>
    <w:rsid w:val="001B24F0"/>
    <w:rsid w:val="001B2BE2"/>
    <w:rsid w:val="001B2BE5"/>
    <w:rsid w:val="001B31FD"/>
    <w:rsid w:val="001B32E3"/>
    <w:rsid w:val="001B406E"/>
    <w:rsid w:val="001B4D5A"/>
    <w:rsid w:val="001B5B1E"/>
    <w:rsid w:val="001B66F5"/>
    <w:rsid w:val="001B67C2"/>
    <w:rsid w:val="001B68F6"/>
    <w:rsid w:val="001B6A9A"/>
    <w:rsid w:val="001B6D76"/>
    <w:rsid w:val="001B7638"/>
    <w:rsid w:val="001B7A08"/>
    <w:rsid w:val="001B7CDC"/>
    <w:rsid w:val="001C0DF2"/>
    <w:rsid w:val="001C11EF"/>
    <w:rsid w:val="001C13DD"/>
    <w:rsid w:val="001C1EDD"/>
    <w:rsid w:val="001C229E"/>
    <w:rsid w:val="001C2330"/>
    <w:rsid w:val="001C26DE"/>
    <w:rsid w:val="001C4A65"/>
    <w:rsid w:val="001C4F7B"/>
    <w:rsid w:val="001C5366"/>
    <w:rsid w:val="001C5A97"/>
    <w:rsid w:val="001C6B06"/>
    <w:rsid w:val="001C740C"/>
    <w:rsid w:val="001C78F5"/>
    <w:rsid w:val="001C79AB"/>
    <w:rsid w:val="001C7F0B"/>
    <w:rsid w:val="001D054A"/>
    <w:rsid w:val="001D0731"/>
    <w:rsid w:val="001D0DD5"/>
    <w:rsid w:val="001D1815"/>
    <w:rsid w:val="001D1B4C"/>
    <w:rsid w:val="001D2BB7"/>
    <w:rsid w:val="001D2F80"/>
    <w:rsid w:val="001D372B"/>
    <w:rsid w:val="001D44B2"/>
    <w:rsid w:val="001D488A"/>
    <w:rsid w:val="001D4DAF"/>
    <w:rsid w:val="001D50A4"/>
    <w:rsid w:val="001D5118"/>
    <w:rsid w:val="001D59E2"/>
    <w:rsid w:val="001D5E0F"/>
    <w:rsid w:val="001D604D"/>
    <w:rsid w:val="001D6133"/>
    <w:rsid w:val="001D622F"/>
    <w:rsid w:val="001D634A"/>
    <w:rsid w:val="001D6C85"/>
    <w:rsid w:val="001D7255"/>
    <w:rsid w:val="001D741A"/>
    <w:rsid w:val="001D7A3B"/>
    <w:rsid w:val="001D7C59"/>
    <w:rsid w:val="001E028E"/>
    <w:rsid w:val="001E0FFF"/>
    <w:rsid w:val="001E2095"/>
    <w:rsid w:val="001E240A"/>
    <w:rsid w:val="001E2974"/>
    <w:rsid w:val="001E2C13"/>
    <w:rsid w:val="001E344C"/>
    <w:rsid w:val="001E38B1"/>
    <w:rsid w:val="001E3C25"/>
    <w:rsid w:val="001E4227"/>
    <w:rsid w:val="001E4259"/>
    <w:rsid w:val="001E4388"/>
    <w:rsid w:val="001E44F9"/>
    <w:rsid w:val="001E4BA9"/>
    <w:rsid w:val="001E4D5D"/>
    <w:rsid w:val="001E569C"/>
    <w:rsid w:val="001E5946"/>
    <w:rsid w:val="001E6AD4"/>
    <w:rsid w:val="001E707F"/>
    <w:rsid w:val="001E7182"/>
    <w:rsid w:val="001E79CD"/>
    <w:rsid w:val="001E7E7F"/>
    <w:rsid w:val="001E7FED"/>
    <w:rsid w:val="001F0FA2"/>
    <w:rsid w:val="001F0FF8"/>
    <w:rsid w:val="001F1600"/>
    <w:rsid w:val="001F23D2"/>
    <w:rsid w:val="001F2451"/>
    <w:rsid w:val="001F24FA"/>
    <w:rsid w:val="001F2B58"/>
    <w:rsid w:val="001F361C"/>
    <w:rsid w:val="001F3841"/>
    <w:rsid w:val="001F3F9F"/>
    <w:rsid w:val="001F438D"/>
    <w:rsid w:val="001F4B22"/>
    <w:rsid w:val="001F52B0"/>
    <w:rsid w:val="001F5559"/>
    <w:rsid w:val="001F570B"/>
    <w:rsid w:val="001F584E"/>
    <w:rsid w:val="001F5FE1"/>
    <w:rsid w:val="001F5FE9"/>
    <w:rsid w:val="001F61E3"/>
    <w:rsid w:val="001F6E24"/>
    <w:rsid w:val="001F6FD4"/>
    <w:rsid w:val="001F70ED"/>
    <w:rsid w:val="001F785F"/>
    <w:rsid w:val="001F7C45"/>
    <w:rsid w:val="001F7C83"/>
    <w:rsid w:val="001F7F6F"/>
    <w:rsid w:val="0020012A"/>
    <w:rsid w:val="00200E9D"/>
    <w:rsid w:val="00201675"/>
    <w:rsid w:val="00201E02"/>
    <w:rsid w:val="00202657"/>
    <w:rsid w:val="00202FC7"/>
    <w:rsid w:val="00203F90"/>
    <w:rsid w:val="00204047"/>
    <w:rsid w:val="00204368"/>
    <w:rsid w:val="002045C6"/>
    <w:rsid w:val="0020489D"/>
    <w:rsid w:val="00204C00"/>
    <w:rsid w:val="00204EBA"/>
    <w:rsid w:val="00205141"/>
    <w:rsid w:val="0020517C"/>
    <w:rsid w:val="002051CD"/>
    <w:rsid w:val="00205ABF"/>
    <w:rsid w:val="00205AE1"/>
    <w:rsid w:val="00205C00"/>
    <w:rsid w:val="00205DAC"/>
    <w:rsid w:val="0020694D"/>
    <w:rsid w:val="00206962"/>
    <w:rsid w:val="00206A51"/>
    <w:rsid w:val="0020706A"/>
    <w:rsid w:val="002074B5"/>
    <w:rsid w:val="00207788"/>
    <w:rsid w:val="00207876"/>
    <w:rsid w:val="00210058"/>
    <w:rsid w:val="002101F9"/>
    <w:rsid w:val="00210B98"/>
    <w:rsid w:val="00211671"/>
    <w:rsid w:val="00211A15"/>
    <w:rsid w:val="00211A70"/>
    <w:rsid w:val="00211E04"/>
    <w:rsid w:val="0021204D"/>
    <w:rsid w:val="00212306"/>
    <w:rsid w:val="002128A4"/>
    <w:rsid w:val="00212981"/>
    <w:rsid w:val="00212B6A"/>
    <w:rsid w:val="002132EF"/>
    <w:rsid w:val="00213574"/>
    <w:rsid w:val="00213723"/>
    <w:rsid w:val="00213F2D"/>
    <w:rsid w:val="00214B78"/>
    <w:rsid w:val="00214B85"/>
    <w:rsid w:val="00214E96"/>
    <w:rsid w:val="00214F80"/>
    <w:rsid w:val="002153AD"/>
    <w:rsid w:val="00215803"/>
    <w:rsid w:val="0021640D"/>
    <w:rsid w:val="00216ECF"/>
    <w:rsid w:val="002175DC"/>
    <w:rsid w:val="0021766A"/>
    <w:rsid w:val="0021783E"/>
    <w:rsid w:val="00220579"/>
    <w:rsid w:val="002214FE"/>
    <w:rsid w:val="002218F4"/>
    <w:rsid w:val="00221A1F"/>
    <w:rsid w:val="00221EFC"/>
    <w:rsid w:val="0022227F"/>
    <w:rsid w:val="002233B8"/>
    <w:rsid w:val="002234C3"/>
    <w:rsid w:val="00223A49"/>
    <w:rsid w:val="00223B82"/>
    <w:rsid w:val="00224070"/>
    <w:rsid w:val="002240E3"/>
    <w:rsid w:val="002244A8"/>
    <w:rsid w:val="002251BE"/>
    <w:rsid w:val="002252B5"/>
    <w:rsid w:val="002254FD"/>
    <w:rsid w:val="002258D5"/>
    <w:rsid w:val="00226308"/>
    <w:rsid w:val="002265FD"/>
    <w:rsid w:val="00226968"/>
    <w:rsid w:val="00226BCA"/>
    <w:rsid w:val="00226EE8"/>
    <w:rsid w:val="00226FAE"/>
    <w:rsid w:val="00226FFC"/>
    <w:rsid w:val="00227062"/>
    <w:rsid w:val="0022759C"/>
    <w:rsid w:val="00227B89"/>
    <w:rsid w:val="00227E40"/>
    <w:rsid w:val="0023027A"/>
    <w:rsid w:val="0023056E"/>
    <w:rsid w:val="0023073F"/>
    <w:rsid w:val="002311E3"/>
    <w:rsid w:val="0023126C"/>
    <w:rsid w:val="00232502"/>
    <w:rsid w:val="0023283F"/>
    <w:rsid w:val="00233761"/>
    <w:rsid w:val="00233A14"/>
    <w:rsid w:val="00235639"/>
    <w:rsid w:val="00235BD0"/>
    <w:rsid w:val="0023657D"/>
    <w:rsid w:val="00236ABE"/>
    <w:rsid w:val="002370BA"/>
    <w:rsid w:val="002374A0"/>
    <w:rsid w:val="00237BA5"/>
    <w:rsid w:val="00237CC7"/>
    <w:rsid w:val="00240045"/>
    <w:rsid w:val="002408C1"/>
    <w:rsid w:val="00240B48"/>
    <w:rsid w:val="00241495"/>
    <w:rsid w:val="00242035"/>
    <w:rsid w:val="00242122"/>
    <w:rsid w:val="0024264F"/>
    <w:rsid w:val="00242EE0"/>
    <w:rsid w:val="00243290"/>
    <w:rsid w:val="00243A66"/>
    <w:rsid w:val="00243A9A"/>
    <w:rsid w:val="0024414A"/>
    <w:rsid w:val="00244622"/>
    <w:rsid w:val="00244623"/>
    <w:rsid w:val="002446B4"/>
    <w:rsid w:val="002448FE"/>
    <w:rsid w:val="00244EB8"/>
    <w:rsid w:val="002451DC"/>
    <w:rsid w:val="00245E90"/>
    <w:rsid w:val="00246203"/>
    <w:rsid w:val="0024633B"/>
    <w:rsid w:val="00246CB0"/>
    <w:rsid w:val="00247160"/>
    <w:rsid w:val="0024729A"/>
    <w:rsid w:val="0024729D"/>
    <w:rsid w:val="00247687"/>
    <w:rsid w:val="002477C2"/>
    <w:rsid w:val="00250012"/>
    <w:rsid w:val="0025008E"/>
    <w:rsid w:val="00250493"/>
    <w:rsid w:val="002506E9"/>
    <w:rsid w:val="0025139F"/>
    <w:rsid w:val="0025182D"/>
    <w:rsid w:val="00251B2C"/>
    <w:rsid w:val="00251F41"/>
    <w:rsid w:val="00252385"/>
    <w:rsid w:val="002523FD"/>
    <w:rsid w:val="002523FE"/>
    <w:rsid w:val="00253B85"/>
    <w:rsid w:val="00253CFB"/>
    <w:rsid w:val="00254B2E"/>
    <w:rsid w:val="00254ED8"/>
    <w:rsid w:val="00255010"/>
    <w:rsid w:val="0025535B"/>
    <w:rsid w:val="00255760"/>
    <w:rsid w:val="002558A6"/>
    <w:rsid w:val="00256258"/>
    <w:rsid w:val="002567DD"/>
    <w:rsid w:val="00256CDE"/>
    <w:rsid w:val="00257C07"/>
    <w:rsid w:val="002601B5"/>
    <w:rsid w:val="00260958"/>
    <w:rsid w:val="00260D78"/>
    <w:rsid w:val="00262F83"/>
    <w:rsid w:val="0026386B"/>
    <w:rsid w:val="00264327"/>
    <w:rsid w:val="002643FA"/>
    <w:rsid w:val="0026537D"/>
    <w:rsid w:val="0026568A"/>
    <w:rsid w:val="00265794"/>
    <w:rsid w:val="00265963"/>
    <w:rsid w:val="002664F4"/>
    <w:rsid w:val="0026672D"/>
    <w:rsid w:val="002669E3"/>
    <w:rsid w:val="00266C97"/>
    <w:rsid w:val="00266CA4"/>
    <w:rsid w:val="00266F00"/>
    <w:rsid w:val="002707B5"/>
    <w:rsid w:val="00271E73"/>
    <w:rsid w:val="00271ED1"/>
    <w:rsid w:val="00271ED5"/>
    <w:rsid w:val="002726F9"/>
    <w:rsid w:val="00272B9D"/>
    <w:rsid w:val="00272C0A"/>
    <w:rsid w:val="00272CB0"/>
    <w:rsid w:val="002731D8"/>
    <w:rsid w:val="00273517"/>
    <w:rsid w:val="002739EC"/>
    <w:rsid w:val="00273AC9"/>
    <w:rsid w:val="00273E0E"/>
    <w:rsid w:val="002746BA"/>
    <w:rsid w:val="002746F8"/>
    <w:rsid w:val="00274D17"/>
    <w:rsid w:val="002759D9"/>
    <w:rsid w:val="002761BD"/>
    <w:rsid w:val="002765A5"/>
    <w:rsid w:val="002765A7"/>
    <w:rsid w:val="00277376"/>
    <w:rsid w:val="00280393"/>
    <w:rsid w:val="00281052"/>
    <w:rsid w:val="00281585"/>
    <w:rsid w:val="0028163B"/>
    <w:rsid w:val="0028215A"/>
    <w:rsid w:val="00282190"/>
    <w:rsid w:val="002829B9"/>
    <w:rsid w:val="00282C80"/>
    <w:rsid w:val="00282EC5"/>
    <w:rsid w:val="0028374C"/>
    <w:rsid w:val="00283923"/>
    <w:rsid w:val="00283CC5"/>
    <w:rsid w:val="00283E01"/>
    <w:rsid w:val="00284555"/>
    <w:rsid w:val="00284A60"/>
    <w:rsid w:val="00285A3A"/>
    <w:rsid w:val="00285C9A"/>
    <w:rsid w:val="002868F8"/>
    <w:rsid w:val="00286DEA"/>
    <w:rsid w:val="00287094"/>
    <w:rsid w:val="00287A59"/>
    <w:rsid w:val="002904E6"/>
    <w:rsid w:val="00290C7C"/>
    <w:rsid w:val="00291515"/>
    <w:rsid w:val="0029199B"/>
    <w:rsid w:val="00291BC5"/>
    <w:rsid w:val="00292670"/>
    <w:rsid w:val="0029278C"/>
    <w:rsid w:val="00292AA7"/>
    <w:rsid w:val="00292C56"/>
    <w:rsid w:val="00292E7F"/>
    <w:rsid w:val="002936B5"/>
    <w:rsid w:val="00293ABA"/>
    <w:rsid w:val="00294112"/>
    <w:rsid w:val="002941DA"/>
    <w:rsid w:val="00294362"/>
    <w:rsid w:val="0029470C"/>
    <w:rsid w:val="00294F97"/>
    <w:rsid w:val="00294FCE"/>
    <w:rsid w:val="00295760"/>
    <w:rsid w:val="002959A6"/>
    <w:rsid w:val="00295AA4"/>
    <w:rsid w:val="00295D57"/>
    <w:rsid w:val="00295F5D"/>
    <w:rsid w:val="00296203"/>
    <w:rsid w:val="002964CB"/>
    <w:rsid w:val="00296A7F"/>
    <w:rsid w:val="00296C92"/>
    <w:rsid w:val="0029704E"/>
    <w:rsid w:val="002A0068"/>
    <w:rsid w:val="002A013E"/>
    <w:rsid w:val="002A0283"/>
    <w:rsid w:val="002A0894"/>
    <w:rsid w:val="002A11D2"/>
    <w:rsid w:val="002A1B61"/>
    <w:rsid w:val="002A2967"/>
    <w:rsid w:val="002A2C34"/>
    <w:rsid w:val="002A2CBB"/>
    <w:rsid w:val="002A317C"/>
    <w:rsid w:val="002A353C"/>
    <w:rsid w:val="002A35E4"/>
    <w:rsid w:val="002A379C"/>
    <w:rsid w:val="002A39C7"/>
    <w:rsid w:val="002A3C31"/>
    <w:rsid w:val="002A4366"/>
    <w:rsid w:val="002A4B96"/>
    <w:rsid w:val="002A5393"/>
    <w:rsid w:val="002A5A64"/>
    <w:rsid w:val="002A6076"/>
    <w:rsid w:val="002A6C34"/>
    <w:rsid w:val="002A7655"/>
    <w:rsid w:val="002A7895"/>
    <w:rsid w:val="002A7B57"/>
    <w:rsid w:val="002A7EBF"/>
    <w:rsid w:val="002B0023"/>
    <w:rsid w:val="002B0996"/>
    <w:rsid w:val="002B09F0"/>
    <w:rsid w:val="002B0B22"/>
    <w:rsid w:val="002B0EE9"/>
    <w:rsid w:val="002B12D8"/>
    <w:rsid w:val="002B1629"/>
    <w:rsid w:val="002B1714"/>
    <w:rsid w:val="002B190B"/>
    <w:rsid w:val="002B1C0C"/>
    <w:rsid w:val="002B1F54"/>
    <w:rsid w:val="002B1FEF"/>
    <w:rsid w:val="002B24E1"/>
    <w:rsid w:val="002B2810"/>
    <w:rsid w:val="002B37A3"/>
    <w:rsid w:val="002B3BDF"/>
    <w:rsid w:val="002B3CA2"/>
    <w:rsid w:val="002B4622"/>
    <w:rsid w:val="002B59E9"/>
    <w:rsid w:val="002B5ED1"/>
    <w:rsid w:val="002B6348"/>
    <w:rsid w:val="002B6640"/>
    <w:rsid w:val="002B6B14"/>
    <w:rsid w:val="002B73A2"/>
    <w:rsid w:val="002B78F8"/>
    <w:rsid w:val="002B7CB7"/>
    <w:rsid w:val="002C0523"/>
    <w:rsid w:val="002C09B7"/>
    <w:rsid w:val="002C0DEE"/>
    <w:rsid w:val="002C181E"/>
    <w:rsid w:val="002C19F9"/>
    <w:rsid w:val="002C242D"/>
    <w:rsid w:val="002C26F4"/>
    <w:rsid w:val="002C346A"/>
    <w:rsid w:val="002C34EF"/>
    <w:rsid w:val="002C355C"/>
    <w:rsid w:val="002C4377"/>
    <w:rsid w:val="002C4BE2"/>
    <w:rsid w:val="002C4E42"/>
    <w:rsid w:val="002C5149"/>
    <w:rsid w:val="002C52C9"/>
    <w:rsid w:val="002C57A9"/>
    <w:rsid w:val="002C61FC"/>
    <w:rsid w:val="002C6207"/>
    <w:rsid w:val="002C6D73"/>
    <w:rsid w:val="002C7A6B"/>
    <w:rsid w:val="002C7CDC"/>
    <w:rsid w:val="002C7E69"/>
    <w:rsid w:val="002D0660"/>
    <w:rsid w:val="002D12FC"/>
    <w:rsid w:val="002D140F"/>
    <w:rsid w:val="002D1E2A"/>
    <w:rsid w:val="002D1F70"/>
    <w:rsid w:val="002D22CB"/>
    <w:rsid w:val="002D29A4"/>
    <w:rsid w:val="002D2ACB"/>
    <w:rsid w:val="002D3B59"/>
    <w:rsid w:val="002D3BB2"/>
    <w:rsid w:val="002D3E14"/>
    <w:rsid w:val="002D44FA"/>
    <w:rsid w:val="002D466F"/>
    <w:rsid w:val="002D4AC8"/>
    <w:rsid w:val="002D5323"/>
    <w:rsid w:val="002D540D"/>
    <w:rsid w:val="002D5BC5"/>
    <w:rsid w:val="002D6203"/>
    <w:rsid w:val="002D62FF"/>
    <w:rsid w:val="002D63D5"/>
    <w:rsid w:val="002D705B"/>
    <w:rsid w:val="002E055E"/>
    <w:rsid w:val="002E109B"/>
    <w:rsid w:val="002E167E"/>
    <w:rsid w:val="002E1F9A"/>
    <w:rsid w:val="002E211C"/>
    <w:rsid w:val="002E2556"/>
    <w:rsid w:val="002E3AF3"/>
    <w:rsid w:val="002E3F9C"/>
    <w:rsid w:val="002E4945"/>
    <w:rsid w:val="002E4A84"/>
    <w:rsid w:val="002E4C9A"/>
    <w:rsid w:val="002E4EBC"/>
    <w:rsid w:val="002E4EBD"/>
    <w:rsid w:val="002E5571"/>
    <w:rsid w:val="002E6634"/>
    <w:rsid w:val="002E6900"/>
    <w:rsid w:val="002E6DCA"/>
    <w:rsid w:val="002E6EEF"/>
    <w:rsid w:val="002E71CD"/>
    <w:rsid w:val="002E7B18"/>
    <w:rsid w:val="002E7C43"/>
    <w:rsid w:val="002F1956"/>
    <w:rsid w:val="002F1F43"/>
    <w:rsid w:val="002F2434"/>
    <w:rsid w:val="002F2B63"/>
    <w:rsid w:val="002F31DF"/>
    <w:rsid w:val="002F424B"/>
    <w:rsid w:val="002F4F74"/>
    <w:rsid w:val="002F50EB"/>
    <w:rsid w:val="002F521A"/>
    <w:rsid w:val="002F57E8"/>
    <w:rsid w:val="002F6A08"/>
    <w:rsid w:val="002F6F29"/>
    <w:rsid w:val="002F70F6"/>
    <w:rsid w:val="0030015C"/>
    <w:rsid w:val="00300C2F"/>
    <w:rsid w:val="00300CC7"/>
    <w:rsid w:val="00300D88"/>
    <w:rsid w:val="00300E2E"/>
    <w:rsid w:val="0030132B"/>
    <w:rsid w:val="00301B7E"/>
    <w:rsid w:val="0030234D"/>
    <w:rsid w:val="00302808"/>
    <w:rsid w:val="00302C07"/>
    <w:rsid w:val="003032DF"/>
    <w:rsid w:val="00303C94"/>
    <w:rsid w:val="00304E5A"/>
    <w:rsid w:val="003057A5"/>
    <w:rsid w:val="003059F4"/>
    <w:rsid w:val="00305A1D"/>
    <w:rsid w:val="00305D9F"/>
    <w:rsid w:val="0030607E"/>
    <w:rsid w:val="0030767A"/>
    <w:rsid w:val="00307E4F"/>
    <w:rsid w:val="0031015F"/>
    <w:rsid w:val="003103F2"/>
    <w:rsid w:val="00310430"/>
    <w:rsid w:val="00310F19"/>
    <w:rsid w:val="00311593"/>
    <w:rsid w:val="00311F39"/>
    <w:rsid w:val="0031271C"/>
    <w:rsid w:val="00312F4B"/>
    <w:rsid w:val="00313E3C"/>
    <w:rsid w:val="00314680"/>
    <w:rsid w:val="00314C7A"/>
    <w:rsid w:val="00314D6F"/>
    <w:rsid w:val="00314D72"/>
    <w:rsid w:val="00314EBF"/>
    <w:rsid w:val="00315298"/>
    <w:rsid w:val="00315311"/>
    <w:rsid w:val="00315EB9"/>
    <w:rsid w:val="00316991"/>
    <w:rsid w:val="00317194"/>
    <w:rsid w:val="00317FC3"/>
    <w:rsid w:val="00320041"/>
    <w:rsid w:val="00320448"/>
    <w:rsid w:val="003205E6"/>
    <w:rsid w:val="00320B8D"/>
    <w:rsid w:val="00320C44"/>
    <w:rsid w:val="003216DF"/>
    <w:rsid w:val="00321799"/>
    <w:rsid w:val="00321D16"/>
    <w:rsid w:val="003236DC"/>
    <w:rsid w:val="00323AA3"/>
    <w:rsid w:val="00323B04"/>
    <w:rsid w:val="0032420F"/>
    <w:rsid w:val="0032442F"/>
    <w:rsid w:val="00324BF2"/>
    <w:rsid w:val="003250F8"/>
    <w:rsid w:val="00325457"/>
    <w:rsid w:val="0032638D"/>
    <w:rsid w:val="00327602"/>
    <w:rsid w:val="00331056"/>
    <w:rsid w:val="00331234"/>
    <w:rsid w:val="00331E9B"/>
    <w:rsid w:val="00332678"/>
    <w:rsid w:val="00332927"/>
    <w:rsid w:val="0033295E"/>
    <w:rsid w:val="00332E01"/>
    <w:rsid w:val="003332DE"/>
    <w:rsid w:val="003338E3"/>
    <w:rsid w:val="0033435A"/>
    <w:rsid w:val="00334655"/>
    <w:rsid w:val="00334B26"/>
    <w:rsid w:val="00334CB4"/>
    <w:rsid w:val="00335232"/>
    <w:rsid w:val="00335407"/>
    <w:rsid w:val="00335A5F"/>
    <w:rsid w:val="00335B19"/>
    <w:rsid w:val="00335D40"/>
    <w:rsid w:val="00335FFA"/>
    <w:rsid w:val="003366BF"/>
    <w:rsid w:val="00336A90"/>
    <w:rsid w:val="00337700"/>
    <w:rsid w:val="00337EA7"/>
    <w:rsid w:val="003402D8"/>
    <w:rsid w:val="003404BE"/>
    <w:rsid w:val="00341D0B"/>
    <w:rsid w:val="00342650"/>
    <w:rsid w:val="00342B24"/>
    <w:rsid w:val="0034378D"/>
    <w:rsid w:val="00343F0F"/>
    <w:rsid w:val="00343FE9"/>
    <w:rsid w:val="00344E58"/>
    <w:rsid w:val="00344E98"/>
    <w:rsid w:val="003453B1"/>
    <w:rsid w:val="003464AB"/>
    <w:rsid w:val="00346B37"/>
    <w:rsid w:val="00346E24"/>
    <w:rsid w:val="00346FD1"/>
    <w:rsid w:val="0034701F"/>
    <w:rsid w:val="003479F5"/>
    <w:rsid w:val="0035212D"/>
    <w:rsid w:val="00352B13"/>
    <w:rsid w:val="0035461F"/>
    <w:rsid w:val="00355051"/>
    <w:rsid w:val="0035562E"/>
    <w:rsid w:val="00355BED"/>
    <w:rsid w:val="00355C12"/>
    <w:rsid w:val="0035645A"/>
    <w:rsid w:val="003565AF"/>
    <w:rsid w:val="00356B79"/>
    <w:rsid w:val="003572A7"/>
    <w:rsid w:val="00357A41"/>
    <w:rsid w:val="00357BD7"/>
    <w:rsid w:val="00360723"/>
    <w:rsid w:val="00360E98"/>
    <w:rsid w:val="00361A0C"/>
    <w:rsid w:val="00361A2C"/>
    <w:rsid w:val="00361AEA"/>
    <w:rsid w:val="00361FAD"/>
    <w:rsid w:val="00362F8C"/>
    <w:rsid w:val="0036330F"/>
    <w:rsid w:val="00363896"/>
    <w:rsid w:val="003639B9"/>
    <w:rsid w:val="003639F0"/>
    <w:rsid w:val="00363A89"/>
    <w:rsid w:val="00363C47"/>
    <w:rsid w:val="00363CDB"/>
    <w:rsid w:val="00363E40"/>
    <w:rsid w:val="00364525"/>
    <w:rsid w:val="00364C3B"/>
    <w:rsid w:val="00364DFA"/>
    <w:rsid w:val="00365848"/>
    <w:rsid w:val="00365A51"/>
    <w:rsid w:val="00365D1C"/>
    <w:rsid w:val="003662E3"/>
    <w:rsid w:val="00366323"/>
    <w:rsid w:val="00366620"/>
    <w:rsid w:val="00366856"/>
    <w:rsid w:val="00366E3B"/>
    <w:rsid w:val="00367414"/>
    <w:rsid w:val="0036774D"/>
    <w:rsid w:val="003704B1"/>
    <w:rsid w:val="00370877"/>
    <w:rsid w:val="003710CF"/>
    <w:rsid w:val="00372533"/>
    <w:rsid w:val="00372A42"/>
    <w:rsid w:val="00372E02"/>
    <w:rsid w:val="00373177"/>
    <w:rsid w:val="0037373C"/>
    <w:rsid w:val="00373A59"/>
    <w:rsid w:val="00374E0B"/>
    <w:rsid w:val="003752A5"/>
    <w:rsid w:val="003754D3"/>
    <w:rsid w:val="00375698"/>
    <w:rsid w:val="003761F4"/>
    <w:rsid w:val="00376725"/>
    <w:rsid w:val="0037680B"/>
    <w:rsid w:val="00376B6B"/>
    <w:rsid w:val="00376E20"/>
    <w:rsid w:val="003774E5"/>
    <w:rsid w:val="0038038A"/>
    <w:rsid w:val="003803A9"/>
    <w:rsid w:val="00380D27"/>
    <w:rsid w:val="00381069"/>
    <w:rsid w:val="00381449"/>
    <w:rsid w:val="00381830"/>
    <w:rsid w:val="003822D0"/>
    <w:rsid w:val="003836CF"/>
    <w:rsid w:val="0038442F"/>
    <w:rsid w:val="00384C8C"/>
    <w:rsid w:val="00384F3E"/>
    <w:rsid w:val="00385825"/>
    <w:rsid w:val="00386A7C"/>
    <w:rsid w:val="0038752B"/>
    <w:rsid w:val="00387998"/>
    <w:rsid w:val="00387B39"/>
    <w:rsid w:val="00390A8D"/>
    <w:rsid w:val="003910F2"/>
    <w:rsid w:val="00391146"/>
    <w:rsid w:val="003917D2"/>
    <w:rsid w:val="00391B4A"/>
    <w:rsid w:val="00391E9D"/>
    <w:rsid w:val="00391F83"/>
    <w:rsid w:val="00392359"/>
    <w:rsid w:val="00392F52"/>
    <w:rsid w:val="00393FA8"/>
    <w:rsid w:val="003941B7"/>
    <w:rsid w:val="003941E5"/>
    <w:rsid w:val="0039431F"/>
    <w:rsid w:val="003946C7"/>
    <w:rsid w:val="0039480A"/>
    <w:rsid w:val="00394904"/>
    <w:rsid w:val="00394ED3"/>
    <w:rsid w:val="003958E6"/>
    <w:rsid w:val="00395C1D"/>
    <w:rsid w:val="0039623A"/>
    <w:rsid w:val="00396561"/>
    <w:rsid w:val="003965A1"/>
    <w:rsid w:val="003974AA"/>
    <w:rsid w:val="00397A11"/>
    <w:rsid w:val="00397B15"/>
    <w:rsid w:val="003A11C7"/>
    <w:rsid w:val="003A1212"/>
    <w:rsid w:val="003A1870"/>
    <w:rsid w:val="003A2783"/>
    <w:rsid w:val="003A2A23"/>
    <w:rsid w:val="003A3007"/>
    <w:rsid w:val="003A38EC"/>
    <w:rsid w:val="003A4366"/>
    <w:rsid w:val="003A5420"/>
    <w:rsid w:val="003A54A8"/>
    <w:rsid w:val="003A5563"/>
    <w:rsid w:val="003A5CC5"/>
    <w:rsid w:val="003A5D65"/>
    <w:rsid w:val="003A6263"/>
    <w:rsid w:val="003A6C13"/>
    <w:rsid w:val="003A7521"/>
    <w:rsid w:val="003B02CB"/>
    <w:rsid w:val="003B09B7"/>
    <w:rsid w:val="003B1165"/>
    <w:rsid w:val="003B1387"/>
    <w:rsid w:val="003B145B"/>
    <w:rsid w:val="003B1520"/>
    <w:rsid w:val="003B184F"/>
    <w:rsid w:val="003B1980"/>
    <w:rsid w:val="003B1AF5"/>
    <w:rsid w:val="003B2027"/>
    <w:rsid w:val="003B38C8"/>
    <w:rsid w:val="003B439F"/>
    <w:rsid w:val="003B43EE"/>
    <w:rsid w:val="003B4D53"/>
    <w:rsid w:val="003B6FB3"/>
    <w:rsid w:val="003B71CD"/>
    <w:rsid w:val="003B75EB"/>
    <w:rsid w:val="003B76B5"/>
    <w:rsid w:val="003B7705"/>
    <w:rsid w:val="003B7B0D"/>
    <w:rsid w:val="003B7D3C"/>
    <w:rsid w:val="003C0360"/>
    <w:rsid w:val="003C0E6D"/>
    <w:rsid w:val="003C1099"/>
    <w:rsid w:val="003C160A"/>
    <w:rsid w:val="003C1B19"/>
    <w:rsid w:val="003C2261"/>
    <w:rsid w:val="003C22D7"/>
    <w:rsid w:val="003C2459"/>
    <w:rsid w:val="003C2B11"/>
    <w:rsid w:val="003C2EE6"/>
    <w:rsid w:val="003C453E"/>
    <w:rsid w:val="003C489E"/>
    <w:rsid w:val="003C637F"/>
    <w:rsid w:val="003C68B7"/>
    <w:rsid w:val="003C68BB"/>
    <w:rsid w:val="003C6C61"/>
    <w:rsid w:val="003C6CD9"/>
    <w:rsid w:val="003C7185"/>
    <w:rsid w:val="003C75BA"/>
    <w:rsid w:val="003C75D6"/>
    <w:rsid w:val="003C77E4"/>
    <w:rsid w:val="003C7814"/>
    <w:rsid w:val="003C7962"/>
    <w:rsid w:val="003D01DC"/>
    <w:rsid w:val="003D022C"/>
    <w:rsid w:val="003D0629"/>
    <w:rsid w:val="003D0EFC"/>
    <w:rsid w:val="003D194A"/>
    <w:rsid w:val="003D1E09"/>
    <w:rsid w:val="003D1FC2"/>
    <w:rsid w:val="003D2034"/>
    <w:rsid w:val="003D21BA"/>
    <w:rsid w:val="003D2605"/>
    <w:rsid w:val="003D293D"/>
    <w:rsid w:val="003D2C25"/>
    <w:rsid w:val="003D2C84"/>
    <w:rsid w:val="003D2DE5"/>
    <w:rsid w:val="003D3D53"/>
    <w:rsid w:val="003D3F78"/>
    <w:rsid w:val="003D46E0"/>
    <w:rsid w:val="003D4918"/>
    <w:rsid w:val="003D4B8E"/>
    <w:rsid w:val="003D5526"/>
    <w:rsid w:val="003D5CF6"/>
    <w:rsid w:val="003D5F80"/>
    <w:rsid w:val="003D64D3"/>
    <w:rsid w:val="003D6714"/>
    <w:rsid w:val="003D68B0"/>
    <w:rsid w:val="003D6A87"/>
    <w:rsid w:val="003D6C1A"/>
    <w:rsid w:val="003D6CB9"/>
    <w:rsid w:val="003D6F66"/>
    <w:rsid w:val="003D70D5"/>
    <w:rsid w:val="003D7855"/>
    <w:rsid w:val="003D7D75"/>
    <w:rsid w:val="003E118E"/>
    <w:rsid w:val="003E12E1"/>
    <w:rsid w:val="003E1AD6"/>
    <w:rsid w:val="003E1C56"/>
    <w:rsid w:val="003E3696"/>
    <w:rsid w:val="003E3B5D"/>
    <w:rsid w:val="003E3DB2"/>
    <w:rsid w:val="003E4563"/>
    <w:rsid w:val="003E52F0"/>
    <w:rsid w:val="003E5CBE"/>
    <w:rsid w:val="003E756E"/>
    <w:rsid w:val="003E758E"/>
    <w:rsid w:val="003E7612"/>
    <w:rsid w:val="003E7A95"/>
    <w:rsid w:val="003E7EDD"/>
    <w:rsid w:val="003E7FCE"/>
    <w:rsid w:val="003F03D0"/>
    <w:rsid w:val="003F1291"/>
    <w:rsid w:val="003F1655"/>
    <w:rsid w:val="003F177F"/>
    <w:rsid w:val="003F2092"/>
    <w:rsid w:val="003F24EF"/>
    <w:rsid w:val="003F3099"/>
    <w:rsid w:val="003F3361"/>
    <w:rsid w:val="003F34BF"/>
    <w:rsid w:val="003F3DDD"/>
    <w:rsid w:val="003F4775"/>
    <w:rsid w:val="003F48FA"/>
    <w:rsid w:val="003F4ACE"/>
    <w:rsid w:val="003F507A"/>
    <w:rsid w:val="003F513D"/>
    <w:rsid w:val="003F5854"/>
    <w:rsid w:val="003F682B"/>
    <w:rsid w:val="003F6940"/>
    <w:rsid w:val="003F6B3C"/>
    <w:rsid w:val="003F7375"/>
    <w:rsid w:val="004000CF"/>
    <w:rsid w:val="004001AA"/>
    <w:rsid w:val="00400383"/>
    <w:rsid w:val="0040087C"/>
    <w:rsid w:val="004009B9"/>
    <w:rsid w:val="004011BE"/>
    <w:rsid w:val="00401634"/>
    <w:rsid w:val="0040189B"/>
    <w:rsid w:val="00401F95"/>
    <w:rsid w:val="00402357"/>
    <w:rsid w:val="00402AF3"/>
    <w:rsid w:val="00403286"/>
    <w:rsid w:val="004036A8"/>
    <w:rsid w:val="00403815"/>
    <w:rsid w:val="004041EC"/>
    <w:rsid w:val="0040467B"/>
    <w:rsid w:val="00404AC1"/>
    <w:rsid w:val="00404FCE"/>
    <w:rsid w:val="00405940"/>
    <w:rsid w:val="004059F0"/>
    <w:rsid w:val="00405C09"/>
    <w:rsid w:val="0040687C"/>
    <w:rsid w:val="004068DE"/>
    <w:rsid w:val="00406AB4"/>
    <w:rsid w:val="00406AF2"/>
    <w:rsid w:val="00406D7A"/>
    <w:rsid w:val="00411106"/>
    <w:rsid w:val="004115E7"/>
    <w:rsid w:val="004117B7"/>
    <w:rsid w:val="00411822"/>
    <w:rsid w:val="00411998"/>
    <w:rsid w:val="00411D0F"/>
    <w:rsid w:val="00412AD2"/>
    <w:rsid w:val="00412CA1"/>
    <w:rsid w:val="004131FF"/>
    <w:rsid w:val="00413784"/>
    <w:rsid w:val="00413C8A"/>
    <w:rsid w:val="004148C2"/>
    <w:rsid w:val="00415EBF"/>
    <w:rsid w:val="00415FFE"/>
    <w:rsid w:val="00416856"/>
    <w:rsid w:val="004168D3"/>
    <w:rsid w:val="00417523"/>
    <w:rsid w:val="00417D8D"/>
    <w:rsid w:val="00417F8D"/>
    <w:rsid w:val="00420881"/>
    <w:rsid w:val="00421168"/>
    <w:rsid w:val="00421182"/>
    <w:rsid w:val="004212A8"/>
    <w:rsid w:val="004217E8"/>
    <w:rsid w:val="00421D9E"/>
    <w:rsid w:val="00422061"/>
    <w:rsid w:val="00422B38"/>
    <w:rsid w:val="00424781"/>
    <w:rsid w:val="00424E53"/>
    <w:rsid w:val="004252AF"/>
    <w:rsid w:val="00425490"/>
    <w:rsid w:val="00425987"/>
    <w:rsid w:val="00425F43"/>
    <w:rsid w:val="00425FAC"/>
    <w:rsid w:val="004269BA"/>
    <w:rsid w:val="00426C72"/>
    <w:rsid w:val="00426C9A"/>
    <w:rsid w:val="00426CB2"/>
    <w:rsid w:val="00426DE7"/>
    <w:rsid w:val="0042702F"/>
    <w:rsid w:val="00427215"/>
    <w:rsid w:val="00427EE8"/>
    <w:rsid w:val="00430453"/>
    <w:rsid w:val="004309C2"/>
    <w:rsid w:val="00430B9C"/>
    <w:rsid w:val="00430F19"/>
    <w:rsid w:val="004327AC"/>
    <w:rsid w:val="00432FDE"/>
    <w:rsid w:val="00433055"/>
    <w:rsid w:val="00433311"/>
    <w:rsid w:val="00433843"/>
    <w:rsid w:val="00433862"/>
    <w:rsid w:val="00433F4C"/>
    <w:rsid w:val="00434138"/>
    <w:rsid w:val="00434718"/>
    <w:rsid w:val="004348B8"/>
    <w:rsid w:val="004350E7"/>
    <w:rsid w:val="0043538E"/>
    <w:rsid w:val="00435B4C"/>
    <w:rsid w:val="00435BBA"/>
    <w:rsid w:val="0043628B"/>
    <w:rsid w:val="0043644A"/>
    <w:rsid w:val="00436500"/>
    <w:rsid w:val="00437071"/>
    <w:rsid w:val="0043760B"/>
    <w:rsid w:val="00437DB4"/>
    <w:rsid w:val="004406D8"/>
    <w:rsid w:val="00440927"/>
    <w:rsid w:val="00440C8C"/>
    <w:rsid w:val="00441168"/>
    <w:rsid w:val="00441301"/>
    <w:rsid w:val="0044144B"/>
    <w:rsid w:val="00441791"/>
    <w:rsid w:val="004417F3"/>
    <w:rsid w:val="00441E11"/>
    <w:rsid w:val="00441ECB"/>
    <w:rsid w:val="004426D4"/>
    <w:rsid w:val="004429C9"/>
    <w:rsid w:val="00442E99"/>
    <w:rsid w:val="00443005"/>
    <w:rsid w:val="004436D3"/>
    <w:rsid w:val="00444035"/>
    <w:rsid w:val="00444073"/>
    <w:rsid w:val="00444350"/>
    <w:rsid w:val="00444D2E"/>
    <w:rsid w:val="00445014"/>
    <w:rsid w:val="00445950"/>
    <w:rsid w:val="00446C68"/>
    <w:rsid w:val="00446D68"/>
    <w:rsid w:val="004471B4"/>
    <w:rsid w:val="00447438"/>
    <w:rsid w:val="00447770"/>
    <w:rsid w:val="00447D00"/>
    <w:rsid w:val="00447D6E"/>
    <w:rsid w:val="00451332"/>
    <w:rsid w:val="00451352"/>
    <w:rsid w:val="00451706"/>
    <w:rsid w:val="004517D4"/>
    <w:rsid w:val="0045185A"/>
    <w:rsid w:val="00451B60"/>
    <w:rsid w:val="00451FD3"/>
    <w:rsid w:val="00452685"/>
    <w:rsid w:val="00452A85"/>
    <w:rsid w:val="00452D6B"/>
    <w:rsid w:val="00453661"/>
    <w:rsid w:val="00453A06"/>
    <w:rsid w:val="0045488C"/>
    <w:rsid w:val="0045489F"/>
    <w:rsid w:val="00454C92"/>
    <w:rsid w:val="00454D86"/>
    <w:rsid w:val="00455DCB"/>
    <w:rsid w:val="00455E62"/>
    <w:rsid w:val="00455E98"/>
    <w:rsid w:val="004560D5"/>
    <w:rsid w:val="00456721"/>
    <w:rsid w:val="004568B5"/>
    <w:rsid w:val="004574E3"/>
    <w:rsid w:val="0045791C"/>
    <w:rsid w:val="00460821"/>
    <w:rsid w:val="00460959"/>
    <w:rsid w:val="00460B6E"/>
    <w:rsid w:val="00460F22"/>
    <w:rsid w:val="00462097"/>
    <w:rsid w:val="00462703"/>
    <w:rsid w:val="0046395A"/>
    <w:rsid w:val="004639BE"/>
    <w:rsid w:val="00463E3D"/>
    <w:rsid w:val="00464B8A"/>
    <w:rsid w:val="00465582"/>
    <w:rsid w:val="00465C82"/>
    <w:rsid w:val="00465CD0"/>
    <w:rsid w:val="00465D2B"/>
    <w:rsid w:val="00466A91"/>
    <w:rsid w:val="00466ABA"/>
    <w:rsid w:val="004670F7"/>
    <w:rsid w:val="00467C30"/>
    <w:rsid w:val="00467ED3"/>
    <w:rsid w:val="00470000"/>
    <w:rsid w:val="00470489"/>
    <w:rsid w:val="0047082A"/>
    <w:rsid w:val="00471650"/>
    <w:rsid w:val="004718D7"/>
    <w:rsid w:val="004719DD"/>
    <w:rsid w:val="00471B03"/>
    <w:rsid w:val="00471C9E"/>
    <w:rsid w:val="00471EFF"/>
    <w:rsid w:val="004723D6"/>
    <w:rsid w:val="004738F6"/>
    <w:rsid w:val="00473AC1"/>
    <w:rsid w:val="004750E4"/>
    <w:rsid w:val="004756DD"/>
    <w:rsid w:val="0047576E"/>
    <w:rsid w:val="0047592E"/>
    <w:rsid w:val="00475AB2"/>
    <w:rsid w:val="00475DFA"/>
    <w:rsid w:val="004767A9"/>
    <w:rsid w:val="00476B2B"/>
    <w:rsid w:val="00476D11"/>
    <w:rsid w:val="00477138"/>
    <w:rsid w:val="0047745A"/>
    <w:rsid w:val="00477605"/>
    <w:rsid w:val="00477A51"/>
    <w:rsid w:val="00477DD3"/>
    <w:rsid w:val="00477F38"/>
    <w:rsid w:val="00480195"/>
    <w:rsid w:val="004801E4"/>
    <w:rsid w:val="00480CD6"/>
    <w:rsid w:val="0048153E"/>
    <w:rsid w:val="004819A7"/>
    <w:rsid w:val="00481D07"/>
    <w:rsid w:val="00482B0B"/>
    <w:rsid w:val="00482E65"/>
    <w:rsid w:val="00483285"/>
    <w:rsid w:val="00483A90"/>
    <w:rsid w:val="00484E57"/>
    <w:rsid w:val="004850EC"/>
    <w:rsid w:val="0048513E"/>
    <w:rsid w:val="0048526C"/>
    <w:rsid w:val="00485E27"/>
    <w:rsid w:val="0048698D"/>
    <w:rsid w:val="004873FD"/>
    <w:rsid w:val="00487430"/>
    <w:rsid w:val="0048760A"/>
    <w:rsid w:val="00487ED2"/>
    <w:rsid w:val="00490C2B"/>
    <w:rsid w:val="00490C72"/>
    <w:rsid w:val="00491797"/>
    <w:rsid w:val="00491B60"/>
    <w:rsid w:val="0049224B"/>
    <w:rsid w:val="0049273B"/>
    <w:rsid w:val="004928DB"/>
    <w:rsid w:val="00492A65"/>
    <w:rsid w:val="004933A4"/>
    <w:rsid w:val="004936AB"/>
    <w:rsid w:val="004939AE"/>
    <w:rsid w:val="004941A1"/>
    <w:rsid w:val="004946E8"/>
    <w:rsid w:val="004950E2"/>
    <w:rsid w:val="0049515E"/>
    <w:rsid w:val="00495196"/>
    <w:rsid w:val="00495937"/>
    <w:rsid w:val="004961DC"/>
    <w:rsid w:val="00496608"/>
    <w:rsid w:val="00496A45"/>
    <w:rsid w:val="00496FCF"/>
    <w:rsid w:val="004979E5"/>
    <w:rsid w:val="00497E3E"/>
    <w:rsid w:val="004A115D"/>
    <w:rsid w:val="004A1A39"/>
    <w:rsid w:val="004A1B28"/>
    <w:rsid w:val="004A1C1A"/>
    <w:rsid w:val="004A1C7D"/>
    <w:rsid w:val="004A1C88"/>
    <w:rsid w:val="004A20F0"/>
    <w:rsid w:val="004A2366"/>
    <w:rsid w:val="004A28CD"/>
    <w:rsid w:val="004A3799"/>
    <w:rsid w:val="004A385D"/>
    <w:rsid w:val="004A3F8D"/>
    <w:rsid w:val="004A46D5"/>
    <w:rsid w:val="004A4C27"/>
    <w:rsid w:val="004A6A81"/>
    <w:rsid w:val="004A7315"/>
    <w:rsid w:val="004A789B"/>
    <w:rsid w:val="004A7936"/>
    <w:rsid w:val="004A7937"/>
    <w:rsid w:val="004A7A10"/>
    <w:rsid w:val="004A7BAE"/>
    <w:rsid w:val="004B031A"/>
    <w:rsid w:val="004B04B6"/>
    <w:rsid w:val="004B089F"/>
    <w:rsid w:val="004B0C8B"/>
    <w:rsid w:val="004B21F9"/>
    <w:rsid w:val="004B2617"/>
    <w:rsid w:val="004B274C"/>
    <w:rsid w:val="004B2922"/>
    <w:rsid w:val="004B2D71"/>
    <w:rsid w:val="004B3124"/>
    <w:rsid w:val="004B353B"/>
    <w:rsid w:val="004B380A"/>
    <w:rsid w:val="004B3CD0"/>
    <w:rsid w:val="004B41EF"/>
    <w:rsid w:val="004B4857"/>
    <w:rsid w:val="004B4D53"/>
    <w:rsid w:val="004B6708"/>
    <w:rsid w:val="004B67D7"/>
    <w:rsid w:val="004B68F5"/>
    <w:rsid w:val="004B6A21"/>
    <w:rsid w:val="004B6C4A"/>
    <w:rsid w:val="004B72FA"/>
    <w:rsid w:val="004B7BFF"/>
    <w:rsid w:val="004C070D"/>
    <w:rsid w:val="004C098D"/>
    <w:rsid w:val="004C13B5"/>
    <w:rsid w:val="004C15B9"/>
    <w:rsid w:val="004C15DB"/>
    <w:rsid w:val="004C177A"/>
    <w:rsid w:val="004C180E"/>
    <w:rsid w:val="004C1BF5"/>
    <w:rsid w:val="004C1D7C"/>
    <w:rsid w:val="004C22DB"/>
    <w:rsid w:val="004C29A3"/>
    <w:rsid w:val="004C338E"/>
    <w:rsid w:val="004C364C"/>
    <w:rsid w:val="004C3EDC"/>
    <w:rsid w:val="004C4248"/>
    <w:rsid w:val="004C4E5C"/>
    <w:rsid w:val="004C519B"/>
    <w:rsid w:val="004C5234"/>
    <w:rsid w:val="004C5240"/>
    <w:rsid w:val="004C53F2"/>
    <w:rsid w:val="004C557D"/>
    <w:rsid w:val="004C5E38"/>
    <w:rsid w:val="004C621F"/>
    <w:rsid w:val="004C6362"/>
    <w:rsid w:val="004C6CCC"/>
    <w:rsid w:val="004C6DA8"/>
    <w:rsid w:val="004C713F"/>
    <w:rsid w:val="004C7C08"/>
    <w:rsid w:val="004C7C14"/>
    <w:rsid w:val="004C7C5F"/>
    <w:rsid w:val="004C7F48"/>
    <w:rsid w:val="004D021D"/>
    <w:rsid w:val="004D02DF"/>
    <w:rsid w:val="004D0864"/>
    <w:rsid w:val="004D1003"/>
    <w:rsid w:val="004D1819"/>
    <w:rsid w:val="004D226C"/>
    <w:rsid w:val="004D2650"/>
    <w:rsid w:val="004D2C8E"/>
    <w:rsid w:val="004D3BCE"/>
    <w:rsid w:val="004D3C4B"/>
    <w:rsid w:val="004D3E1B"/>
    <w:rsid w:val="004D4342"/>
    <w:rsid w:val="004D443D"/>
    <w:rsid w:val="004D57E2"/>
    <w:rsid w:val="004D5870"/>
    <w:rsid w:val="004D5C4F"/>
    <w:rsid w:val="004D5E81"/>
    <w:rsid w:val="004D62E8"/>
    <w:rsid w:val="004D6A8C"/>
    <w:rsid w:val="004D6B13"/>
    <w:rsid w:val="004D6F71"/>
    <w:rsid w:val="004D7AD5"/>
    <w:rsid w:val="004D7D5A"/>
    <w:rsid w:val="004E027D"/>
    <w:rsid w:val="004E031E"/>
    <w:rsid w:val="004E03BD"/>
    <w:rsid w:val="004E0A62"/>
    <w:rsid w:val="004E1FF6"/>
    <w:rsid w:val="004E27AD"/>
    <w:rsid w:val="004E2875"/>
    <w:rsid w:val="004E3103"/>
    <w:rsid w:val="004E3B1D"/>
    <w:rsid w:val="004E4121"/>
    <w:rsid w:val="004E4411"/>
    <w:rsid w:val="004E4589"/>
    <w:rsid w:val="004E5053"/>
    <w:rsid w:val="004E5D3B"/>
    <w:rsid w:val="004E61AD"/>
    <w:rsid w:val="004E66E8"/>
    <w:rsid w:val="004E6A30"/>
    <w:rsid w:val="004E6EA1"/>
    <w:rsid w:val="004E7270"/>
    <w:rsid w:val="004E762C"/>
    <w:rsid w:val="004F051B"/>
    <w:rsid w:val="004F173F"/>
    <w:rsid w:val="004F2509"/>
    <w:rsid w:val="004F3468"/>
    <w:rsid w:val="004F391C"/>
    <w:rsid w:val="004F3CC2"/>
    <w:rsid w:val="004F3DBA"/>
    <w:rsid w:val="004F436E"/>
    <w:rsid w:val="004F51B8"/>
    <w:rsid w:val="004F52C3"/>
    <w:rsid w:val="004F62EA"/>
    <w:rsid w:val="004F63E7"/>
    <w:rsid w:val="004F654A"/>
    <w:rsid w:val="004F6DEF"/>
    <w:rsid w:val="004F6DF0"/>
    <w:rsid w:val="004F7018"/>
    <w:rsid w:val="004F7464"/>
    <w:rsid w:val="004F767F"/>
    <w:rsid w:val="00500185"/>
    <w:rsid w:val="00500428"/>
    <w:rsid w:val="00500904"/>
    <w:rsid w:val="0050125A"/>
    <w:rsid w:val="00501EE8"/>
    <w:rsid w:val="0050261D"/>
    <w:rsid w:val="00502AF1"/>
    <w:rsid w:val="00502BEC"/>
    <w:rsid w:val="00502E0A"/>
    <w:rsid w:val="00502F3B"/>
    <w:rsid w:val="00503192"/>
    <w:rsid w:val="0050480A"/>
    <w:rsid w:val="0050482D"/>
    <w:rsid w:val="005049B9"/>
    <w:rsid w:val="0050584E"/>
    <w:rsid w:val="00505A7C"/>
    <w:rsid w:val="0050638C"/>
    <w:rsid w:val="00506BED"/>
    <w:rsid w:val="00507631"/>
    <w:rsid w:val="005079E8"/>
    <w:rsid w:val="00510179"/>
    <w:rsid w:val="005113ED"/>
    <w:rsid w:val="005113F5"/>
    <w:rsid w:val="00511986"/>
    <w:rsid w:val="00511B47"/>
    <w:rsid w:val="00511D3A"/>
    <w:rsid w:val="005123F7"/>
    <w:rsid w:val="00512685"/>
    <w:rsid w:val="005131A5"/>
    <w:rsid w:val="00513936"/>
    <w:rsid w:val="00513A91"/>
    <w:rsid w:val="00513DD4"/>
    <w:rsid w:val="00513E97"/>
    <w:rsid w:val="00514BDB"/>
    <w:rsid w:val="00515531"/>
    <w:rsid w:val="00515591"/>
    <w:rsid w:val="00515B7E"/>
    <w:rsid w:val="00515E30"/>
    <w:rsid w:val="005165ED"/>
    <w:rsid w:val="00516ABE"/>
    <w:rsid w:val="00516B3F"/>
    <w:rsid w:val="00516D73"/>
    <w:rsid w:val="00517999"/>
    <w:rsid w:val="00517AC4"/>
    <w:rsid w:val="00520603"/>
    <w:rsid w:val="0052098F"/>
    <w:rsid w:val="00520A0D"/>
    <w:rsid w:val="00520A32"/>
    <w:rsid w:val="00520AEF"/>
    <w:rsid w:val="005212FE"/>
    <w:rsid w:val="005217C1"/>
    <w:rsid w:val="00521A7C"/>
    <w:rsid w:val="00521C4D"/>
    <w:rsid w:val="00521FF3"/>
    <w:rsid w:val="00522285"/>
    <w:rsid w:val="00522632"/>
    <w:rsid w:val="005228F3"/>
    <w:rsid w:val="005229AC"/>
    <w:rsid w:val="005229CD"/>
    <w:rsid w:val="005232FC"/>
    <w:rsid w:val="00523515"/>
    <w:rsid w:val="00523AE5"/>
    <w:rsid w:val="00523F08"/>
    <w:rsid w:val="005244E4"/>
    <w:rsid w:val="0052466B"/>
    <w:rsid w:val="00525C09"/>
    <w:rsid w:val="005261E5"/>
    <w:rsid w:val="005263F9"/>
    <w:rsid w:val="00526A61"/>
    <w:rsid w:val="00526FC1"/>
    <w:rsid w:val="00527065"/>
    <w:rsid w:val="00527110"/>
    <w:rsid w:val="005273AB"/>
    <w:rsid w:val="005275EB"/>
    <w:rsid w:val="005310A6"/>
    <w:rsid w:val="00531256"/>
    <w:rsid w:val="00531786"/>
    <w:rsid w:val="00531856"/>
    <w:rsid w:val="0053231C"/>
    <w:rsid w:val="0053303F"/>
    <w:rsid w:val="00533095"/>
    <w:rsid w:val="0053342D"/>
    <w:rsid w:val="00533642"/>
    <w:rsid w:val="00533CDE"/>
    <w:rsid w:val="00534312"/>
    <w:rsid w:val="0053539D"/>
    <w:rsid w:val="00535B8D"/>
    <w:rsid w:val="00535BB2"/>
    <w:rsid w:val="00536031"/>
    <w:rsid w:val="0054020C"/>
    <w:rsid w:val="0054034C"/>
    <w:rsid w:val="0054099B"/>
    <w:rsid w:val="00540D07"/>
    <w:rsid w:val="00540FD1"/>
    <w:rsid w:val="005417C8"/>
    <w:rsid w:val="00541C9C"/>
    <w:rsid w:val="00541F3B"/>
    <w:rsid w:val="00543043"/>
    <w:rsid w:val="0054318E"/>
    <w:rsid w:val="005437F4"/>
    <w:rsid w:val="00543D7E"/>
    <w:rsid w:val="005440C3"/>
    <w:rsid w:val="005444CF"/>
    <w:rsid w:val="00544551"/>
    <w:rsid w:val="00545A76"/>
    <w:rsid w:val="00545E58"/>
    <w:rsid w:val="0054611F"/>
    <w:rsid w:val="00546650"/>
    <w:rsid w:val="00546A88"/>
    <w:rsid w:val="005474B3"/>
    <w:rsid w:val="00550723"/>
    <w:rsid w:val="0055083D"/>
    <w:rsid w:val="00550A6C"/>
    <w:rsid w:val="00550C83"/>
    <w:rsid w:val="00550E1F"/>
    <w:rsid w:val="00550EEA"/>
    <w:rsid w:val="0055266C"/>
    <w:rsid w:val="00552A90"/>
    <w:rsid w:val="00552B95"/>
    <w:rsid w:val="00553108"/>
    <w:rsid w:val="005531D4"/>
    <w:rsid w:val="005535FC"/>
    <w:rsid w:val="00553DD7"/>
    <w:rsid w:val="00554436"/>
    <w:rsid w:val="00554CAB"/>
    <w:rsid w:val="005553B2"/>
    <w:rsid w:val="00555861"/>
    <w:rsid w:val="00556115"/>
    <w:rsid w:val="005565F7"/>
    <w:rsid w:val="00556AA8"/>
    <w:rsid w:val="00557245"/>
    <w:rsid w:val="005574E3"/>
    <w:rsid w:val="00557770"/>
    <w:rsid w:val="00557DDB"/>
    <w:rsid w:val="00557E14"/>
    <w:rsid w:val="00557FEB"/>
    <w:rsid w:val="005607A8"/>
    <w:rsid w:val="00560F17"/>
    <w:rsid w:val="005613DD"/>
    <w:rsid w:val="00561F43"/>
    <w:rsid w:val="00562514"/>
    <w:rsid w:val="005625C0"/>
    <w:rsid w:val="005625DD"/>
    <w:rsid w:val="00562A66"/>
    <w:rsid w:val="00563296"/>
    <w:rsid w:val="00563AFC"/>
    <w:rsid w:val="00564EFC"/>
    <w:rsid w:val="00566322"/>
    <w:rsid w:val="005667DF"/>
    <w:rsid w:val="0056681F"/>
    <w:rsid w:val="0056739C"/>
    <w:rsid w:val="0056760E"/>
    <w:rsid w:val="00567724"/>
    <w:rsid w:val="0057093B"/>
    <w:rsid w:val="00570A13"/>
    <w:rsid w:val="00570E2A"/>
    <w:rsid w:val="00571832"/>
    <w:rsid w:val="00571BB7"/>
    <w:rsid w:val="00573090"/>
    <w:rsid w:val="00573B92"/>
    <w:rsid w:val="00573C37"/>
    <w:rsid w:val="00573CD3"/>
    <w:rsid w:val="00573DF0"/>
    <w:rsid w:val="00574A36"/>
    <w:rsid w:val="00574B1B"/>
    <w:rsid w:val="00574DB2"/>
    <w:rsid w:val="005750C5"/>
    <w:rsid w:val="00575462"/>
    <w:rsid w:val="005756B1"/>
    <w:rsid w:val="005756FA"/>
    <w:rsid w:val="005757DA"/>
    <w:rsid w:val="00575CD8"/>
    <w:rsid w:val="00575F74"/>
    <w:rsid w:val="005760DE"/>
    <w:rsid w:val="005760E9"/>
    <w:rsid w:val="00576B55"/>
    <w:rsid w:val="00576B71"/>
    <w:rsid w:val="00577015"/>
    <w:rsid w:val="0057741E"/>
    <w:rsid w:val="00577D2C"/>
    <w:rsid w:val="00577FAF"/>
    <w:rsid w:val="0058032A"/>
    <w:rsid w:val="00580DEF"/>
    <w:rsid w:val="0058266F"/>
    <w:rsid w:val="0058269F"/>
    <w:rsid w:val="005827EB"/>
    <w:rsid w:val="00582C63"/>
    <w:rsid w:val="005835AC"/>
    <w:rsid w:val="00583BEE"/>
    <w:rsid w:val="00583DE5"/>
    <w:rsid w:val="005850F7"/>
    <w:rsid w:val="005856A5"/>
    <w:rsid w:val="005856C0"/>
    <w:rsid w:val="00585792"/>
    <w:rsid w:val="00585E07"/>
    <w:rsid w:val="00586B07"/>
    <w:rsid w:val="005876A7"/>
    <w:rsid w:val="005878FF"/>
    <w:rsid w:val="00590488"/>
    <w:rsid w:val="00590B52"/>
    <w:rsid w:val="00590BE7"/>
    <w:rsid w:val="005910FF"/>
    <w:rsid w:val="005912F4"/>
    <w:rsid w:val="005913E5"/>
    <w:rsid w:val="005914C6"/>
    <w:rsid w:val="00591BBF"/>
    <w:rsid w:val="00591C1E"/>
    <w:rsid w:val="00592334"/>
    <w:rsid w:val="005926A8"/>
    <w:rsid w:val="00592E1A"/>
    <w:rsid w:val="00593698"/>
    <w:rsid w:val="0059453E"/>
    <w:rsid w:val="00594A46"/>
    <w:rsid w:val="0059513C"/>
    <w:rsid w:val="0059519A"/>
    <w:rsid w:val="00595550"/>
    <w:rsid w:val="00595701"/>
    <w:rsid w:val="00595741"/>
    <w:rsid w:val="005957D0"/>
    <w:rsid w:val="0059585D"/>
    <w:rsid w:val="00595B2E"/>
    <w:rsid w:val="00595D90"/>
    <w:rsid w:val="00595EF9"/>
    <w:rsid w:val="00596622"/>
    <w:rsid w:val="00596680"/>
    <w:rsid w:val="00596908"/>
    <w:rsid w:val="0059696A"/>
    <w:rsid w:val="0059718D"/>
    <w:rsid w:val="005979B6"/>
    <w:rsid w:val="00597E88"/>
    <w:rsid w:val="005A0404"/>
    <w:rsid w:val="005A0A97"/>
    <w:rsid w:val="005A1337"/>
    <w:rsid w:val="005A1ED6"/>
    <w:rsid w:val="005A1FF5"/>
    <w:rsid w:val="005A2244"/>
    <w:rsid w:val="005A2678"/>
    <w:rsid w:val="005A2868"/>
    <w:rsid w:val="005A3E56"/>
    <w:rsid w:val="005A4001"/>
    <w:rsid w:val="005A40AD"/>
    <w:rsid w:val="005A4122"/>
    <w:rsid w:val="005A507B"/>
    <w:rsid w:val="005A5AF3"/>
    <w:rsid w:val="005A5B50"/>
    <w:rsid w:val="005A5D92"/>
    <w:rsid w:val="005A68C1"/>
    <w:rsid w:val="005A6B1D"/>
    <w:rsid w:val="005A73B6"/>
    <w:rsid w:val="005A7DD8"/>
    <w:rsid w:val="005B0CBC"/>
    <w:rsid w:val="005B102F"/>
    <w:rsid w:val="005B1632"/>
    <w:rsid w:val="005B17B1"/>
    <w:rsid w:val="005B19A6"/>
    <w:rsid w:val="005B2038"/>
    <w:rsid w:val="005B2AAF"/>
    <w:rsid w:val="005B30C5"/>
    <w:rsid w:val="005B388E"/>
    <w:rsid w:val="005B38F0"/>
    <w:rsid w:val="005B4346"/>
    <w:rsid w:val="005B45F5"/>
    <w:rsid w:val="005B4C73"/>
    <w:rsid w:val="005B4F51"/>
    <w:rsid w:val="005B50B8"/>
    <w:rsid w:val="005B5D88"/>
    <w:rsid w:val="005B5E60"/>
    <w:rsid w:val="005B6C4A"/>
    <w:rsid w:val="005B7371"/>
    <w:rsid w:val="005B7746"/>
    <w:rsid w:val="005B7D3C"/>
    <w:rsid w:val="005C03EA"/>
    <w:rsid w:val="005C0F97"/>
    <w:rsid w:val="005C147F"/>
    <w:rsid w:val="005C1792"/>
    <w:rsid w:val="005C1CE8"/>
    <w:rsid w:val="005C1EA3"/>
    <w:rsid w:val="005C24DE"/>
    <w:rsid w:val="005C2634"/>
    <w:rsid w:val="005C2B26"/>
    <w:rsid w:val="005C2D19"/>
    <w:rsid w:val="005C3406"/>
    <w:rsid w:val="005C3785"/>
    <w:rsid w:val="005C3E9B"/>
    <w:rsid w:val="005C3FDB"/>
    <w:rsid w:val="005C40B9"/>
    <w:rsid w:val="005C4570"/>
    <w:rsid w:val="005C4B17"/>
    <w:rsid w:val="005C57FD"/>
    <w:rsid w:val="005C5882"/>
    <w:rsid w:val="005C62A8"/>
    <w:rsid w:val="005C6313"/>
    <w:rsid w:val="005C6C0C"/>
    <w:rsid w:val="005C7737"/>
    <w:rsid w:val="005C79F7"/>
    <w:rsid w:val="005C7A20"/>
    <w:rsid w:val="005C7AF0"/>
    <w:rsid w:val="005C7BE1"/>
    <w:rsid w:val="005D0A0A"/>
    <w:rsid w:val="005D163A"/>
    <w:rsid w:val="005D1A0C"/>
    <w:rsid w:val="005D1AA0"/>
    <w:rsid w:val="005D2812"/>
    <w:rsid w:val="005D2962"/>
    <w:rsid w:val="005D2DCC"/>
    <w:rsid w:val="005D37F4"/>
    <w:rsid w:val="005D413D"/>
    <w:rsid w:val="005D46BA"/>
    <w:rsid w:val="005D50AD"/>
    <w:rsid w:val="005D5368"/>
    <w:rsid w:val="005D5B8D"/>
    <w:rsid w:val="005D5CEF"/>
    <w:rsid w:val="005D5F76"/>
    <w:rsid w:val="005D624B"/>
    <w:rsid w:val="005D666D"/>
    <w:rsid w:val="005D676E"/>
    <w:rsid w:val="005D6CF4"/>
    <w:rsid w:val="005D7240"/>
    <w:rsid w:val="005D758C"/>
    <w:rsid w:val="005E0EC2"/>
    <w:rsid w:val="005E1207"/>
    <w:rsid w:val="005E1FDE"/>
    <w:rsid w:val="005E22B6"/>
    <w:rsid w:val="005E26AC"/>
    <w:rsid w:val="005E26C1"/>
    <w:rsid w:val="005E2A77"/>
    <w:rsid w:val="005E3039"/>
    <w:rsid w:val="005E3878"/>
    <w:rsid w:val="005E4AC5"/>
    <w:rsid w:val="005E505C"/>
    <w:rsid w:val="005E5122"/>
    <w:rsid w:val="005E51F5"/>
    <w:rsid w:val="005E5C93"/>
    <w:rsid w:val="005E5E9A"/>
    <w:rsid w:val="005E76FC"/>
    <w:rsid w:val="005E78B5"/>
    <w:rsid w:val="005E78F4"/>
    <w:rsid w:val="005E7943"/>
    <w:rsid w:val="005E7B3E"/>
    <w:rsid w:val="005E7D25"/>
    <w:rsid w:val="005E7E5C"/>
    <w:rsid w:val="005F0515"/>
    <w:rsid w:val="005F0979"/>
    <w:rsid w:val="005F0C8C"/>
    <w:rsid w:val="005F1991"/>
    <w:rsid w:val="005F237C"/>
    <w:rsid w:val="005F3DC3"/>
    <w:rsid w:val="005F3EF3"/>
    <w:rsid w:val="005F4758"/>
    <w:rsid w:val="005F475E"/>
    <w:rsid w:val="005F4845"/>
    <w:rsid w:val="005F4D7D"/>
    <w:rsid w:val="005F4EBC"/>
    <w:rsid w:val="005F5358"/>
    <w:rsid w:val="005F5448"/>
    <w:rsid w:val="005F588C"/>
    <w:rsid w:val="005F609E"/>
    <w:rsid w:val="005F6531"/>
    <w:rsid w:val="005F6D7B"/>
    <w:rsid w:val="005F7860"/>
    <w:rsid w:val="005F7D69"/>
    <w:rsid w:val="005F7ECE"/>
    <w:rsid w:val="00600A7A"/>
    <w:rsid w:val="006011A3"/>
    <w:rsid w:val="006012C4"/>
    <w:rsid w:val="00601B4D"/>
    <w:rsid w:val="00601CE2"/>
    <w:rsid w:val="006030F2"/>
    <w:rsid w:val="006034AA"/>
    <w:rsid w:val="0060353E"/>
    <w:rsid w:val="0060483F"/>
    <w:rsid w:val="006050CC"/>
    <w:rsid w:val="006053E3"/>
    <w:rsid w:val="006053F6"/>
    <w:rsid w:val="0060558F"/>
    <w:rsid w:val="00605596"/>
    <w:rsid w:val="006056AB"/>
    <w:rsid w:val="006057B9"/>
    <w:rsid w:val="00606D5B"/>
    <w:rsid w:val="00606E07"/>
    <w:rsid w:val="00607085"/>
    <w:rsid w:val="00607B0A"/>
    <w:rsid w:val="00607C3F"/>
    <w:rsid w:val="00610AC7"/>
    <w:rsid w:val="00610CC3"/>
    <w:rsid w:val="00610D4F"/>
    <w:rsid w:val="006110D4"/>
    <w:rsid w:val="00611165"/>
    <w:rsid w:val="00611E38"/>
    <w:rsid w:val="00611FFF"/>
    <w:rsid w:val="006120B7"/>
    <w:rsid w:val="0061290F"/>
    <w:rsid w:val="00613136"/>
    <w:rsid w:val="0061318C"/>
    <w:rsid w:val="0061365A"/>
    <w:rsid w:val="00613B50"/>
    <w:rsid w:val="00614625"/>
    <w:rsid w:val="00614EC8"/>
    <w:rsid w:val="00614F56"/>
    <w:rsid w:val="0061509E"/>
    <w:rsid w:val="00615563"/>
    <w:rsid w:val="006157D4"/>
    <w:rsid w:val="00615E29"/>
    <w:rsid w:val="006160C5"/>
    <w:rsid w:val="00616547"/>
    <w:rsid w:val="0061666F"/>
    <w:rsid w:val="00616916"/>
    <w:rsid w:val="00616EFA"/>
    <w:rsid w:val="006174CC"/>
    <w:rsid w:val="006175B4"/>
    <w:rsid w:val="00617925"/>
    <w:rsid w:val="00617F98"/>
    <w:rsid w:val="00622288"/>
    <w:rsid w:val="006226D0"/>
    <w:rsid w:val="00622849"/>
    <w:rsid w:val="0062300B"/>
    <w:rsid w:val="00623B4C"/>
    <w:rsid w:val="00624DBD"/>
    <w:rsid w:val="00624F5F"/>
    <w:rsid w:val="00625AC2"/>
    <w:rsid w:val="0062641A"/>
    <w:rsid w:val="00626FFD"/>
    <w:rsid w:val="00627000"/>
    <w:rsid w:val="006270EC"/>
    <w:rsid w:val="006271A2"/>
    <w:rsid w:val="0062756A"/>
    <w:rsid w:val="00627A55"/>
    <w:rsid w:val="00627E21"/>
    <w:rsid w:val="00630202"/>
    <w:rsid w:val="006312EA"/>
    <w:rsid w:val="00631458"/>
    <w:rsid w:val="00631D47"/>
    <w:rsid w:val="00632E7F"/>
    <w:rsid w:val="006334E2"/>
    <w:rsid w:val="006337A5"/>
    <w:rsid w:val="006339E0"/>
    <w:rsid w:val="006341A0"/>
    <w:rsid w:val="00634445"/>
    <w:rsid w:val="00634975"/>
    <w:rsid w:val="0063497D"/>
    <w:rsid w:val="00634B47"/>
    <w:rsid w:val="00634DB7"/>
    <w:rsid w:val="00635914"/>
    <w:rsid w:val="00635C90"/>
    <w:rsid w:val="006360B4"/>
    <w:rsid w:val="0063610F"/>
    <w:rsid w:val="0063693F"/>
    <w:rsid w:val="00636B02"/>
    <w:rsid w:val="00636B9B"/>
    <w:rsid w:val="006379A9"/>
    <w:rsid w:val="006404D5"/>
    <w:rsid w:val="006407AF"/>
    <w:rsid w:val="00640CED"/>
    <w:rsid w:val="00640DE5"/>
    <w:rsid w:val="006413C3"/>
    <w:rsid w:val="0064156D"/>
    <w:rsid w:val="006416E3"/>
    <w:rsid w:val="006416F2"/>
    <w:rsid w:val="0064240C"/>
    <w:rsid w:val="0064265E"/>
    <w:rsid w:val="00642838"/>
    <w:rsid w:val="00642FCF"/>
    <w:rsid w:val="00643396"/>
    <w:rsid w:val="006436FA"/>
    <w:rsid w:val="00643852"/>
    <w:rsid w:val="00645965"/>
    <w:rsid w:val="00645BA0"/>
    <w:rsid w:val="0064657E"/>
    <w:rsid w:val="00647599"/>
    <w:rsid w:val="006478EE"/>
    <w:rsid w:val="00647D2E"/>
    <w:rsid w:val="00647EB7"/>
    <w:rsid w:val="00647FC0"/>
    <w:rsid w:val="006501EE"/>
    <w:rsid w:val="00650233"/>
    <w:rsid w:val="006504CF"/>
    <w:rsid w:val="00650A18"/>
    <w:rsid w:val="00650FA2"/>
    <w:rsid w:val="00652231"/>
    <w:rsid w:val="00652D17"/>
    <w:rsid w:val="00652E30"/>
    <w:rsid w:val="00653256"/>
    <w:rsid w:val="006537D5"/>
    <w:rsid w:val="00653D83"/>
    <w:rsid w:val="006543E8"/>
    <w:rsid w:val="0065455E"/>
    <w:rsid w:val="006545E7"/>
    <w:rsid w:val="0065490B"/>
    <w:rsid w:val="00655853"/>
    <w:rsid w:val="00656D8A"/>
    <w:rsid w:val="00657A84"/>
    <w:rsid w:val="00657D32"/>
    <w:rsid w:val="00657DD0"/>
    <w:rsid w:val="00660068"/>
    <w:rsid w:val="006608E3"/>
    <w:rsid w:val="00660AC1"/>
    <w:rsid w:val="00660E56"/>
    <w:rsid w:val="00660EE8"/>
    <w:rsid w:val="0066117A"/>
    <w:rsid w:val="00661911"/>
    <w:rsid w:val="00661B06"/>
    <w:rsid w:val="006633DB"/>
    <w:rsid w:val="006642C4"/>
    <w:rsid w:val="006655AC"/>
    <w:rsid w:val="006655CF"/>
    <w:rsid w:val="00665B97"/>
    <w:rsid w:val="00665C52"/>
    <w:rsid w:val="00665EC0"/>
    <w:rsid w:val="0066706F"/>
    <w:rsid w:val="00667514"/>
    <w:rsid w:val="006677E1"/>
    <w:rsid w:val="00667DC3"/>
    <w:rsid w:val="006702DF"/>
    <w:rsid w:val="00670999"/>
    <w:rsid w:val="00671C1B"/>
    <w:rsid w:val="00672F83"/>
    <w:rsid w:val="0067361E"/>
    <w:rsid w:val="00673BEA"/>
    <w:rsid w:val="00673C9C"/>
    <w:rsid w:val="00674027"/>
    <w:rsid w:val="006746F6"/>
    <w:rsid w:val="00674C3E"/>
    <w:rsid w:val="00674F3E"/>
    <w:rsid w:val="006756AB"/>
    <w:rsid w:val="00675C3D"/>
    <w:rsid w:val="0067635C"/>
    <w:rsid w:val="00677071"/>
    <w:rsid w:val="0068091A"/>
    <w:rsid w:val="00680BE8"/>
    <w:rsid w:val="00680CF2"/>
    <w:rsid w:val="006818B5"/>
    <w:rsid w:val="00681C44"/>
    <w:rsid w:val="00681E34"/>
    <w:rsid w:val="00682A50"/>
    <w:rsid w:val="00683640"/>
    <w:rsid w:val="0068377F"/>
    <w:rsid w:val="00684D31"/>
    <w:rsid w:val="006856EC"/>
    <w:rsid w:val="006857F5"/>
    <w:rsid w:val="00686194"/>
    <w:rsid w:val="00686BBB"/>
    <w:rsid w:val="00686C71"/>
    <w:rsid w:val="00686FB9"/>
    <w:rsid w:val="00687039"/>
    <w:rsid w:val="006872FE"/>
    <w:rsid w:val="00690049"/>
    <w:rsid w:val="0069018F"/>
    <w:rsid w:val="00690843"/>
    <w:rsid w:val="0069087B"/>
    <w:rsid w:val="00690A61"/>
    <w:rsid w:val="00691DA4"/>
    <w:rsid w:val="00691E9E"/>
    <w:rsid w:val="00691F1D"/>
    <w:rsid w:val="006922C5"/>
    <w:rsid w:val="006925C9"/>
    <w:rsid w:val="00692FA3"/>
    <w:rsid w:val="00693203"/>
    <w:rsid w:val="006933B0"/>
    <w:rsid w:val="00693A87"/>
    <w:rsid w:val="00693C93"/>
    <w:rsid w:val="0069431B"/>
    <w:rsid w:val="0069497E"/>
    <w:rsid w:val="0069599F"/>
    <w:rsid w:val="00696083"/>
    <w:rsid w:val="00696258"/>
    <w:rsid w:val="00696802"/>
    <w:rsid w:val="00696C0B"/>
    <w:rsid w:val="006970EF"/>
    <w:rsid w:val="006973F0"/>
    <w:rsid w:val="00697B72"/>
    <w:rsid w:val="006A05A3"/>
    <w:rsid w:val="006A0BA0"/>
    <w:rsid w:val="006A0F0A"/>
    <w:rsid w:val="006A1CFF"/>
    <w:rsid w:val="006A2709"/>
    <w:rsid w:val="006A2E97"/>
    <w:rsid w:val="006A2ED8"/>
    <w:rsid w:val="006A3CFC"/>
    <w:rsid w:val="006A3FA9"/>
    <w:rsid w:val="006A42D2"/>
    <w:rsid w:val="006A4439"/>
    <w:rsid w:val="006A44DE"/>
    <w:rsid w:val="006A46C6"/>
    <w:rsid w:val="006A4763"/>
    <w:rsid w:val="006A4B50"/>
    <w:rsid w:val="006A4C06"/>
    <w:rsid w:val="006A5323"/>
    <w:rsid w:val="006A64A5"/>
    <w:rsid w:val="006A64EE"/>
    <w:rsid w:val="006A6ED3"/>
    <w:rsid w:val="006A711D"/>
    <w:rsid w:val="006A784D"/>
    <w:rsid w:val="006B01B5"/>
    <w:rsid w:val="006B19EA"/>
    <w:rsid w:val="006B1AE1"/>
    <w:rsid w:val="006B1EC0"/>
    <w:rsid w:val="006B2268"/>
    <w:rsid w:val="006B231F"/>
    <w:rsid w:val="006B2489"/>
    <w:rsid w:val="006B2528"/>
    <w:rsid w:val="006B2984"/>
    <w:rsid w:val="006B29F1"/>
    <w:rsid w:val="006B2ACE"/>
    <w:rsid w:val="006B3110"/>
    <w:rsid w:val="006B31B5"/>
    <w:rsid w:val="006B3AD2"/>
    <w:rsid w:val="006B42AE"/>
    <w:rsid w:val="006B42AF"/>
    <w:rsid w:val="006B43E8"/>
    <w:rsid w:val="006B4528"/>
    <w:rsid w:val="006B4BE0"/>
    <w:rsid w:val="006B4C27"/>
    <w:rsid w:val="006B4D50"/>
    <w:rsid w:val="006B4FA3"/>
    <w:rsid w:val="006B61BC"/>
    <w:rsid w:val="006B6A55"/>
    <w:rsid w:val="006B73F0"/>
    <w:rsid w:val="006B7DB7"/>
    <w:rsid w:val="006C08BB"/>
    <w:rsid w:val="006C0999"/>
    <w:rsid w:val="006C09F0"/>
    <w:rsid w:val="006C0B1D"/>
    <w:rsid w:val="006C171F"/>
    <w:rsid w:val="006C19AC"/>
    <w:rsid w:val="006C26E2"/>
    <w:rsid w:val="006C2775"/>
    <w:rsid w:val="006C31EB"/>
    <w:rsid w:val="006C332D"/>
    <w:rsid w:val="006C442F"/>
    <w:rsid w:val="006C4479"/>
    <w:rsid w:val="006C48EF"/>
    <w:rsid w:val="006C5084"/>
    <w:rsid w:val="006C5718"/>
    <w:rsid w:val="006C5C26"/>
    <w:rsid w:val="006C61E1"/>
    <w:rsid w:val="006C6831"/>
    <w:rsid w:val="006C7CD4"/>
    <w:rsid w:val="006D014C"/>
    <w:rsid w:val="006D1764"/>
    <w:rsid w:val="006D1FF7"/>
    <w:rsid w:val="006D22F8"/>
    <w:rsid w:val="006D25B0"/>
    <w:rsid w:val="006D277D"/>
    <w:rsid w:val="006D3A47"/>
    <w:rsid w:val="006D402E"/>
    <w:rsid w:val="006D4037"/>
    <w:rsid w:val="006D4068"/>
    <w:rsid w:val="006D4538"/>
    <w:rsid w:val="006D522B"/>
    <w:rsid w:val="006D539E"/>
    <w:rsid w:val="006D5928"/>
    <w:rsid w:val="006D5A75"/>
    <w:rsid w:val="006D5B07"/>
    <w:rsid w:val="006D5F39"/>
    <w:rsid w:val="006D6898"/>
    <w:rsid w:val="006D72FE"/>
    <w:rsid w:val="006D7A7D"/>
    <w:rsid w:val="006E03D6"/>
    <w:rsid w:val="006E04F3"/>
    <w:rsid w:val="006E06D2"/>
    <w:rsid w:val="006E09D0"/>
    <w:rsid w:val="006E0D32"/>
    <w:rsid w:val="006E13C3"/>
    <w:rsid w:val="006E1C1B"/>
    <w:rsid w:val="006E2323"/>
    <w:rsid w:val="006E2492"/>
    <w:rsid w:val="006E2DEA"/>
    <w:rsid w:val="006E3D27"/>
    <w:rsid w:val="006E402D"/>
    <w:rsid w:val="006E4176"/>
    <w:rsid w:val="006E4F1B"/>
    <w:rsid w:val="006E4F68"/>
    <w:rsid w:val="006E55E3"/>
    <w:rsid w:val="006E5A0D"/>
    <w:rsid w:val="006E6392"/>
    <w:rsid w:val="006E7526"/>
    <w:rsid w:val="006E7A69"/>
    <w:rsid w:val="006E7CE4"/>
    <w:rsid w:val="006E7FED"/>
    <w:rsid w:val="006F0292"/>
    <w:rsid w:val="006F0C1B"/>
    <w:rsid w:val="006F0D49"/>
    <w:rsid w:val="006F0E4E"/>
    <w:rsid w:val="006F1137"/>
    <w:rsid w:val="006F23DA"/>
    <w:rsid w:val="006F261D"/>
    <w:rsid w:val="006F2674"/>
    <w:rsid w:val="006F3135"/>
    <w:rsid w:val="006F3498"/>
    <w:rsid w:val="006F3860"/>
    <w:rsid w:val="006F3CDE"/>
    <w:rsid w:val="006F45E8"/>
    <w:rsid w:val="006F4B0A"/>
    <w:rsid w:val="006F50B7"/>
    <w:rsid w:val="006F529F"/>
    <w:rsid w:val="006F5B00"/>
    <w:rsid w:val="006F60A1"/>
    <w:rsid w:val="006F673B"/>
    <w:rsid w:val="006F6977"/>
    <w:rsid w:val="006F6A8F"/>
    <w:rsid w:val="006F7157"/>
    <w:rsid w:val="006F7282"/>
    <w:rsid w:val="006F7724"/>
    <w:rsid w:val="006F7CDD"/>
    <w:rsid w:val="00700402"/>
    <w:rsid w:val="00700C7F"/>
    <w:rsid w:val="00700F27"/>
    <w:rsid w:val="007023B3"/>
    <w:rsid w:val="00703190"/>
    <w:rsid w:val="0070323B"/>
    <w:rsid w:val="0070438C"/>
    <w:rsid w:val="0070478E"/>
    <w:rsid w:val="00704D83"/>
    <w:rsid w:val="007060A8"/>
    <w:rsid w:val="007069D7"/>
    <w:rsid w:val="00707628"/>
    <w:rsid w:val="0070762B"/>
    <w:rsid w:val="0070775E"/>
    <w:rsid w:val="00707AAD"/>
    <w:rsid w:val="00707D9C"/>
    <w:rsid w:val="00710645"/>
    <w:rsid w:val="00710688"/>
    <w:rsid w:val="00710BE2"/>
    <w:rsid w:val="007115A6"/>
    <w:rsid w:val="007124A6"/>
    <w:rsid w:val="00712AF7"/>
    <w:rsid w:val="00713344"/>
    <w:rsid w:val="00714058"/>
    <w:rsid w:val="007140AF"/>
    <w:rsid w:val="007141C2"/>
    <w:rsid w:val="007145D3"/>
    <w:rsid w:val="00714773"/>
    <w:rsid w:val="00714C24"/>
    <w:rsid w:val="00715040"/>
    <w:rsid w:val="00715909"/>
    <w:rsid w:val="00715E02"/>
    <w:rsid w:val="00716316"/>
    <w:rsid w:val="00716495"/>
    <w:rsid w:val="007165D8"/>
    <w:rsid w:val="007166CD"/>
    <w:rsid w:val="00716E6A"/>
    <w:rsid w:val="00716FAC"/>
    <w:rsid w:val="00717C45"/>
    <w:rsid w:val="00717D5E"/>
    <w:rsid w:val="00720708"/>
    <w:rsid w:val="00720EF3"/>
    <w:rsid w:val="00721074"/>
    <w:rsid w:val="00721476"/>
    <w:rsid w:val="00721805"/>
    <w:rsid w:val="00721B3E"/>
    <w:rsid w:val="00721FA7"/>
    <w:rsid w:val="00722445"/>
    <w:rsid w:val="00722B16"/>
    <w:rsid w:val="00723AD0"/>
    <w:rsid w:val="00723D6D"/>
    <w:rsid w:val="00724B97"/>
    <w:rsid w:val="0072548E"/>
    <w:rsid w:val="00725DB6"/>
    <w:rsid w:val="00726FDE"/>
    <w:rsid w:val="007275CD"/>
    <w:rsid w:val="00727926"/>
    <w:rsid w:val="00727D90"/>
    <w:rsid w:val="007303A9"/>
    <w:rsid w:val="00730B0B"/>
    <w:rsid w:val="00730EED"/>
    <w:rsid w:val="0073155B"/>
    <w:rsid w:val="00731757"/>
    <w:rsid w:val="00732138"/>
    <w:rsid w:val="00732276"/>
    <w:rsid w:val="007328BA"/>
    <w:rsid w:val="00732B3C"/>
    <w:rsid w:val="00733F89"/>
    <w:rsid w:val="007344F3"/>
    <w:rsid w:val="00734507"/>
    <w:rsid w:val="007348F7"/>
    <w:rsid w:val="00734FB6"/>
    <w:rsid w:val="00735714"/>
    <w:rsid w:val="00735F6E"/>
    <w:rsid w:val="007362B1"/>
    <w:rsid w:val="00736D07"/>
    <w:rsid w:val="00737C8B"/>
    <w:rsid w:val="00737D14"/>
    <w:rsid w:val="00740017"/>
    <w:rsid w:val="007405DD"/>
    <w:rsid w:val="007405EE"/>
    <w:rsid w:val="00740642"/>
    <w:rsid w:val="0074117C"/>
    <w:rsid w:val="00741249"/>
    <w:rsid w:val="007413DA"/>
    <w:rsid w:val="007415EC"/>
    <w:rsid w:val="00741DC2"/>
    <w:rsid w:val="0074232A"/>
    <w:rsid w:val="007423EE"/>
    <w:rsid w:val="007425FD"/>
    <w:rsid w:val="00742A61"/>
    <w:rsid w:val="00743486"/>
    <w:rsid w:val="00743B29"/>
    <w:rsid w:val="00743D7B"/>
    <w:rsid w:val="00743F52"/>
    <w:rsid w:val="00744A21"/>
    <w:rsid w:val="00745B92"/>
    <w:rsid w:val="00745CAC"/>
    <w:rsid w:val="00745F67"/>
    <w:rsid w:val="0074623B"/>
    <w:rsid w:val="007463AD"/>
    <w:rsid w:val="007467C1"/>
    <w:rsid w:val="007468BF"/>
    <w:rsid w:val="00746C11"/>
    <w:rsid w:val="00746C7D"/>
    <w:rsid w:val="00747656"/>
    <w:rsid w:val="0075065F"/>
    <w:rsid w:val="00750C28"/>
    <w:rsid w:val="00750C95"/>
    <w:rsid w:val="00750EDE"/>
    <w:rsid w:val="0075110A"/>
    <w:rsid w:val="007513C7"/>
    <w:rsid w:val="0075203A"/>
    <w:rsid w:val="007529BB"/>
    <w:rsid w:val="00752B32"/>
    <w:rsid w:val="00752B62"/>
    <w:rsid w:val="00752BF1"/>
    <w:rsid w:val="00752F62"/>
    <w:rsid w:val="007530A4"/>
    <w:rsid w:val="00753B41"/>
    <w:rsid w:val="007546C8"/>
    <w:rsid w:val="007546D8"/>
    <w:rsid w:val="00755002"/>
    <w:rsid w:val="00755218"/>
    <w:rsid w:val="0075548A"/>
    <w:rsid w:val="00755555"/>
    <w:rsid w:val="00755754"/>
    <w:rsid w:val="00755ECF"/>
    <w:rsid w:val="00755F31"/>
    <w:rsid w:val="007565DC"/>
    <w:rsid w:val="00756924"/>
    <w:rsid w:val="00756EB3"/>
    <w:rsid w:val="00756F02"/>
    <w:rsid w:val="00757023"/>
    <w:rsid w:val="00757071"/>
    <w:rsid w:val="00757273"/>
    <w:rsid w:val="00757ABA"/>
    <w:rsid w:val="00760A46"/>
    <w:rsid w:val="00760A51"/>
    <w:rsid w:val="00760B15"/>
    <w:rsid w:val="007610E5"/>
    <w:rsid w:val="007611EC"/>
    <w:rsid w:val="0076159D"/>
    <w:rsid w:val="00762510"/>
    <w:rsid w:val="007625CD"/>
    <w:rsid w:val="007636B2"/>
    <w:rsid w:val="00763E19"/>
    <w:rsid w:val="007641F3"/>
    <w:rsid w:val="00764DC1"/>
    <w:rsid w:val="00764E11"/>
    <w:rsid w:val="00765F6D"/>
    <w:rsid w:val="007662FA"/>
    <w:rsid w:val="007663B7"/>
    <w:rsid w:val="00767D0F"/>
    <w:rsid w:val="00767D6A"/>
    <w:rsid w:val="00767EC4"/>
    <w:rsid w:val="007702AB"/>
    <w:rsid w:val="0077080F"/>
    <w:rsid w:val="0077098F"/>
    <w:rsid w:val="007714E2"/>
    <w:rsid w:val="007715EA"/>
    <w:rsid w:val="007719CA"/>
    <w:rsid w:val="00771C52"/>
    <w:rsid w:val="00771F68"/>
    <w:rsid w:val="007723DB"/>
    <w:rsid w:val="00772F51"/>
    <w:rsid w:val="00773101"/>
    <w:rsid w:val="0077369F"/>
    <w:rsid w:val="007744A3"/>
    <w:rsid w:val="007745F1"/>
    <w:rsid w:val="00774D86"/>
    <w:rsid w:val="007755BA"/>
    <w:rsid w:val="007755FB"/>
    <w:rsid w:val="00776D6F"/>
    <w:rsid w:val="00776DDD"/>
    <w:rsid w:val="0077791C"/>
    <w:rsid w:val="00777EE4"/>
    <w:rsid w:val="007802FA"/>
    <w:rsid w:val="00781D07"/>
    <w:rsid w:val="00782CC3"/>
    <w:rsid w:val="007831CF"/>
    <w:rsid w:val="007836B6"/>
    <w:rsid w:val="0078427B"/>
    <w:rsid w:val="007845F6"/>
    <w:rsid w:val="00784EB1"/>
    <w:rsid w:val="00784F1C"/>
    <w:rsid w:val="007856F2"/>
    <w:rsid w:val="0078593C"/>
    <w:rsid w:val="00785D78"/>
    <w:rsid w:val="00785FE7"/>
    <w:rsid w:val="0078689D"/>
    <w:rsid w:val="00786CA9"/>
    <w:rsid w:val="00786CDB"/>
    <w:rsid w:val="00787077"/>
    <w:rsid w:val="00787B33"/>
    <w:rsid w:val="00787FDA"/>
    <w:rsid w:val="007901CC"/>
    <w:rsid w:val="00790CE6"/>
    <w:rsid w:val="00790EF1"/>
    <w:rsid w:val="00791282"/>
    <w:rsid w:val="00791515"/>
    <w:rsid w:val="00791634"/>
    <w:rsid w:val="00791ABB"/>
    <w:rsid w:val="00791CC7"/>
    <w:rsid w:val="00791E8B"/>
    <w:rsid w:val="00792291"/>
    <w:rsid w:val="00792739"/>
    <w:rsid w:val="00792A3F"/>
    <w:rsid w:val="00792C65"/>
    <w:rsid w:val="00792F64"/>
    <w:rsid w:val="00793070"/>
    <w:rsid w:val="00793278"/>
    <w:rsid w:val="00793C28"/>
    <w:rsid w:val="00794C7D"/>
    <w:rsid w:val="00794E6B"/>
    <w:rsid w:val="0079522A"/>
    <w:rsid w:val="007953E7"/>
    <w:rsid w:val="00795451"/>
    <w:rsid w:val="007956CF"/>
    <w:rsid w:val="00795DB9"/>
    <w:rsid w:val="00797AA1"/>
    <w:rsid w:val="00797D07"/>
    <w:rsid w:val="00797F91"/>
    <w:rsid w:val="00797F98"/>
    <w:rsid w:val="007A0749"/>
    <w:rsid w:val="007A14D1"/>
    <w:rsid w:val="007A1706"/>
    <w:rsid w:val="007A1894"/>
    <w:rsid w:val="007A1FD5"/>
    <w:rsid w:val="007A2574"/>
    <w:rsid w:val="007A2A0F"/>
    <w:rsid w:val="007A3000"/>
    <w:rsid w:val="007A3611"/>
    <w:rsid w:val="007A3A4B"/>
    <w:rsid w:val="007A3BC1"/>
    <w:rsid w:val="007A3F5E"/>
    <w:rsid w:val="007A4CC0"/>
    <w:rsid w:val="007A4D18"/>
    <w:rsid w:val="007A55C7"/>
    <w:rsid w:val="007A5B4E"/>
    <w:rsid w:val="007A5B87"/>
    <w:rsid w:val="007A5CE8"/>
    <w:rsid w:val="007A5F11"/>
    <w:rsid w:val="007A5F60"/>
    <w:rsid w:val="007A6503"/>
    <w:rsid w:val="007A748B"/>
    <w:rsid w:val="007A7588"/>
    <w:rsid w:val="007A7699"/>
    <w:rsid w:val="007B02B8"/>
    <w:rsid w:val="007B0BDC"/>
    <w:rsid w:val="007B0CFB"/>
    <w:rsid w:val="007B104A"/>
    <w:rsid w:val="007B1613"/>
    <w:rsid w:val="007B1A0D"/>
    <w:rsid w:val="007B231B"/>
    <w:rsid w:val="007B24B1"/>
    <w:rsid w:val="007B2616"/>
    <w:rsid w:val="007B2CC5"/>
    <w:rsid w:val="007B34DE"/>
    <w:rsid w:val="007B36FD"/>
    <w:rsid w:val="007B3C76"/>
    <w:rsid w:val="007B430C"/>
    <w:rsid w:val="007B4F5E"/>
    <w:rsid w:val="007B4F79"/>
    <w:rsid w:val="007B5538"/>
    <w:rsid w:val="007B5745"/>
    <w:rsid w:val="007B59C8"/>
    <w:rsid w:val="007B5C50"/>
    <w:rsid w:val="007B68AA"/>
    <w:rsid w:val="007B7C2F"/>
    <w:rsid w:val="007B7E5C"/>
    <w:rsid w:val="007C042D"/>
    <w:rsid w:val="007C0ED6"/>
    <w:rsid w:val="007C1619"/>
    <w:rsid w:val="007C1A6C"/>
    <w:rsid w:val="007C1F0E"/>
    <w:rsid w:val="007C1FBC"/>
    <w:rsid w:val="007C2323"/>
    <w:rsid w:val="007C2664"/>
    <w:rsid w:val="007C27CC"/>
    <w:rsid w:val="007C29C4"/>
    <w:rsid w:val="007C2C0B"/>
    <w:rsid w:val="007C2FB5"/>
    <w:rsid w:val="007C387C"/>
    <w:rsid w:val="007C3D1D"/>
    <w:rsid w:val="007C5576"/>
    <w:rsid w:val="007C5A3F"/>
    <w:rsid w:val="007C6357"/>
    <w:rsid w:val="007C63BB"/>
    <w:rsid w:val="007C64B6"/>
    <w:rsid w:val="007C65E6"/>
    <w:rsid w:val="007C6B48"/>
    <w:rsid w:val="007C7B90"/>
    <w:rsid w:val="007D07CF"/>
    <w:rsid w:val="007D2442"/>
    <w:rsid w:val="007D3176"/>
    <w:rsid w:val="007D330E"/>
    <w:rsid w:val="007D38C2"/>
    <w:rsid w:val="007D42D1"/>
    <w:rsid w:val="007D44AF"/>
    <w:rsid w:val="007D485C"/>
    <w:rsid w:val="007D4D96"/>
    <w:rsid w:val="007D52DE"/>
    <w:rsid w:val="007D5556"/>
    <w:rsid w:val="007D5623"/>
    <w:rsid w:val="007D5A07"/>
    <w:rsid w:val="007D5A7C"/>
    <w:rsid w:val="007D5D5B"/>
    <w:rsid w:val="007E03FE"/>
    <w:rsid w:val="007E10DB"/>
    <w:rsid w:val="007E15C8"/>
    <w:rsid w:val="007E1880"/>
    <w:rsid w:val="007E1CA5"/>
    <w:rsid w:val="007E1CD4"/>
    <w:rsid w:val="007E1CD7"/>
    <w:rsid w:val="007E1D19"/>
    <w:rsid w:val="007E1D3C"/>
    <w:rsid w:val="007E20E5"/>
    <w:rsid w:val="007E259F"/>
    <w:rsid w:val="007E25CE"/>
    <w:rsid w:val="007E2BAE"/>
    <w:rsid w:val="007E2D80"/>
    <w:rsid w:val="007E2FFD"/>
    <w:rsid w:val="007E3968"/>
    <w:rsid w:val="007E39CC"/>
    <w:rsid w:val="007E3B1A"/>
    <w:rsid w:val="007E3E95"/>
    <w:rsid w:val="007E4024"/>
    <w:rsid w:val="007E41E8"/>
    <w:rsid w:val="007E4E56"/>
    <w:rsid w:val="007E5427"/>
    <w:rsid w:val="007E55CD"/>
    <w:rsid w:val="007E580D"/>
    <w:rsid w:val="007E5C07"/>
    <w:rsid w:val="007E6247"/>
    <w:rsid w:val="007E6CE5"/>
    <w:rsid w:val="007E6E7D"/>
    <w:rsid w:val="007E7FDE"/>
    <w:rsid w:val="007F0133"/>
    <w:rsid w:val="007F072C"/>
    <w:rsid w:val="007F0DA7"/>
    <w:rsid w:val="007F156B"/>
    <w:rsid w:val="007F1C88"/>
    <w:rsid w:val="007F1DE0"/>
    <w:rsid w:val="007F1FE4"/>
    <w:rsid w:val="007F2165"/>
    <w:rsid w:val="007F3162"/>
    <w:rsid w:val="007F3183"/>
    <w:rsid w:val="007F35B3"/>
    <w:rsid w:val="007F3C6A"/>
    <w:rsid w:val="007F4056"/>
    <w:rsid w:val="007F491C"/>
    <w:rsid w:val="007F56C9"/>
    <w:rsid w:val="007F6C1B"/>
    <w:rsid w:val="007F7F1E"/>
    <w:rsid w:val="00800444"/>
    <w:rsid w:val="0080074B"/>
    <w:rsid w:val="00800EEF"/>
    <w:rsid w:val="00800F59"/>
    <w:rsid w:val="0080147D"/>
    <w:rsid w:val="00802F5F"/>
    <w:rsid w:val="00804396"/>
    <w:rsid w:val="008045EE"/>
    <w:rsid w:val="00804AE3"/>
    <w:rsid w:val="0080520D"/>
    <w:rsid w:val="008058C0"/>
    <w:rsid w:val="00805BD7"/>
    <w:rsid w:val="00806A86"/>
    <w:rsid w:val="008070EB"/>
    <w:rsid w:val="0080755B"/>
    <w:rsid w:val="00807EA4"/>
    <w:rsid w:val="00807F4A"/>
    <w:rsid w:val="0081048A"/>
    <w:rsid w:val="00810A0D"/>
    <w:rsid w:val="00810A8B"/>
    <w:rsid w:val="00810B75"/>
    <w:rsid w:val="008115BF"/>
    <w:rsid w:val="00811A1D"/>
    <w:rsid w:val="00811EDF"/>
    <w:rsid w:val="008122B5"/>
    <w:rsid w:val="00812CFE"/>
    <w:rsid w:val="00812DB9"/>
    <w:rsid w:val="00813343"/>
    <w:rsid w:val="008140CC"/>
    <w:rsid w:val="00814C48"/>
    <w:rsid w:val="00814CDA"/>
    <w:rsid w:val="00814D87"/>
    <w:rsid w:val="00815949"/>
    <w:rsid w:val="00815980"/>
    <w:rsid w:val="0081602E"/>
    <w:rsid w:val="008165A2"/>
    <w:rsid w:val="008168A5"/>
    <w:rsid w:val="008173A2"/>
    <w:rsid w:val="008179AA"/>
    <w:rsid w:val="008179F9"/>
    <w:rsid w:val="00817C75"/>
    <w:rsid w:val="0082006E"/>
    <w:rsid w:val="00820281"/>
    <w:rsid w:val="0082040A"/>
    <w:rsid w:val="008209B4"/>
    <w:rsid w:val="00820BD1"/>
    <w:rsid w:val="008210DC"/>
    <w:rsid w:val="00821102"/>
    <w:rsid w:val="008218E6"/>
    <w:rsid w:val="00821CCF"/>
    <w:rsid w:val="00821CFB"/>
    <w:rsid w:val="008224DA"/>
    <w:rsid w:val="0082340B"/>
    <w:rsid w:val="008242F1"/>
    <w:rsid w:val="008247F4"/>
    <w:rsid w:val="00824D26"/>
    <w:rsid w:val="00825556"/>
    <w:rsid w:val="00825AC3"/>
    <w:rsid w:val="0082610A"/>
    <w:rsid w:val="00826B2A"/>
    <w:rsid w:val="00827224"/>
    <w:rsid w:val="008277CC"/>
    <w:rsid w:val="00827A5A"/>
    <w:rsid w:val="00827F17"/>
    <w:rsid w:val="00827F35"/>
    <w:rsid w:val="00830008"/>
    <w:rsid w:val="00830093"/>
    <w:rsid w:val="00830287"/>
    <w:rsid w:val="00830877"/>
    <w:rsid w:val="008308CD"/>
    <w:rsid w:val="00830E1E"/>
    <w:rsid w:val="00831890"/>
    <w:rsid w:val="00831AE8"/>
    <w:rsid w:val="00832180"/>
    <w:rsid w:val="00832584"/>
    <w:rsid w:val="008326D1"/>
    <w:rsid w:val="008328B5"/>
    <w:rsid w:val="00832D12"/>
    <w:rsid w:val="00833189"/>
    <w:rsid w:val="0083372B"/>
    <w:rsid w:val="00833DAF"/>
    <w:rsid w:val="00834ABA"/>
    <w:rsid w:val="00834DC3"/>
    <w:rsid w:val="0083518C"/>
    <w:rsid w:val="00835316"/>
    <w:rsid w:val="00835707"/>
    <w:rsid w:val="00835825"/>
    <w:rsid w:val="008363A6"/>
    <w:rsid w:val="008367E7"/>
    <w:rsid w:val="00836DC1"/>
    <w:rsid w:val="00837CD4"/>
    <w:rsid w:val="008400E7"/>
    <w:rsid w:val="008405C6"/>
    <w:rsid w:val="00840D18"/>
    <w:rsid w:val="00840FF4"/>
    <w:rsid w:val="0084188E"/>
    <w:rsid w:val="0084188F"/>
    <w:rsid w:val="00842AE7"/>
    <w:rsid w:val="00843E8F"/>
    <w:rsid w:val="00844CCE"/>
    <w:rsid w:val="008459CC"/>
    <w:rsid w:val="00845ACD"/>
    <w:rsid w:val="00845DF5"/>
    <w:rsid w:val="0084611F"/>
    <w:rsid w:val="00846318"/>
    <w:rsid w:val="008466BA"/>
    <w:rsid w:val="008477BB"/>
    <w:rsid w:val="00847A32"/>
    <w:rsid w:val="0085010C"/>
    <w:rsid w:val="00850205"/>
    <w:rsid w:val="00850B14"/>
    <w:rsid w:val="008518B7"/>
    <w:rsid w:val="00851C62"/>
    <w:rsid w:val="00851E93"/>
    <w:rsid w:val="0085214C"/>
    <w:rsid w:val="008521E7"/>
    <w:rsid w:val="00853078"/>
    <w:rsid w:val="00853399"/>
    <w:rsid w:val="00853513"/>
    <w:rsid w:val="00853974"/>
    <w:rsid w:val="00853AD5"/>
    <w:rsid w:val="00853AFC"/>
    <w:rsid w:val="00853BB2"/>
    <w:rsid w:val="00853C10"/>
    <w:rsid w:val="00853DB1"/>
    <w:rsid w:val="008541B4"/>
    <w:rsid w:val="00854413"/>
    <w:rsid w:val="008545DD"/>
    <w:rsid w:val="00854E2E"/>
    <w:rsid w:val="00855261"/>
    <w:rsid w:val="008552C6"/>
    <w:rsid w:val="00855BEC"/>
    <w:rsid w:val="00855C6F"/>
    <w:rsid w:val="00855CFB"/>
    <w:rsid w:val="00855FC4"/>
    <w:rsid w:val="008563AD"/>
    <w:rsid w:val="00856531"/>
    <w:rsid w:val="00856A0E"/>
    <w:rsid w:val="00856F80"/>
    <w:rsid w:val="00857A50"/>
    <w:rsid w:val="00857FF9"/>
    <w:rsid w:val="0086072D"/>
    <w:rsid w:val="0086099F"/>
    <w:rsid w:val="00861ADD"/>
    <w:rsid w:val="00861FC7"/>
    <w:rsid w:val="0086215F"/>
    <w:rsid w:val="00862BC3"/>
    <w:rsid w:val="00862E75"/>
    <w:rsid w:val="0086329D"/>
    <w:rsid w:val="0086386B"/>
    <w:rsid w:val="00863A95"/>
    <w:rsid w:val="0086454B"/>
    <w:rsid w:val="00864599"/>
    <w:rsid w:val="00864A9B"/>
    <w:rsid w:val="0086540A"/>
    <w:rsid w:val="00865945"/>
    <w:rsid w:val="00865CFD"/>
    <w:rsid w:val="008665E2"/>
    <w:rsid w:val="00866DC2"/>
    <w:rsid w:val="00867DCD"/>
    <w:rsid w:val="00867EE7"/>
    <w:rsid w:val="008700B7"/>
    <w:rsid w:val="0087028D"/>
    <w:rsid w:val="008705B5"/>
    <w:rsid w:val="0087110D"/>
    <w:rsid w:val="00871271"/>
    <w:rsid w:val="008715EF"/>
    <w:rsid w:val="00871634"/>
    <w:rsid w:val="00871770"/>
    <w:rsid w:val="00871922"/>
    <w:rsid w:val="00872A23"/>
    <w:rsid w:val="00872AF4"/>
    <w:rsid w:val="00873166"/>
    <w:rsid w:val="0087421E"/>
    <w:rsid w:val="00874333"/>
    <w:rsid w:val="008745C6"/>
    <w:rsid w:val="008746D9"/>
    <w:rsid w:val="00874E52"/>
    <w:rsid w:val="00875064"/>
    <w:rsid w:val="00875165"/>
    <w:rsid w:val="008754A6"/>
    <w:rsid w:val="008758AA"/>
    <w:rsid w:val="0087596D"/>
    <w:rsid w:val="00875E52"/>
    <w:rsid w:val="008761CD"/>
    <w:rsid w:val="00876445"/>
    <w:rsid w:val="00876449"/>
    <w:rsid w:val="00876727"/>
    <w:rsid w:val="008767E2"/>
    <w:rsid w:val="00877D90"/>
    <w:rsid w:val="00877E78"/>
    <w:rsid w:val="008802E9"/>
    <w:rsid w:val="0088047C"/>
    <w:rsid w:val="008805E4"/>
    <w:rsid w:val="00880A9F"/>
    <w:rsid w:val="00880EB3"/>
    <w:rsid w:val="0088139D"/>
    <w:rsid w:val="008817BE"/>
    <w:rsid w:val="008820A4"/>
    <w:rsid w:val="00882407"/>
    <w:rsid w:val="00882666"/>
    <w:rsid w:val="008833F4"/>
    <w:rsid w:val="00883885"/>
    <w:rsid w:val="00883CD9"/>
    <w:rsid w:val="00883E48"/>
    <w:rsid w:val="00883F2D"/>
    <w:rsid w:val="008842F7"/>
    <w:rsid w:val="008847E6"/>
    <w:rsid w:val="00884E40"/>
    <w:rsid w:val="008851FF"/>
    <w:rsid w:val="00885269"/>
    <w:rsid w:val="0088554E"/>
    <w:rsid w:val="008856A8"/>
    <w:rsid w:val="00885CD1"/>
    <w:rsid w:val="00886C65"/>
    <w:rsid w:val="00887E3C"/>
    <w:rsid w:val="00890C6A"/>
    <w:rsid w:val="0089110C"/>
    <w:rsid w:val="0089151E"/>
    <w:rsid w:val="00891D55"/>
    <w:rsid w:val="00892F67"/>
    <w:rsid w:val="00893F15"/>
    <w:rsid w:val="00893FAA"/>
    <w:rsid w:val="008945A7"/>
    <w:rsid w:val="00894899"/>
    <w:rsid w:val="008949F5"/>
    <w:rsid w:val="00894B04"/>
    <w:rsid w:val="00894BF5"/>
    <w:rsid w:val="00895068"/>
    <w:rsid w:val="00895707"/>
    <w:rsid w:val="0089613C"/>
    <w:rsid w:val="00896148"/>
    <w:rsid w:val="008975AA"/>
    <w:rsid w:val="008A0DF0"/>
    <w:rsid w:val="008A163F"/>
    <w:rsid w:val="008A19E3"/>
    <w:rsid w:val="008A1BA4"/>
    <w:rsid w:val="008A1D45"/>
    <w:rsid w:val="008A2242"/>
    <w:rsid w:val="008A224E"/>
    <w:rsid w:val="008A25F0"/>
    <w:rsid w:val="008A27D2"/>
    <w:rsid w:val="008A37B4"/>
    <w:rsid w:val="008A3CCD"/>
    <w:rsid w:val="008A45FA"/>
    <w:rsid w:val="008A485C"/>
    <w:rsid w:val="008A493E"/>
    <w:rsid w:val="008A4CBC"/>
    <w:rsid w:val="008A539B"/>
    <w:rsid w:val="008A5A1C"/>
    <w:rsid w:val="008A61F0"/>
    <w:rsid w:val="008A678D"/>
    <w:rsid w:val="008A692E"/>
    <w:rsid w:val="008A6E5E"/>
    <w:rsid w:val="008A779D"/>
    <w:rsid w:val="008A7F68"/>
    <w:rsid w:val="008B19DF"/>
    <w:rsid w:val="008B1FB3"/>
    <w:rsid w:val="008B2464"/>
    <w:rsid w:val="008B247E"/>
    <w:rsid w:val="008B4360"/>
    <w:rsid w:val="008B57E7"/>
    <w:rsid w:val="008B60B3"/>
    <w:rsid w:val="008B6A72"/>
    <w:rsid w:val="008B743B"/>
    <w:rsid w:val="008B7698"/>
    <w:rsid w:val="008B7CEB"/>
    <w:rsid w:val="008B7EED"/>
    <w:rsid w:val="008B7F4F"/>
    <w:rsid w:val="008C008C"/>
    <w:rsid w:val="008C086B"/>
    <w:rsid w:val="008C111F"/>
    <w:rsid w:val="008C19A9"/>
    <w:rsid w:val="008C1F6E"/>
    <w:rsid w:val="008C2645"/>
    <w:rsid w:val="008C2AFB"/>
    <w:rsid w:val="008C2E3F"/>
    <w:rsid w:val="008C3AA8"/>
    <w:rsid w:val="008C40A7"/>
    <w:rsid w:val="008C40EF"/>
    <w:rsid w:val="008C4539"/>
    <w:rsid w:val="008C48EA"/>
    <w:rsid w:val="008C491C"/>
    <w:rsid w:val="008C5046"/>
    <w:rsid w:val="008C5509"/>
    <w:rsid w:val="008C5FCD"/>
    <w:rsid w:val="008C6443"/>
    <w:rsid w:val="008C6511"/>
    <w:rsid w:val="008C70CF"/>
    <w:rsid w:val="008C7709"/>
    <w:rsid w:val="008C7B40"/>
    <w:rsid w:val="008C7F7E"/>
    <w:rsid w:val="008D0191"/>
    <w:rsid w:val="008D06E4"/>
    <w:rsid w:val="008D0B48"/>
    <w:rsid w:val="008D0E4D"/>
    <w:rsid w:val="008D0F88"/>
    <w:rsid w:val="008D2F8C"/>
    <w:rsid w:val="008D36AD"/>
    <w:rsid w:val="008D39CF"/>
    <w:rsid w:val="008D3C82"/>
    <w:rsid w:val="008D41BA"/>
    <w:rsid w:val="008D46C3"/>
    <w:rsid w:val="008D5324"/>
    <w:rsid w:val="008D59A3"/>
    <w:rsid w:val="008D5B6C"/>
    <w:rsid w:val="008D5EFC"/>
    <w:rsid w:val="008D6094"/>
    <w:rsid w:val="008D613D"/>
    <w:rsid w:val="008D6217"/>
    <w:rsid w:val="008D6242"/>
    <w:rsid w:val="008D6956"/>
    <w:rsid w:val="008D6C7D"/>
    <w:rsid w:val="008D6F17"/>
    <w:rsid w:val="008D7226"/>
    <w:rsid w:val="008D7DCA"/>
    <w:rsid w:val="008D7F66"/>
    <w:rsid w:val="008D7F68"/>
    <w:rsid w:val="008E055D"/>
    <w:rsid w:val="008E0BDF"/>
    <w:rsid w:val="008E13C2"/>
    <w:rsid w:val="008E16F6"/>
    <w:rsid w:val="008E2080"/>
    <w:rsid w:val="008E2E3B"/>
    <w:rsid w:val="008E2F66"/>
    <w:rsid w:val="008E3055"/>
    <w:rsid w:val="008E48CB"/>
    <w:rsid w:val="008E4A30"/>
    <w:rsid w:val="008E5608"/>
    <w:rsid w:val="008E5A31"/>
    <w:rsid w:val="008E5A7D"/>
    <w:rsid w:val="008E5AB3"/>
    <w:rsid w:val="008E60FD"/>
    <w:rsid w:val="008E6289"/>
    <w:rsid w:val="008E6366"/>
    <w:rsid w:val="008E6AB6"/>
    <w:rsid w:val="008E6E44"/>
    <w:rsid w:val="008E70FA"/>
    <w:rsid w:val="008E7180"/>
    <w:rsid w:val="008F0159"/>
    <w:rsid w:val="008F04F5"/>
    <w:rsid w:val="008F14CC"/>
    <w:rsid w:val="008F1559"/>
    <w:rsid w:val="008F1781"/>
    <w:rsid w:val="008F21CA"/>
    <w:rsid w:val="008F223F"/>
    <w:rsid w:val="008F22E1"/>
    <w:rsid w:val="008F26A0"/>
    <w:rsid w:val="008F2B33"/>
    <w:rsid w:val="008F3B8F"/>
    <w:rsid w:val="008F4AC1"/>
    <w:rsid w:val="008F545A"/>
    <w:rsid w:val="008F576A"/>
    <w:rsid w:val="008F57EE"/>
    <w:rsid w:val="008F591D"/>
    <w:rsid w:val="008F60F4"/>
    <w:rsid w:val="008F6FB6"/>
    <w:rsid w:val="008F7371"/>
    <w:rsid w:val="008F75EE"/>
    <w:rsid w:val="0090008C"/>
    <w:rsid w:val="00900140"/>
    <w:rsid w:val="0090028B"/>
    <w:rsid w:val="0090037E"/>
    <w:rsid w:val="00901A15"/>
    <w:rsid w:val="00901D3A"/>
    <w:rsid w:val="009029E1"/>
    <w:rsid w:val="00903A4A"/>
    <w:rsid w:val="00903B29"/>
    <w:rsid w:val="00903F9E"/>
    <w:rsid w:val="0090426F"/>
    <w:rsid w:val="0090515F"/>
    <w:rsid w:val="009056FF"/>
    <w:rsid w:val="00905934"/>
    <w:rsid w:val="00905936"/>
    <w:rsid w:val="00905E96"/>
    <w:rsid w:val="00905EE2"/>
    <w:rsid w:val="00905F47"/>
    <w:rsid w:val="0090600B"/>
    <w:rsid w:val="009066C9"/>
    <w:rsid w:val="00906C45"/>
    <w:rsid w:val="00906EB7"/>
    <w:rsid w:val="0090777D"/>
    <w:rsid w:val="00907AED"/>
    <w:rsid w:val="00907C65"/>
    <w:rsid w:val="00907E2B"/>
    <w:rsid w:val="00907E5D"/>
    <w:rsid w:val="009106E5"/>
    <w:rsid w:val="00910E47"/>
    <w:rsid w:val="00911397"/>
    <w:rsid w:val="00911690"/>
    <w:rsid w:val="009118C3"/>
    <w:rsid w:val="00911C8A"/>
    <w:rsid w:val="00911FB4"/>
    <w:rsid w:val="00912034"/>
    <w:rsid w:val="00912186"/>
    <w:rsid w:val="00912A73"/>
    <w:rsid w:val="00912D31"/>
    <w:rsid w:val="009133E3"/>
    <w:rsid w:val="00913540"/>
    <w:rsid w:val="0091374F"/>
    <w:rsid w:val="00913A41"/>
    <w:rsid w:val="00913BFA"/>
    <w:rsid w:val="00913F5A"/>
    <w:rsid w:val="0091488E"/>
    <w:rsid w:val="00914BA7"/>
    <w:rsid w:val="00915683"/>
    <w:rsid w:val="009158C7"/>
    <w:rsid w:val="00916ABF"/>
    <w:rsid w:val="00916DEB"/>
    <w:rsid w:val="009172DC"/>
    <w:rsid w:val="009179B5"/>
    <w:rsid w:val="00917ABB"/>
    <w:rsid w:val="00917CDF"/>
    <w:rsid w:val="00917DA4"/>
    <w:rsid w:val="009202F7"/>
    <w:rsid w:val="0092039B"/>
    <w:rsid w:val="00921936"/>
    <w:rsid w:val="00921EE9"/>
    <w:rsid w:val="00921F1C"/>
    <w:rsid w:val="00922AF4"/>
    <w:rsid w:val="00923428"/>
    <w:rsid w:val="0092357B"/>
    <w:rsid w:val="00923D49"/>
    <w:rsid w:val="00924AE4"/>
    <w:rsid w:val="00924DE9"/>
    <w:rsid w:val="009250B2"/>
    <w:rsid w:val="0092542E"/>
    <w:rsid w:val="00926AF6"/>
    <w:rsid w:val="00926F7C"/>
    <w:rsid w:val="00927B79"/>
    <w:rsid w:val="00927E10"/>
    <w:rsid w:val="00930361"/>
    <w:rsid w:val="009319BE"/>
    <w:rsid w:val="00931D60"/>
    <w:rsid w:val="00931DA9"/>
    <w:rsid w:val="00931ED5"/>
    <w:rsid w:val="00932324"/>
    <w:rsid w:val="0093271C"/>
    <w:rsid w:val="00933813"/>
    <w:rsid w:val="00933CC6"/>
    <w:rsid w:val="00934927"/>
    <w:rsid w:val="00934DF2"/>
    <w:rsid w:val="009356EE"/>
    <w:rsid w:val="00935E48"/>
    <w:rsid w:val="0093656E"/>
    <w:rsid w:val="00936B99"/>
    <w:rsid w:val="00936C21"/>
    <w:rsid w:val="0093704C"/>
    <w:rsid w:val="009373EA"/>
    <w:rsid w:val="009377B2"/>
    <w:rsid w:val="00937B62"/>
    <w:rsid w:val="00937F62"/>
    <w:rsid w:val="009403B9"/>
    <w:rsid w:val="00940489"/>
    <w:rsid w:val="00940BC1"/>
    <w:rsid w:val="00941020"/>
    <w:rsid w:val="009410AB"/>
    <w:rsid w:val="00941122"/>
    <w:rsid w:val="009418A5"/>
    <w:rsid w:val="00942854"/>
    <w:rsid w:val="0094289E"/>
    <w:rsid w:val="00942D61"/>
    <w:rsid w:val="00942F06"/>
    <w:rsid w:val="0094305F"/>
    <w:rsid w:val="00943E51"/>
    <w:rsid w:val="009444F6"/>
    <w:rsid w:val="00944C08"/>
    <w:rsid w:val="009455CA"/>
    <w:rsid w:val="00945E23"/>
    <w:rsid w:val="00945F45"/>
    <w:rsid w:val="00946226"/>
    <w:rsid w:val="009462B0"/>
    <w:rsid w:val="009471F5"/>
    <w:rsid w:val="00947C78"/>
    <w:rsid w:val="00947E7F"/>
    <w:rsid w:val="009507A0"/>
    <w:rsid w:val="00950E31"/>
    <w:rsid w:val="00950F4C"/>
    <w:rsid w:val="009510C2"/>
    <w:rsid w:val="0095131B"/>
    <w:rsid w:val="009513C6"/>
    <w:rsid w:val="009517E6"/>
    <w:rsid w:val="009518F5"/>
    <w:rsid w:val="00951ED4"/>
    <w:rsid w:val="00951EFD"/>
    <w:rsid w:val="00952498"/>
    <w:rsid w:val="009524C5"/>
    <w:rsid w:val="00952975"/>
    <w:rsid w:val="0095428A"/>
    <w:rsid w:val="00954417"/>
    <w:rsid w:val="00954D7B"/>
    <w:rsid w:val="00955451"/>
    <w:rsid w:val="00955AEB"/>
    <w:rsid w:val="00955DED"/>
    <w:rsid w:val="0095604D"/>
    <w:rsid w:val="009564AD"/>
    <w:rsid w:val="00956A2D"/>
    <w:rsid w:val="00956D3C"/>
    <w:rsid w:val="0095766A"/>
    <w:rsid w:val="00957800"/>
    <w:rsid w:val="00957915"/>
    <w:rsid w:val="00957BD2"/>
    <w:rsid w:val="00957CD4"/>
    <w:rsid w:val="00957F86"/>
    <w:rsid w:val="00960547"/>
    <w:rsid w:val="009615E8"/>
    <w:rsid w:val="00961B0A"/>
    <w:rsid w:val="00961BE9"/>
    <w:rsid w:val="00962474"/>
    <w:rsid w:val="0096283B"/>
    <w:rsid w:val="00962D3F"/>
    <w:rsid w:val="0096326F"/>
    <w:rsid w:val="009635BD"/>
    <w:rsid w:val="0096364E"/>
    <w:rsid w:val="00963662"/>
    <w:rsid w:val="00963DAF"/>
    <w:rsid w:val="00964DCE"/>
    <w:rsid w:val="00964ECC"/>
    <w:rsid w:val="00965195"/>
    <w:rsid w:val="009653D7"/>
    <w:rsid w:val="00965D39"/>
    <w:rsid w:val="009676C5"/>
    <w:rsid w:val="00967774"/>
    <w:rsid w:val="00967836"/>
    <w:rsid w:val="00967892"/>
    <w:rsid w:val="009679A6"/>
    <w:rsid w:val="00967F88"/>
    <w:rsid w:val="009700A2"/>
    <w:rsid w:val="009701BA"/>
    <w:rsid w:val="00971769"/>
    <w:rsid w:val="00971CB3"/>
    <w:rsid w:val="00971D11"/>
    <w:rsid w:val="00972520"/>
    <w:rsid w:val="009725B8"/>
    <w:rsid w:val="00973864"/>
    <w:rsid w:val="00973A20"/>
    <w:rsid w:val="00973FF8"/>
    <w:rsid w:val="0097415A"/>
    <w:rsid w:val="00974BBF"/>
    <w:rsid w:val="0097514F"/>
    <w:rsid w:val="00975310"/>
    <w:rsid w:val="009759BE"/>
    <w:rsid w:val="009759EF"/>
    <w:rsid w:val="0097669D"/>
    <w:rsid w:val="00976A8D"/>
    <w:rsid w:val="00976D0E"/>
    <w:rsid w:val="009778B3"/>
    <w:rsid w:val="00977EB4"/>
    <w:rsid w:val="00977F71"/>
    <w:rsid w:val="0098088D"/>
    <w:rsid w:val="00980A08"/>
    <w:rsid w:val="00981CFF"/>
    <w:rsid w:val="0098236D"/>
    <w:rsid w:val="0098255F"/>
    <w:rsid w:val="00982B06"/>
    <w:rsid w:val="00982BC4"/>
    <w:rsid w:val="00983825"/>
    <w:rsid w:val="00983E21"/>
    <w:rsid w:val="009852C7"/>
    <w:rsid w:val="00985326"/>
    <w:rsid w:val="0098552D"/>
    <w:rsid w:val="00986AE7"/>
    <w:rsid w:val="00986B53"/>
    <w:rsid w:val="00986D0E"/>
    <w:rsid w:val="00986F56"/>
    <w:rsid w:val="0098717D"/>
    <w:rsid w:val="009876E8"/>
    <w:rsid w:val="00987C04"/>
    <w:rsid w:val="00987EA3"/>
    <w:rsid w:val="009900BC"/>
    <w:rsid w:val="009905D7"/>
    <w:rsid w:val="00990C97"/>
    <w:rsid w:val="00990D96"/>
    <w:rsid w:val="009922FC"/>
    <w:rsid w:val="00992F14"/>
    <w:rsid w:val="00994315"/>
    <w:rsid w:val="00994442"/>
    <w:rsid w:val="00994A45"/>
    <w:rsid w:val="00994B26"/>
    <w:rsid w:val="00995203"/>
    <w:rsid w:val="009958F2"/>
    <w:rsid w:val="009959DF"/>
    <w:rsid w:val="009966C9"/>
    <w:rsid w:val="00996A15"/>
    <w:rsid w:val="00996BB6"/>
    <w:rsid w:val="0099720B"/>
    <w:rsid w:val="00997693"/>
    <w:rsid w:val="009976C5"/>
    <w:rsid w:val="009A18C0"/>
    <w:rsid w:val="009A1D98"/>
    <w:rsid w:val="009A20ED"/>
    <w:rsid w:val="009A2480"/>
    <w:rsid w:val="009A24A6"/>
    <w:rsid w:val="009A2723"/>
    <w:rsid w:val="009A2975"/>
    <w:rsid w:val="009A351D"/>
    <w:rsid w:val="009A3BB3"/>
    <w:rsid w:val="009A479D"/>
    <w:rsid w:val="009A4EA0"/>
    <w:rsid w:val="009A4FEA"/>
    <w:rsid w:val="009A571E"/>
    <w:rsid w:val="009A5735"/>
    <w:rsid w:val="009A63AD"/>
    <w:rsid w:val="009A6453"/>
    <w:rsid w:val="009A65DB"/>
    <w:rsid w:val="009A663D"/>
    <w:rsid w:val="009B0333"/>
    <w:rsid w:val="009B04F1"/>
    <w:rsid w:val="009B0A5B"/>
    <w:rsid w:val="009B1D56"/>
    <w:rsid w:val="009B3CA6"/>
    <w:rsid w:val="009B3EB8"/>
    <w:rsid w:val="009B4095"/>
    <w:rsid w:val="009B43DF"/>
    <w:rsid w:val="009B4C38"/>
    <w:rsid w:val="009B52EC"/>
    <w:rsid w:val="009B606A"/>
    <w:rsid w:val="009B696F"/>
    <w:rsid w:val="009B6A11"/>
    <w:rsid w:val="009B6AC1"/>
    <w:rsid w:val="009B74FD"/>
    <w:rsid w:val="009B7559"/>
    <w:rsid w:val="009B770A"/>
    <w:rsid w:val="009B79B4"/>
    <w:rsid w:val="009B7E49"/>
    <w:rsid w:val="009C06EC"/>
    <w:rsid w:val="009C1155"/>
    <w:rsid w:val="009C11EE"/>
    <w:rsid w:val="009C13F3"/>
    <w:rsid w:val="009C15C4"/>
    <w:rsid w:val="009C1631"/>
    <w:rsid w:val="009C194F"/>
    <w:rsid w:val="009C1E6E"/>
    <w:rsid w:val="009C1E8B"/>
    <w:rsid w:val="009C24BF"/>
    <w:rsid w:val="009C26D0"/>
    <w:rsid w:val="009C28DC"/>
    <w:rsid w:val="009C317B"/>
    <w:rsid w:val="009C326B"/>
    <w:rsid w:val="009C389C"/>
    <w:rsid w:val="009C4B2C"/>
    <w:rsid w:val="009C4BD6"/>
    <w:rsid w:val="009C5C48"/>
    <w:rsid w:val="009C5F44"/>
    <w:rsid w:val="009C6492"/>
    <w:rsid w:val="009C6925"/>
    <w:rsid w:val="009C6A9F"/>
    <w:rsid w:val="009C6B98"/>
    <w:rsid w:val="009C6CB9"/>
    <w:rsid w:val="009C6FCA"/>
    <w:rsid w:val="009C77DD"/>
    <w:rsid w:val="009D0BC6"/>
    <w:rsid w:val="009D1562"/>
    <w:rsid w:val="009D16AC"/>
    <w:rsid w:val="009D2209"/>
    <w:rsid w:val="009D27F7"/>
    <w:rsid w:val="009D2D1F"/>
    <w:rsid w:val="009D2F18"/>
    <w:rsid w:val="009D32C1"/>
    <w:rsid w:val="009D39A2"/>
    <w:rsid w:val="009D499B"/>
    <w:rsid w:val="009D4A85"/>
    <w:rsid w:val="009D4CD3"/>
    <w:rsid w:val="009D4D23"/>
    <w:rsid w:val="009D535B"/>
    <w:rsid w:val="009D5388"/>
    <w:rsid w:val="009D5A69"/>
    <w:rsid w:val="009D5DBF"/>
    <w:rsid w:val="009D61B7"/>
    <w:rsid w:val="009D6758"/>
    <w:rsid w:val="009E009D"/>
    <w:rsid w:val="009E0243"/>
    <w:rsid w:val="009E0E51"/>
    <w:rsid w:val="009E104F"/>
    <w:rsid w:val="009E17FC"/>
    <w:rsid w:val="009E184C"/>
    <w:rsid w:val="009E21BE"/>
    <w:rsid w:val="009E27D3"/>
    <w:rsid w:val="009E28ED"/>
    <w:rsid w:val="009E2A58"/>
    <w:rsid w:val="009E3059"/>
    <w:rsid w:val="009E3749"/>
    <w:rsid w:val="009E3963"/>
    <w:rsid w:val="009E3B5A"/>
    <w:rsid w:val="009E42DB"/>
    <w:rsid w:val="009E44A5"/>
    <w:rsid w:val="009E49CF"/>
    <w:rsid w:val="009E4BE8"/>
    <w:rsid w:val="009E4DC6"/>
    <w:rsid w:val="009E5101"/>
    <w:rsid w:val="009E52EC"/>
    <w:rsid w:val="009E54BE"/>
    <w:rsid w:val="009E56CA"/>
    <w:rsid w:val="009E57FB"/>
    <w:rsid w:val="009E5888"/>
    <w:rsid w:val="009E592F"/>
    <w:rsid w:val="009E5FD4"/>
    <w:rsid w:val="009E6FBC"/>
    <w:rsid w:val="009E740D"/>
    <w:rsid w:val="009E7AED"/>
    <w:rsid w:val="009F0A46"/>
    <w:rsid w:val="009F0E7B"/>
    <w:rsid w:val="009F11F9"/>
    <w:rsid w:val="009F11FF"/>
    <w:rsid w:val="009F195A"/>
    <w:rsid w:val="009F1F4D"/>
    <w:rsid w:val="009F2054"/>
    <w:rsid w:val="009F28DD"/>
    <w:rsid w:val="009F2E08"/>
    <w:rsid w:val="009F2E81"/>
    <w:rsid w:val="009F322B"/>
    <w:rsid w:val="009F3DC2"/>
    <w:rsid w:val="009F4E13"/>
    <w:rsid w:val="009F5E82"/>
    <w:rsid w:val="009F6010"/>
    <w:rsid w:val="009F6279"/>
    <w:rsid w:val="009F6B2D"/>
    <w:rsid w:val="009F6D0C"/>
    <w:rsid w:val="009F774F"/>
    <w:rsid w:val="009F7EFD"/>
    <w:rsid w:val="00A00184"/>
    <w:rsid w:val="00A00582"/>
    <w:rsid w:val="00A00DD9"/>
    <w:rsid w:val="00A01F1F"/>
    <w:rsid w:val="00A0228F"/>
    <w:rsid w:val="00A02468"/>
    <w:rsid w:val="00A02503"/>
    <w:rsid w:val="00A0271C"/>
    <w:rsid w:val="00A027F2"/>
    <w:rsid w:val="00A035E5"/>
    <w:rsid w:val="00A038C2"/>
    <w:rsid w:val="00A03989"/>
    <w:rsid w:val="00A043A7"/>
    <w:rsid w:val="00A04761"/>
    <w:rsid w:val="00A049FD"/>
    <w:rsid w:val="00A04C9C"/>
    <w:rsid w:val="00A04D9E"/>
    <w:rsid w:val="00A04EBC"/>
    <w:rsid w:val="00A04F45"/>
    <w:rsid w:val="00A05127"/>
    <w:rsid w:val="00A0556D"/>
    <w:rsid w:val="00A066EF"/>
    <w:rsid w:val="00A0675E"/>
    <w:rsid w:val="00A0690A"/>
    <w:rsid w:val="00A070E1"/>
    <w:rsid w:val="00A07549"/>
    <w:rsid w:val="00A07B96"/>
    <w:rsid w:val="00A07FD5"/>
    <w:rsid w:val="00A1014B"/>
    <w:rsid w:val="00A10C28"/>
    <w:rsid w:val="00A10DA9"/>
    <w:rsid w:val="00A10F85"/>
    <w:rsid w:val="00A10FD5"/>
    <w:rsid w:val="00A1116D"/>
    <w:rsid w:val="00A118BD"/>
    <w:rsid w:val="00A11E54"/>
    <w:rsid w:val="00A1250F"/>
    <w:rsid w:val="00A128EF"/>
    <w:rsid w:val="00A12BD6"/>
    <w:rsid w:val="00A13109"/>
    <w:rsid w:val="00A134DC"/>
    <w:rsid w:val="00A13502"/>
    <w:rsid w:val="00A13C51"/>
    <w:rsid w:val="00A13F4B"/>
    <w:rsid w:val="00A13FF2"/>
    <w:rsid w:val="00A141EB"/>
    <w:rsid w:val="00A142E8"/>
    <w:rsid w:val="00A14F07"/>
    <w:rsid w:val="00A14FDC"/>
    <w:rsid w:val="00A15558"/>
    <w:rsid w:val="00A15A28"/>
    <w:rsid w:val="00A161B0"/>
    <w:rsid w:val="00A168B0"/>
    <w:rsid w:val="00A16ACC"/>
    <w:rsid w:val="00A16BE3"/>
    <w:rsid w:val="00A17348"/>
    <w:rsid w:val="00A17B19"/>
    <w:rsid w:val="00A17DA3"/>
    <w:rsid w:val="00A203F2"/>
    <w:rsid w:val="00A20B0C"/>
    <w:rsid w:val="00A21253"/>
    <w:rsid w:val="00A2133D"/>
    <w:rsid w:val="00A2161C"/>
    <w:rsid w:val="00A216E6"/>
    <w:rsid w:val="00A21A8A"/>
    <w:rsid w:val="00A21E25"/>
    <w:rsid w:val="00A220EC"/>
    <w:rsid w:val="00A2250F"/>
    <w:rsid w:val="00A22940"/>
    <w:rsid w:val="00A230EB"/>
    <w:rsid w:val="00A2387C"/>
    <w:rsid w:val="00A24303"/>
    <w:rsid w:val="00A24425"/>
    <w:rsid w:val="00A247E3"/>
    <w:rsid w:val="00A25007"/>
    <w:rsid w:val="00A2523C"/>
    <w:rsid w:val="00A25A52"/>
    <w:rsid w:val="00A25F78"/>
    <w:rsid w:val="00A262B9"/>
    <w:rsid w:val="00A264EE"/>
    <w:rsid w:val="00A267C8"/>
    <w:rsid w:val="00A26A31"/>
    <w:rsid w:val="00A26CD7"/>
    <w:rsid w:val="00A26D45"/>
    <w:rsid w:val="00A2728F"/>
    <w:rsid w:val="00A27527"/>
    <w:rsid w:val="00A300F5"/>
    <w:rsid w:val="00A30309"/>
    <w:rsid w:val="00A305C9"/>
    <w:rsid w:val="00A30730"/>
    <w:rsid w:val="00A307B3"/>
    <w:rsid w:val="00A30949"/>
    <w:rsid w:val="00A30BF8"/>
    <w:rsid w:val="00A30CA7"/>
    <w:rsid w:val="00A31A79"/>
    <w:rsid w:val="00A31A9B"/>
    <w:rsid w:val="00A3201E"/>
    <w:rsid w:val="00A32037"/>
    <w:rsid w:val="00A324C2"/>
    <w:rsid w:val="00A33513"/>
    <w:rsid w:val="00A337F4"/>
    <w:rsid w:val="00A34459"/>
    <w:rsid w:val="00A35214"/>
    <w:rsid w:val="00A35AB0"/>
    <w:rsid w:val="00A3606B"/>
    <w:rsid w:val="00A36295"/>
    <w:rsid w:val="00A367B2"/>
    <w:rsid w:val="00A36846"/>
    <w:rsid w:val="00A36A49"/>
    <w:rsid w:val="00A36BFC"/>
    <w:rsid w:val="00A36D67"/>
    <w:rsid w:val="00A37192"/>
    <w:rsid w:val="00A37263"/>
    <w:rsid w:val="00A3740C"/>
    <w:rsid w:val="00A3786A"/>
    <w:rsid w:val="00A37942"/>
    <w:rsid w:val="00A37DDC"/>
    <w:rsid w:val="00A404A9"/>
    <w:rsid w:val="00A406A2"/>
    <w:rsid w:val="00A40948"/>
    <w:rsid w:val="00A40DD8"/>
    <w:rsid w:val="00A4152D"/>
    <w:rsid w:val="00A4160A"/>
    <w:rsid w:val="00A424F7"/>
    <w:rsid w:val="00A4303D"/>
    <w:rsid w:val="00A43841"/>
    <w:rsid w:val="00A4452E"/>
    <w:rsid w:val="00A4459F"/>
    <w:rsid w:val="00A44D3B"/>
    <w:rsid w:val="00A45E13"/>
    <w:rsid w:val="00A461E0"/>
    <w:rsid w:val="00A4639A"/>
    <w:rsid w:val="00A46693"/>
    <w:rsid w:val="00A467B1"/>
    <w:rsid w:val="00A47385"/>
    <w:rsid w:val="00A47511"/>
    <w:rsid w:val="00A477F0"/>
    <w:rsid w:val="00A47834"/>
    <w:rsid w:val="00A47B38"/>
    <w:rsid w:val="00A5007A"/>
    <w:rsid w:val="00A51294"/>
    <w:rsid w:val="00A51D52"/>
    <w:rsid w:val="00A524BB"/>
    <w:rsid w:val="00A52CD9"/>
    <w:rsid w:val="00A538FD"/>
    <w:rsid w:val="00A54CF4"/>
    <w:rsid w:val="00A5502A"/>
    <w:rsid w:val="00A55112"/>
    <w:rsid w:val="00A557F8"/>
    <w:rsid w:val="00A55C9B"/>
    <w:rsid w:val="00A55D98"/>
    <w:rsid w:val="00A56002"/>
    <w:rsid w:val="00A56293"/>
    <w:rsid w:val="00A56BBE"/>
    <w:rsid w:val="00A571FF"/>
    <w:rsid w:val="00A574D4"/>
    <w:rsid w:val="00A575E2"/>
    <w:rsid w:val="00A57779"/>
    <w:rsid w:val="00A57B97"/>
    <w:rsid w:val="00A57BCB"/>
    <w:rsid w:val="00A57BD5"/>
    <w:rsid w:val="00A60D75"/>
    <w:rsid w:val="00A6136A"/>
    <w:rsid w:val="00A61723"/>
    <w:rsid w:val="00A61DAF"/>
    <w:rsid w:val="00A620CD"/>
    <w:rsid w:val="00A6233A"/>
    <w:rsid w:val="00A62B18"/>
    <w:rsid w:val="00A62E73"/>
    <w:rsid w:val="00A6309E"/>
    <w:rsid w:val="00A6318E"/>
    <w:rsid w:val="00A63310"/>
    <w:rsid w:val="00A6395F"/>
    <w:rsid w:val="00A63AB8"/>
    <w:rsid w:val="00A645F6"/>
    <w:rsid w:val="00A646EF"/>
    <w:rsid w:val="00A646FF"/>
    <w:rsid w:val="00A64B7C"/>
    <w:rsid w:val="00A64E48"/>
    <w:rsid w:val="00A658EA"/>
    <w:rsid w:val="00A659C6"/>
    <w:rsid w:val="00A66228"/>
    <w:rsid w:val="00A66A2C"/>
    <w:rsid w:val="00A66D6F"/>
    <w:rsid w:val="00A66F6C"/>
    <w:rsid w:val="00A676F1"/>
    <w:rsid w:val="00A67FDA"/>
    <w:rsid w:val="00A7023F"/>
    <w:rsid w:val="00A70252"/>
    <w:rsid w:val="00A702E3"/>
    <w:rsid w:val="00A7070B"/>
    <w:rsid w:val="00A70853"/>
    <w:rsid w:val="00A70F3F"/>
    <w:rsid w:val="00A71106"/>
    <w:rsid w:val="00A71458"/>
    <w:rsid w:val="00A71B39"/>
    <w:rsid w:val="00A71D85"/>
    <w:rsid w:val="00A725CE"/>
    <w:rsid w:val="00A72A96"/>
    <w:rsid w:val="00A72AC8"/>
    <w:rsid w:val="00A73538"/>
    <w:rsid w:val="00A735C2"/>
    <w:rsid w:val="00A739BA"/>
    <w:rsid w:val="00A7438F"/>
    <w:rsid w:val="00A74783"/>
    <w:rsid w:val="00A75B76"/>
    <w:rsid w:val="00A75FB2"/>
    <w:rsid w:val="00A762CB"/>
    <w:rsid w:val="00A76406"/>
    <w:rsid w:val="00A76440"/>
    <w:rsid w:val="00A76627"/>
    <w:rsid w:val="00A76794"/>
    <w:rsid w:val="00A77291"/>
    <w:rsid w:val="00A77A3E"/>
    <w:rsid w:val="00A802E7"/>
    <w:rsid w:val="00A8032C"/>
    <w:rsid w:val="00A805FF"/>
    <w:rsid w:val="00A80933"/>
    <w:rsid w:val="00A80BF4"/>
    <w:rsid w:val="00A810B3"/>
    <w:rsid w:val="00A814D6"/>
    <w:rsid w:val="00A818EE"/>
    <w:rsid w:val="00A81E66"/>
    <w:rsid w:val="00A81F58"/>
    <w:rsid w:val="00A83AE9"/>
    <w:rsid w:val="00A847D4"/>
    <w:rsid w:val="00A84AA0"/>
    <w:rsid w:val="00A850A5"/>
    <w:rsid w:val="00A858DC"/>
    <w:rsid w:val="00A858E3"/>
    <w:rsid w:val="00A85DB6"/>
    <w:rsid w:val="00A867FE"/>
    <w:rsid w:val="00A86AFB"/>
    <w:rsid w:val="00A87276"/>
    <w:rsid w:val="00A87344"/>
    <w:rsid w:val="00A87884"/>
    <w:rsid w:val="00A878DF"/>
    <w:rsid w:val="00A87A23"/>
    <w:rsid w:val="00A87B68"/>
    <w:rsid w:val="00A87F03"/>
    <w:rsid w:val="00A900AC"/>
    <w:rsid w:val="00A9018F"/>
    <w:rsid w:val="00A90286"/>
    <w:rsid w:val="00A908A3"/>
    <w:rsid w:val="00A90E59"/>
    <w:rsid w:val="00A9207E"/>
    <w:rsid w:val="00A92216"/>
    <w:rsid w:val="00A92224"/>
    <w:rsid w:val="00A9236F"/>
    <w:rsid w:val="00A92793"/>
    <w:rsid w:val="00A93663"/>
    <w:rsid w:val="00A938D8"/>
    <w:rsid w:val="00A93C9D"/>
    <w:rsid w:val="00A941DB"/>
    <w:rsid w:val="00A944F7"/>
    <w:rsid w:val="00A945AE"/>
    <w:rsid w:val="00A94667"/>
    <w:rsid w:val="00A94D10"/>
    <w:rsid w:val="00A95162"/>
    <w:rsid w:val="00A95ADF"/>
    <w:rsid w:val="00A95E60"/>
    <w:rsid w:val="00A95FC9"/>
    <w:rsid w:val="00A9645D"/>
    <w:rsid w:val="00A96E92"/>
    <w:rsid w:val="00A97B42"/>
    <w:rsid w:val="00AA04E0"/>
    <w:rsid w:val="00AA0815"/>
    <w:rsid w:val="00AA0F6A"/>
    <w:rsid w:val="00AA1686"/>
    <w:rsid w:val="00AA1831"/>
    <w:rsid w:val="00AA194E"/>
    <w:rsid w:val="00AA197E"/>
    <w:rsid w:val="00AA19B9"/>
    <w:rsid w:val="00AA1A0F"/>
    <w:rsid w:val="00AA1B7B"/>
    <w:rsid w:val="00AA1CB1"/>
    <w:rsid w:val="00AA1DFB"/>
    <w:rsid w:val="00AA1F84"/>
    <w:rsid w:val="00AA262C"/>
    <w:rsid w:val="00AA2BBE"/>
    <w:rsid w:val="00AA3C3B"/>
    <w:rsid w:val="00AA4061"/>
    <w:rsid w:val="00AA4310"/>
    <w:rsid w:val="00AA45F7"/>
    <w:rsid w:val="00AA50B7"/>
    <w:rsid w:val="00AA513D"/>
    <w:rsid w:val="00AA51AB"/>
    <w:rsid w:val="00AA5DBA"/>
    <w:rsid w:val="00AA5EA4"/>
    <w:rsid w:val="00AA5FBF"/>
    <w:rsid w:val="00AA6742"/>
    <w:rsid w:val="00AA694D"/>
    <w:rsid w:val="00AA6E92"/>
    <w:rsid w:val="00AA73FC"/>
    <w:rsid w:val="00AA759F"/>
    <w:rsid w:val="00AA7B39"/>
    <w:rsid w:val="00AA7E6B"/>
    <w:rsid w:val="00AA7EBF"/>
    <w:rsid w:val="00AB00B9"/>
    <w:rsid w:val="00AB00FD"/>
    <w:rsid w:val="00AB0268"/>
    <w:rsid w:val="00AB036E"/>
    <w:rsid w:val="00AB07D1"/>
    <w:rsid w:val="00AB0DB1"/>
    <w:rsid w:val="00AB1626"/>
    <w:rsid w:val="00AB26CE"/>
    <w:rsid w:val="00AB3823"/>
    <w:rsid w:val="00AB3E0B"/>
    <w:rsid w:val="00AB3FEE"/>
    <w:rsid w:val="00AB54ED"/>
    <w:rsid w:val="00AB59A4"/>
    <w:rsid w:val="00AB5DAB"/>
    <w:rsid w:val="00AB5DCC"/>
    <w:rsid w:val="00AB60F3"/>
    <w:rsid w:val="00AB65AD"/>
    <w:rsid w:val="00AB6D41"/>
    <w:rsid w:val="00AC09F0"/>
    <w:rsid w:val="00AC0D0E"/>
    <w:rsid w:val="00AC0FD6"/>
    <w:rsid w:val="00AC1164"/>
    <w:rsid w:val="00AC21C2"/>
    <w:rsid w:val="00AC2209"/>
    <w:rsid w:val="00AC3524"/>
    <w:rsid w:val="00AC36AB"/>
    <w:rsid w:val="00AC46EE"/>
    <w:rsid w:val="00AC48C2"/>
    <w:rsid w:val="00AC523B"/>
    <w:rsid w:val="00AC53EE"/>
    <w:rsid w:val="00AC5A5A"/>
    <w:rsid w:val="00AC5FF7"/>
    <w:rsid w:val="00AC6259"/>
    <w:rsid w:val="00AC70F1"/>
    <w:rsid w:val="00AC7479"/>
    <w:rsid w:val="00AC7B70"/>
    <w:rsid w:val="00AC7E81"/>
    <w:rsid w:val="00AD07A1"/>
    <w:rsid w:val="00AD0CB0"/>
    <w:rsid w:val="00AD0D38"/>
    <w:rsid w:val="00AD0E4B"/>
    <w:rsid w:val="00AD150A"/>
    <w:rsid w:val="00AD2133"/>
    <w:rsid w:val="00AD2191"/>
    <w:rsid w:val="00AD2B2E"/>
    <w:rsid w:val="00AD2F3F"/>
    <w:rsid w:val="00AD3437"/>
    <w:rsid w:val="00AD36AF"/>
    <w:rsid w:val="00AD38DB"/>
    <w:rsid w:val="00AD4103"/>
    <w:rsid w:val="00AD4AAF"/>
    <w:rsid w:val="00AD4FD2"/>
    <w:rsid w:val="00AD54F7"/>
    <w:rsid w:val="00AD5675"/>
    <w:rsid w:val="00AD5C7D"/>
    <w:rsid w:val="00AD5D7E"/>
    <w:rsid w:val="00AD5E70"/>
    <w:rsid w:val="00AD677C"/>
    <w:rsid w:val="00AE0891"/>
    <w:rsid w:val="00AE0A66"/>
    <w:rsid w:val="00AE1379"/>
    <w:rsid w:val="00AE2284"/>
    <w:rsid w:val="00AE2588"/>
    <w:rsid w:val="00AE2891"/>
    <w:rsid w:val="00AE2DF8"/>
    <w:rsid w:val="00AE357E"/>
    <w:rsid w:val="00AE35E1"/>
    <w:rsid w:val="00AE369A"/>
    <w:rsid w:val="00AE3AE2"/>
    <w:rsid w:val="00AE4474"/>
    <w:rsid w:val="00AE4750"/>
    <w:rsid w:val="00AE4B20"/>
    <w:rsid w:val="00AE4BED"/>
    <w:rsid w:val="00AE4D9C"/>
    <w:rsid w:val="00AE4F7F"/>
    <w:rsid w:val="00AE537D"/>
    <w:rsid w:val="00AE56C3"/>
    <w:rsid w:val="00AE57D6"/>
    <w:rsid w:val="00AE5BBF"/>
    <w:rsid w:val="00AE5C45"/>
    <w:rsid w:val="00AE5F40"/>
    <w:rsid w:val="00AE62C7"/>
    <w:rsid w:val="00AE6407"/>
    <w:rsid w:val="00AE665D"/>
    <w:rsid w:val="00AE6A71"/>
    <w:rsid w:val="00AE6B02"/>
    <w:rsid w:val="00AE7217"/>
    <w:rsid w:val="00AE7DDC"/>
    <w:rsid w:val="00AF04FB"/>
    <w:rsid w:val="00AF0744"/>
    <w:rsid w:val="00AF0A33"/>
    <w:rsid w:val="00AF1524"/>
    <w:rsid w:val="00AF15A3"/>
    <w:rsid w:val="00AF170D"/>
    <w:rsid w:val="00AF1AFF"/>
    <w:rsid w:val="00AF1B17"/>
    <w:rsid w:val="00AF30ED"/>
    <w:rsid w:val="00AF3461"/>
    <w:rsid w:val="00AF3D28"/>
    <w:rsid w:val="00AF400F"/>
    <w:rsid w:val="00AF4B23"/>
    <w:rsid w:val="00AF4EBB"/>
    <w:rsid w:val="00AF4F5A"/>
    <w:rsid w:val="00AF6287"/>
    <w:rsid w:val="00AF6E31"/>
    <w:rsid w:val="00AF7277"/>
    <w:rsid w:val="00AF7CD3"/>
    <w:rsid w:val="00B00943"/>
    <w:rsid w:val="00B01108"/>
    <w:rsid w:val="00B0122C"/>
    <w:rsid w:val="00B024BA"/>
    <w:rsid w:val="00B0292A"/>
    <w:rsid w:val="00B036E6"/>
    <w:rsid w:val="00B0386B"/>
    <w:rsid w:val="00B03963"/>
    <w:rsid w:val="00B039DD"/>
    <w:rsid w:val="00B04151"/>
    <w:rsid w:val="00B04202"/>
    <w:rsid w:val="00B04A0C"/>
    <w:rsid w:val="00B04AED"/>
    <w:rsid w:val="00B04DC9"/>
    <w:rsid w:val="00B04EEF"/>
    <w:rsid w:val="00B053F1"/>
    <w:rsid w:val="00B05BCC"/>
    <w:rsid w:val="00B05FBB"/>
    <w:rsid w:val="00B060BE"/>
    <w:rsid w:val="00B06298"/>
    <w:rsid w:val="00B069F6"/>
    <w:rsid w:val="00B072D4"/>
    <w:rsid w:val="00B073A3"/>
    <w:rsid w:val="00B10BBB"/>
    <w:rsid w:val="00B11BCF"/>
    <w:rsid w:val="00B121B1"/>
    <w:rsid w:val="00B1270A"/>
    <w:rsid w:val="00B12741"/>
    <w:rsid w:val="00B13E19"/>
    <w:rsid w:val="00B13E1A"/>
    <w:rsid w:val="00B146BF"/>
    <w:rsid w:val="00B14A22"/>
    <w:rsid w:val="00B14AEB"/>
    <w:rsid w:val="00B15EC4"/>
    <w:rsid w:val="00B160F9"/>
    <w:rsid w:val="00B16197"/>
    <w:rsid w:val="00B1679D"/>
    <w:rsid w:val="00B205D4"/>
    <w:rsid w:val="00B20A76"/>
    <w:rsid w:val="00B20AB2"/>
    <w:rsid w:val="00B215B7"/>
    <w:rsid w:val="00B215C3"/>
    <w:rsid w:val="00B2161E"/>
    <w:rsid w:val="00B21FC9"/>
    <w:rsid w:val="00B22501"/>
    <w:rsid w:val="00B23222"/>
    <w:rsid w:val="00B24DE0"/>
    <w:rsid w:val="00B2579B"/>
    <w:rsid w:val="00B25F2A"/>
    <w:rsid w:val="00B25F39"/>
    <w:rsid w:val="00B2644C"/>
    <w:rsid w:val="00B2705C"/>
    <w:rsid w:val="00B27B7D"/>
    <w:rsid w:val="00B27C92"/>
    <w:rsid w:val="00B30243"/>
    <w:rsid w:val="00B308B1"/>
    <w:rsid w:val="00B31F7A"/>
    <w:rsid w:val="00B3263B"/>
    <w:rsid w:val="00B32B48"/>
    <w:rsid w:val="00B339E6"/>
    <w:rsid w:val="00B33C2B"/>
    <w:rsid w:val="00B34759"/>
    <w:rsid w:val="00B34A0D"/>
    <w:rsid w:val="00B352E8"/>
    <w:rsid w:val="00B352F0"/>
    <w:rsid w:val="00B359A6"/>
    <w:rsid w:val="00B359FB"/>
    <w:rsid w:val="00B35E92"/>
    <w:rsid w:val="00B36791"/>
    <w:rsid w:val="00B37544"/>
    <w:rsid w:val="00B377E0"/>
    <w:rsid w:val="00B37B50"/>
    <w:rsid w:val="00B4000F"/>
    <w:rsid w:val="00B40CED"/>
    <w:rsid w:val="00B40D5D"/>
    <w:rsid w:val="00B42486"/>
    <w:rsid w:val="00B440F7"/>
    <w:rsid w:val="00B449C5"/>
    <w:rsid w:val="00B44BA6"/>
    <w:rsid w:val="00B4545F"/>
    <w:rsid w:val="00B45D97"/>
    <w:rsid w:val="00B46C44"/>
    <w:rsid w:val="00B46DD3"/>
    <w:rsid w:val="00B46DEE"/>
    <w:rsid w:val="00B477E2"/>
    <w:rsid w:val="00B47A10"/>
    <w:rsid w:val="00B47F52"/>
    <w:rsid w:val="00B503D2"/>
    <w:rsid w:val="00B509BF"/>
    <w:rsid w:val="00B50DE7"/>
    <w:rsid w:val="00B51438"/>
    <w:rsid w:val="00B51512"/>
    <w:rsid w:val="00B51814"/>
    <w:rsid w:val="00B51864"/>
    <w:rsid w:val="00B522FE"/>
    <w:rsid w:val="00B52503"/>
    <w:rsid w:val="00B525B1"/>
    <w:rsid w:val="00B52ED3"/>
    <w:rsid w:val="00B52FD4"/>
    <w:rsid w:val="00B5343A"/>
    <w:rsid w:val="00B536AD"/>
    <w:rsid w:val="00B54322"/>
    <w:rsid w:val="00B548D5"/>
    <w:rsid w:val="00B56213"/>
    <w:rsid w:val="00B56C49"/>
    <w:rsid w:val="00B571EB"/>
    <w:rsid w:val="00B57502"/>
    <w:rsid w:val="00B57563"/>
    <w:rsid w:val="00B57E05"/>
    <w:rsid w:val="00B60414"/>
    <w:rsid w:val="00B604C8"/>
    <w:rsid w:val="00B60DDC"/>
    <w:rsid w:val="00B60FB2"/>
    <w:rsid w:val="00B60FD6"/>
    <w:rsid w:val="00B61366"/>
    <w:rsid w:val="00B61394"/>
    <w:rsid w:val="00B61AC8"/>
    <w:rsid w:val="00B62701"/>
    <w:rsid w:val="00B62742"/>
    <w:rsid w:val="00B629E5"/>
    <w:rsid w:val="00B63323"/>
    <w:rsid w:val="00B6388E"/>
    <w:rsid w:val="00B63B64"/>
    <w:rsid w:val="00B63EE8"/>
    <w:rsid w:val="00B6409C"/>
    <w:rsid w:val="00B64561"/>
    <w:rsid w:val="00B64918"/>
    <w:rsid w:val="00B6496C"/>
    <w:rsid w:val="00B66C60"/>
    <w:rsid w:val="00B66CB6"/>
    <w:rsid w:val="00B66F83"/>
    <w:rsid w:val="00B6714E"/>
    <w:rsid w:val="00B6764E"/>
    <w:rsid w:val="00B67FA9"/>
    <w:rsid w:val="00B67FB5"/>
    <w:rsid w:val="00B67FF2"/>
    <w:rsid w:val="00B71771"/>
    <w:rsid w:val="00B71F90"/>
    <w:rsid w:val="00B72220"/>
    <w:rsid w:val="00B7265C"/>
    <w:rsid w:val="00B72926"/>
    <w:rsid w:val="00B72BC7"/>
    <w:rsid w:val="00B72E3D"/>
    <w:rsid w:val="00B73A33"/>
    <w:rsid w:val="00B74124"/>
    <w:rsid w:val="00B741BE"/>
    <w:rsid w:val="00B74659"/>
    <w:rsid w:val="00B74A33"/>
    <w:rsid w:val="00B74BF8"/>
    <w:rsid w:val="00B750FC"/>
    <w:rsid w:val="00B755BC"/>
    <w:rsid w:val="00B75D84"/>
    <w:rsid w:val="00B76267"/>
    <w:rsid w:val="00B76326"/>
    <w:rsid w:val="00B7640B"/>
    <w:rsid w:val="00B76921"/>
    <w:rsid w:val="00B76CE4"/>
    <w:rsid w:val="00B76E1A"/>
    <w:rsid w:val="00B7723A"/>
    <w:rsid w:val="00B77279"/>
    <w:rsid w:val="00B77371"/>
    <w:rsid w:val="00B80084"/>
    <w:rsid w:val="00B80FDF"/>
    <w:rsid w:val="00B81949"/>
    <w:rsid w:val="00B81BC7"/>
    <w:rsid w:val="00B81ED6"/>
    <w:rsid w:val="00B82A62"/>
    <w:rsid w:val="00B83F24"/>
    <w:rsid w:val="00B83F9B"/>
    <w:rsid w:val="00B840F0"/>
    <w:rsid w:val="00B84547"/>
    <w:rsid w:val="00B84A46"/>
    <w:rsid w:val="00B84D5C"/>
    <w:rsid w:val="00B84F2D"/>
    <w:rsid w:val="00B85812"/>
    <w:rsid w:val="00B8601B"/>
    <w:rsid w:val="00B86807"/>
    <w:rsid w:val="00B869B8"/>
    <w:rsid w:val="00B86AFD"/>
    <w:rsid w:val="00B86BE1"/>
    <w:rsid w:val="00B86C5B"/>
    <w:rsid w:val="00B87641"/>
    <w:rsid w:val="00B9089C"/>
    <w:rsid w:val="00B91159"/>
    <w:rsid w:val="00B911A2"/>
    <w:rsid w:val="00B918C8"/>
    <w:rsid w:val="00B91CDD"/>
    <w:rsid w:val="00B91D51"/>
    <w:rsid w:val="00B91F32"/>
    <w:rsid w:val="00B9260C"/>
    <w:rsid w:val="00B927AC"/>
    <w:rsid w:val="00B928AA"/>
    <w:rsid w:val="00B92A8B"/>
    <w:rsid w:val="00B931D6"/>
    <w:rsid w:val="00B93298"/>
    <w:rsid w:val="00B933B1"/>
    <w:rsid w:val="00B93416"/>
    <w:rsid w:val="00B93D97"/>
    <w:rsid w:val="00B94B08"/>
    <w:rsid w:val="00B94F24"/>
    <w:rsid w:val="00B9506D"/>
    <w:rsid w:val="00B95466"/>
    <w:rsid w:val="00B95CEC"/>
    <w:rsid w:val="00B967B6"/>
    <w:rsid w:val="00B96ACE"/>
    <w:rsid w:val="00B9739D"/>
    <w:rsid w:val="00B97D72"/>
    <w:rsid w:val="00B97FA6"/>
    <w:rsid w:val="00BA011E"/>
    <w:rsid w:val="00BA01A5"/>
    <w:rsid w:val="00BA0390"/>
    <w:rsid w:val="00BA0514"/>
    <w:rsid w:val="00BA164B"/>
    <w:rsid w:val="00BA1C5B"/>
    <w:rsid w:val="00BA1CDE"/>
    <w:rsid w:val="00BA1E1E"/>
    <w:rsid w:val="00BA3211"/>
    <w:rsid w:val="00BA3274"/>
    <w:rsid w:val="00BA3B0A"/>
    <w:rsid w:val="00BA430B"/>
    <w:rsid w:val="00BA43AB"/>
    <w:rsid w:val="00BA4CEA"/>
    <w:rsid w:val="00BA4FEC"/>
    <w:rsid w:val="00BA62F9"/>
    <w:rsid w:val="00BA6EF9"/>
    <w:rsid w:val="00BA7BAD"/>
    <w:rsid w:val="00BA7F22"/>
    <w:rsid w:val="00BB076C"/>
    <w:rsid w:val="00BB0F51"/>
    <w:rsid w:val="00BB139F"/>
    <w:rsid w:val="00BB13DC"/>
    <w:rsid w:val="00BB147E"/>
    <w:rsid w:val="00BB1B0A"/>
    <w:rsid w:val="00BB22B8"/>
    <w:rsid w:val="00BB25A0"/>
    <w:rsid w:val="00BB29D5"/>
    <w:rsid w:val="00BB2A0E"/>
    <w:rsid w:val="00BB2B7C"/>
    <w:rsid w:val="00BB333C"/>
    <w:rsid w:val="00BB3CEE"/>
    <w:rsid w:val="00BB3DDD"/>
    <w:rsid w:val="00BB4027"/>
    <w:rsid w:val="00BB412A"/>
    <w:rsid w:val="00BB45FF"/>
    <w:rsid w:val="00BB4EF7"/>
    <w:rsid w:val="00BB50B0"/>
    <w:rsid w:val="00BB51AE"/>
    <w:rsid w:val="00BB5802"/>
    <w:rsid w:val="00BB5A64"/>
    <w:rsid w:val="00BB5CD8"/>
    <w:rsid w:val="00BB614C"/>
    <w:rsid w:val="00BB6355"/>
    <w:rsid w:val="00BB667E"/>
    <w:rsid w:val="00BB66AC"/>
    <w:rsid w:val="00BB6BE0"/>
    <w:rsid w:val="00BB6CB7"/>
    <w:rsid w:val="00BB743D"/>
    <w:rsid w:val="00BB75F2"/>
    <w:rsid w:val="00BB78D0"/>
    <w:rsid w:val="00BB7EEE"/>
    <w:rsid w:val="00BB7FC0"/>
    <w:rsid w:val="00BC050A"/>
    <w:rsid w:val="00BC0B57"/>
    <w:rsid w:val="00BC2698"/>
    <w:rsid w:val="00BC2763"/>
    <w:rsid w:val="00BC2A23"/>
    <w:rsid w:val="00BC4203"/>
    <w:rsid w:val="00BC4CA7"/>
    <w:rsid w:val="00BC552F"/>
    <w:rsid w:val="00BC5F9D"/>
    <w:rsid w:val="00BC6539"/>
    <w:rsid w:val="00BC74C4"/>
    <w:rsid w:val="00BC77A5"/>
    <w:rsid w:val="00BC7ACC"/>
    <w:rsid w:val="00BC7E07"/>
    <w:rsid w:val="00BD0F72"/>
    <w:rsid w:val="00BD12DB"/>
    <w:rsid w:val="00BD19D8"/>
    <w:rsid w:val="00BD1B01"/>
    <w:rsid w:val="00BD1BE3"/>
    <w:rsid w:val="00BD2C7A"/>
    <w:rsid w:val="00BD35B2"/>
    <w:rsid w:val="00BD3C4A"/>
    <w:rsid w:val="00BD3D44"/>
    <w:rsid w:val="00BD40D5"/>
    <w:rsid w:val="00BD4A01"/>
    <w:rsid w:val="00BD5836"/>
    <w:rsid w:val="00BD5B99"/>
    <w:rsid w:val="00BD5C01"/>
    <w:rsid w:val="00BD612B"/>
    <w:rsid w:val="00BD62A4"/>
    <w:rsid w:val="00BD6918"/>
    <w:rsid w:val="00BD6BB9"/>
    <w:rsid w:val="00BD774F"/>
    <w:rsid w:val="00BD7950"/>
    <w:rsid w:val="00BE03EE"/>
    <w:rsid w:val="00BE092E"/>
    <w:rsid w:val="00BE0CC8"/>
    <w:rsid w:val="00BE169D"/>
    <w:rsid w:val="00BE1CEF"/>
    <w:rsid w:val="00BE20D9"/>
    <w:rsid w:val="00BE21F2"/>
    <w:rsid w:val="00BE2834"/>
    <w:rsid w:val="00BE28FB"/>
    <w:rsid w:val="00BE2EEC"/>
    <w:rsid w:val="00BE3009"/>
    <w:rsid w:val="00BE325B"/>
    <w:rsid w:val="00BE374C"/>
    <w:rsid w:val="00BE3AC3"/>
    <w:rsid w:val="00BE46EB"/>
    <w:rsid w:val="00BE4BD4"/>
    <w:rsid w:val="00BE6070"/>
    <w:rsid w:val="00BE6280"/>
    <w:rsid w:val="00BE629F"/>
    <w:rsid w:val="00BE68DF"/>
    <w:rsid w:val="00BE695B"/>
    <w:rsid w:val="00BE6EBF"/>
    <w:rsid w:val="00BE739E"/>
    <w:rsid w:val="00BE7BB2"/>
    <w:rsid w:val="00BE7BDD"/>
    <w:rsid w:val="00BE7D3A"/>
    <w:rsid w:val="00BE7D57"/>
    <w:rsid w:val="00BE7E54"/>
    <w:rsid w:val="00BE7E56"/>
    <w:rsid w:val="00BE7E71"/>
    <w:rsid w:val="00BF08AD"/>
    <w:rsid w:val="00BF08E4"/>
    <w:rsid w:val="00BF09E1"/>
    <w:rsid w:val="00BF14C5"/>
    <w:rsid w:val="00BF1524"/>
    <w:rsid w:val="00BF201D"/>
    <w:rsid w:val="00BF2117"/>
    <w:rsid w:val="00BF32B3"/>
    <w:rsid w:val="00BF33E1"/>
    <w:rsid w:val="00BF34BC"/>
    <w:rsid w:val="00BF4D78"/>
    <w:rsid w:val="00BF520D"/>
    <w:rsid w:val="00BF5AE4"/>
    <w:rsid w:val="00BF5EAF"/>
    <w:rsid w:val="00BF6667"/>
    <w:rsid w:val="00BF6733"/>
    <w:rsid w:val="00BF6A1D"/>
    <w:rsid w:val="00BF7940"/>
    <w:rsid w:val="00BF7977"/>
    <w:rsid w:val="00C00812"/>
    <w:rsid w:val="00C009E4"/>
    <w:rsid w:val="00C00C01"/>
    <w:rsid w:val="00C0126D"/>
    <w:rsid w:val="00C01659"/>
    <w:rsid w:val="00C0170F"/>
    <w:rsid w:val="00C01C02"/>
    <w:rsid w:val="00C022B3"/>
    <w:rsid w:val="00C0256F"/>
    <w:rsid w:val="00C028B0"/>
    <w:rsid w:val="00C034AC"/>
    <w:rsid w:val="00C03DFA"/>
    <w:rsid w:val="00C04182"/>
    <w:rsid w:val="00C0449E"/>
    <w:rsid w:val="00C05721"/>
    <w:rsid w:val="00C05A0C"/>
    <w:rsid w:val="00C05AA9"/>
    <w:rsid w:val="00C0614C"/>
    <w:rsid w:val="00C0669A"/>
    <w:rsid w:val="00C06E14"/>
    <w:rsid w:val="00C0733A"/>
    <w:rsid w:val="00C07B5D"/>
    <w:rsid w:val="00C108DA"/>
    <w:rsid w:val="00C110E8"/>
    <w:rsid w:val="00C112EC"/>
    <w:rsid w:val="00C11D7D"/>
    <w:rsid w:val="00C12005"/>
    <w:rsid w:val="00C1368D"/>
    <w:rsid w:val="00C13AF8"/>
    <w:rsid w:val="00C14241"/>
    <w:rsid w:val="00C15205"/>
    <w:rsid w:val="00C1592C"/>
    <w:rsid w:val="00C1597B"/>
    <w:rsid w:val="00C15EE6"/>
    <w:rsid w:val="00C17181"/>
    <w:rsid w:val="00C174DA"/>
    <w:rsid w:val="00C17738"/>
    <w:rsid w:val="00C17837"/>
    <w:rsid w:val="00C20598"/>
    <w:rsid w:val="00C206E3"/>
    <w:rsid w:val="00C20761"/>
    <w:rsid w:val="00C208D5"/>
    <w:rsid w:val="00C20C05"/>
    <w:rsid w:val="00C211CB"/>
    <w:rsid w:val="00C21566"/>
    <w:rsid w:val="00C2209E"/>
    <w:rsid w:val="00C226D7"/>
    <w:rsid w:val="00C2344F"/>
    <w:rsid w:val="00C24667"/>
    <w:rsid w:val="00C246C5"/>
    <w:rsid w:val="00C24894"/>
    <w:rsid w:val="00C24D02"/>
    <w:rsid w:val="00C24E20"/>
    <w:rsid w:val="00C25137"/>
    <w:rsid w:val="00C253E2"/>
    <w:rsid w:val="00C25660"/>
    <w:rsid w:val="00C257E8"/>
    <w:rsid w:val="00C25AA2"/>
    <w:rsid w:val="00C25C7F"/>
    <w:rsid w:val="00C260D5"/>
    <w:rsid w:val="00C2614E"/>
    <w:rsid w:val="00C26216"/>
    <w:rsid w:val="00C26B6F"/>
    <w:rsid w:val="00C27941"/>
    <w:rsid w:val="00C27960"/>
    <w:rsid w:val="00C27C0C"/>
    <w:rsid w:val="00C27E3A"/>
    <w:rsid w:val="00C30108"/>
    <w:rsid w:val="00C3053D"/>
    <w:rsid w:val="00C30C9F"/>
    <w:rsid w:val="00C31F48"/>
    <w:rsid w:val="00C32AA5"/>
    <w:rsid w:val="00C32BC9"/>
    <w:rsid w:val="00C32F83"/>
    <w:rsid w:val="00C33FF1"/>
    <w:rsid w:val="00C34130"/>
    <w:rsid w:val="00C348FA"/>
    <w:rsid w:val="00C34914"/>
    <w:rsid w:val="00C34D93"/>
    <w:rsid w:val="00C357CB"/>
    <w:rsid w:val="00C363EA"/>
    <w:rsid w:val="00C363FC"/>
    <w:rsid w:val="00C36E75"/>
    <w:rsid w:val="00C370BC"/>
    <w:rsid w:val="00C372B0"/>
    <w:rsid w:val="00C4003A"/>
    <w:rsid w:val="00C4051E"/>
    <w:rsid w:val="00C40677"/>
    <w:rsid w:val="00C407B2"/>
    <w:rsid w:val="00C415E3"/>
    <w:rsid w:val="00C41750"/>
    <w:rsid w:val="00C42900"/>
    <w:rsid w:val="00C42F44"/>
    <w:rsid w:val="00C43581"/>
    <w:rsid w:val="00C43953"/>
    <w:rsid w:val="00C43FF9"/>
    <w:rsid w:val="00C447B2"/>
    <w:rsid w:val="00C44B40"/>
    <w:rsid w:val="00C44EF4"/>
    <w:rsid w:val="00C453B7"/>
    <w:rsid w:val="00C45622"/>
    <w:rsid w:val="00C456E8"/>
    <w:rsid w:val="00C45CA0"/>
    <w:rsid w:val="00C46250"/>
    <w:rsid w:val="00C4640D"/>
    <w:rsid w:val="00C4661C"/>
    <w:rsid w:val="00C46B3D"/>
    <w:rsid w:val="00C470EB"/>
    <w:rsid w:val="00C4791F"/>
    <w:rsid w:val="00C47ED4"/>
    <w:rsid w:val="00C500AF"/>
    <w:rsid w:val="00C50A2A"/>
    <w:rsid w:val="00C50A3F"/>
    <w:rsid w:val="00C5127E"/>
    <w:rsid w:val="00C51BDF"/>
    <w:rsid w:val="00C521F2"/>
    <w:rsid w:val="00C52934"/>
    <w:rsid w:val="00C53D33"/>
    <w:rsid w:val="00C541D8"/>
    <w:rsid w:val="00C545C1"/>
    <w:rsid w:val="00C54852"/>
    <w:rsid w:val="00C54873"/>
    <w:rsid w:val="00C54EBF"/>
    <w:rsid w:val="00C55311"/>
    <w:rsid w:val="00C55397"/>
    <w:rsid w:val="00C56AC7"/>
    <w:rsid w:val="00C56C6B"/>
    <w:rsid w:val="00C56F7C"/>
    <w:rsid w:val="00C5702F"/>
    <w:rsid w:val="00C601A9"/>
    <w:rsid w:val="00C601D0"/>
    <w:rsid w:val="00C608B2"/>
    <w:rsid w:val="00C61722"/>
    <w:rsid w:val="00C619C8"/>
    <w:rsid w:val="00C61A8B"/>
    <w:rsid w:val="00C629B1"/>
    <w:rsid w:val="00C62AED"/>
    <w:rsid w:val="00C62E3A"/>
    <w:rsid w:val="00C63254"/>
    <w:rsid w:val="00C63910"/>
    <w:rsid w:val="00C6402D"/>
    <w:rsid w:val="00C64128"/>
    <w:rsid w:val="00C6428E"/>
    <w:rsid w:val="00C64600"/>
    <w:rsid w:val="00C64FCE"/>
    <w:rsid w:val="00C65190"/>
    <w:rsid w:val="00C653D1"/>
    <w:rsid w:val="00C65BFF"/>
    <w:rsid w:val="00C65E91"/>
    <w:rsid w:val="00C668F2"/>
    <w:rsid w:val="00C6747A"/>
    <w:rsid w:val="00C67BA5"/>
    <w:rsid w:val="00C70413"/>
    <w:rsid w:val="00C710BD"/>
    <w:rsid w:val="00C714CE"/>
    <w:rsid w:val="00C71CC3"/>
    <w:rsid w:val="00C71E9B"/>
    <w:rsid w:val="00C7290D"/>
    <w:rsid w:val="00C72B50"/>
    <w:rsid w:val="00C731AA"/>
    <w:rsid w:val="00C732D0"/>
    <w:rsid w:val="00C738EB"/>
    <w:rsid w:val="00C73B09"/>
    <w:rsid w:val="00C73C50"/>
    <w:rsid w:val="00C75086"/>
    <w:rsid w:val="00C751FC"/>
    <w:rsid w:val="00C7577A"/>
    <w:rsid w:val="00C75815"/>
    <w:rsid w:val="00C759FC"/>
    <w:rsid w:val="00C76786"/>
    <w:rsid w:val="00C76884"/>
    <w:rsid w:val="00C76A6A"/>
    <w:rsid w:val="00C76AD5"/>
    <w:rsid w:val="00C76BFD"/>
    <w:rsid w:val="00C770EE"/>
    <w:rsid w:val="00C7725A"/>
    <w:rsid w:val="00C77DF8"/>
    <w:rsid w:val="00C77F71"/>
    <w:rsid w:val="00C77F9A"/>
    <w:rsid w:val="00C80A2D"/>
    <w:rsid w:val="00C81561"/>
    <w:rsid w:val="00C81632"/>
    <w:rsid w:val="00C81A8A"/>
    <w:rsid w:val="00C820C5"/>
    <w:rsid w:val="00C828E6"/>
    <w:rsid w:val="00C82925"/>
    <w:rsid w:val="00C82ABD"/>
    <w:rsid w:val="00C83A10"/>
    <w:rsid w:val="00C84BFD"/>
    <w:rsid w:val="00C8569D"/>
    <w:rsid w:val="00C8587E"/>
    <w:rsid w:val="00C85DD0"/>
    <w:rsid w:val="00C861F5"/>
    <w:rsid w:val="00C86629"/>
    <w:rsid w:val="00C86A86"/>
    <w:rsid w:val="00C86CC3"/>
    <w:rsid w:val="00C87107"/>
    <w:rsid w:val="00C871A9"/>
    <w:rsid w:val="00C87BA0"/>
    <w:rsid w:val="00C90626"/>
    <w:rsid w:val="00C90947"/>
    <w:rsid w:val="00C90D7C"/>
    <w:rsid w:val="00C91273"/>
    <w:rsid w:val="00C91558"/>
    <w:rsid w:val="00C91D29"/>
    <w:rsid w:val="00C91D7C"/>
    <w:rsid w:val="00C91F5D"/>
    <w:rsid w:val="00C9297A"/>
    <w:rsid w:val="00C929CB"/>
    <w:rsid w:val="00C92B55"/>
    <w:rsid w:val="00C92FFE"/>
    <w:rsid w:val="00C93029"/>
    <w:rsid w:val="00C93F52"/>
    <w:rsid w:val="00C9400A"/>
    <w:rsid w:val="00C94191"/>
    <w:rsid w:val="00C942A6"/>
    <w:rsid w:val="00C942D3"/>
    <w:rsid w:val="00C94BD4"/>
    <w:rsid w:val="00C94CA0"/>
    <w:rsid w:val="00C94FB1"/>
    <w:rsid w:val="00C95484"/>
    <w:rsid w:val="00C956AE"/>
    <w:rsid w:val="00C95AAD"/>
    <w:rsid w:val="00C97457"/>
    <w:rsid w:val="00C97671"/>
    <w:rsid w:val="00C97D3F"/>
    <w:rsid w:val="00CA01C9"/>
    <w:rsid w:val="00CA0495"/>
    <w:rsid w:val="00CA121E"/>
    <w:rsid w:val="00CA171F"/>
    <w:rsid w:val="00CA1753"/>
    <w:rsid w:val="00CA1C6E"/>
    <w:rsid w:val="00CA1D4C"/>
    <w:rsid w:val="00CA219C"/>
    <w:rsid w:val="00CA255A"/>
    <w:rsid w:val="00CA2E31"/>
    <w:rsid w:val="00CA2E87"/>
    <w:rsid w:val="00CA2F3D"/>
    <w:rsid w:val="00CA3CA2"/>
    <w:rsid w:val="00CA3E70"/>
    <w:rsid w:val="00CA407A"/>
    <w:rsid w:val="00CA43F3"/>
    <w:rsid w:val="00CA48E5"/>
    <w:rsid w:val="00CA49B4"/>
    <w:rsid w:val="00CA534E"/>
    <w:rsid w:val="00CA5EE7"/>
    <w:rsid w:val="00CA5F19"/>
    <w:rsid w:val="00CA6041"/>
    <w:rsid w:val="00CA67CA"/>
    <w:rsid w:val="00CA684A"/>
    <w:rsid w:val="00CB068D"/>
    <w:rsid w:val="00CB0791"/>
    <w:rsid w:val="00CB07B8"/>
    <w:rsid w:val="00CB0F4F"/>
    <w:rsid w:val="00CB0F6F"/>
    <w:rsid w:val="00CB1318"/>
    <w:rsid w:val="00CB2619"/>
    <w:rsid w:val="00CB2EC3"/>
    <w:rsid w:val="00CB3143"/>
    <w:rsid w:val="00CB3593"/>
    <w:rsid w:val="00CB52FF"/>
    <w:rsid w:val="00CB5456"/>
    <w:rsid w:val="00CB5711"/>
    <w:rsid w:val="00CB5C4E"/>
    <w:rsid w:val="00CB6CE0"/>
    <w:rsid w:val="00CB7218"/>
    <w:rsid w:val="00CB72A9"/>
    <w:rsid w:val="00CC0352"/>
    <w:rsid w:val="00CC0C40"/>
    <w:rsid w:val="00CC0F2B"/>
    <w:rsid w:val="00CC1296"/>
    <w:rsid w:val="00CC23F9"/>
    <w:rsid w:val="00CC2DC3"/>
    <w:rsid w:val="00CC3658"/>
    <w:rsid w:val="00CC3708"/>
    <w:rsid w:val="00CC387E"/>
    <w:rsid w:val="00CC3B0B"/>
    <w:rsid w:val="00CC3B49"/>
    <w:rsid w:val="00CC4D35"/>
    <w:rsid w:val="00CC53B8"/>
    <w:rsid w:val="00CC58EC"/>
    <w:rsid w:val="00CC5A61"/>
    <w:rsid w:val="00CC64FB"/>
    <w:rsid w:val="00CC687E"/>
    <w:rsid w:val="00CC693D"/>
    <w:rsid w:val="00CC709E"/>
    <w:rsid w:val="00CC7B70"/>
    <w:rsid w:val="00CC7F51"/>
    <w:rsid w:val="00CD03C1"/>
    <w:rsid w:val="00CD0693"/>
    <w:rsid w:val="00CD0A44"/>
    <w:rsid w:val="00CD0A5E"/>
    <w:rsid w:val="00CD0C09"/>
    <w:rsid w:val="00CD1A2E"/>
    <w:rsid w:val="00CD1C72"/>
    <w:rsid w:val="00CD2A03"/>
    <w:rsid w:val="00CD35A7"/>
    <w:rsid w:val="00CD3A97"/>
    <w:rsid w:val="00CD414F"/>
    <w:rsid w:val="00CD5C46"/>
    <w:rsid w:val="00CD5FE2"/>
    <w:rsid w:val="00CD625F"/>
    <w:rsid w:val="00CD62BE"/>
    <w:rsid w:val="00CD6CE2"/>
    <w:rsid w:val="00CD6D9B"/>
    <w:rsid w:val="00CD71BC"/>
    <w:rsid w:val="00CD7F2F"/>
    <w:rsid w:val="00CE00B3"/>
    <w:rsid w:val="00CE19D4"/>
    <w:rsid w:val="00CE1AE1"/>
    <w:rsid w:val="00CE1C58"/>
    <w:rsid w:val="00CE2E55"/>
    <w:rsid w:val="00CE2EF1"/>
    <w:rsid w:val="00CE2FEE"/>
    <w:rsid w:val="00CE307D"/>
    <w:rsid w:val="00CE3265"/>
    <w:rsid w:val="00CE3394"/>
    <w:rsid w:val="00CE3ABF"/>
    <w:rsid w:val="00CE3DDA"/>
    <w:rsid w:val="00CE4B1D"/>
    <w:rsid w:val="00CE5507"/>
    <w:rsid w:val="00CE581B"/>
    <w:rsid w:val="00CE5C70"/>
    <w:rsid w:val="00CE5E91"/>
    <w:rsid w:val="00CE6006"/>
    <w:rsid w:val="00CE64C6"/>
    <w:rsid w:val="00CE6AA6"/>
    <w:rsid w:val="00CE7127"/>
    <w:rsid w:val="00CE71DA"/>
    <w:rsid w:val="00CE7392"/>
    <w:rsid w:val="00CE7D7C"/>
    <w:rsid w:val="00CF066B"/>
    <w:rsid w:val="00CF0DFA"/>
    <w:rsid w:val="00CF1CC8"/>
    <w:rsid w:val="00CF2088"/>
    <w:rsid w:val="00CF220D"/>
    <w:rsid w:val="00CF33B9"/>
    <w:rsid w:val="00CF3404"/>
    <w:rsid w:val="00CF3552"/>
    <w:rsid w:val="00CF35F6"/>
    <w:rsid w:val="00CF3AEB"/>
    <w:rsid w:val="00CF3B01"/>
    <w:rsid w:val="00CF478F"/>
    <w:rsid w:val="00CF486A"/>
    <w:rsid w:val="00CF4E48"/>
    <w:rsid w:val="00CF6064"/>
    <w:rsid w:val="00CF65A3"/>
    <w:rsid w:val="00CF65E8"/>
    <w:rsid w:val="00CF6902"/>
    <w:rsid w:val="00CF75E2"/>
    <w:rsid w:val="00CF7B57"/>
    <w:rsid w:val="00CF7EFE"/>
    <w:rsid w:val="00D00208"/>
    <w:rsid w:val="00D00499"/>
    <w:rsid w:val="00D00545"/>
    <w:rsid w:val="00D006EF"/>
    <w:rsid w:val="00D00EC2"/>
    <w:rsid w:val="00D013FC"/>
    <w:rsid w:val="00D01518"/>
    <w:rsid w:val="00D015D0"/>
    <w:rsid w:val="00D01A55"/>
    <w:rsid w:val="00D01E5B"/>
    <w:rsid w:val="00D02247"/>
    <w:rsid w:val="00D023A9"/>
    <w:rsid w:val="00D02B16"/>
    <w:rsid w:val="00D02B4F"/>
    <w:rsid w:val="00D032DE"/>
    <w:rsid w:val="00D03768"/>
    <w:rsid w:val="00D03D74"/>
    <w:rsid w:val="00D04331"/>
    <w:rsid w:val="00D04866"/>
    <w:rsid w:val="00D04C68"/>
    <w:rsid w:val="00D0502C"/>
    <w:rsid w:val="00D0515D"/>
    <w:rsid w:val="00D0555E"/>
    <w:rsid w:val="00D05D2A"/>
    <w:rsid w:val="00D05E0D"/>
    <w:rsid w:val="00D068CF"/>
    <w:rsid w:val="00D06B90"/>
    <w:rsid w:val="00D10137"/>
    <w:rsid w:val="00D10177"/>
    <w:rsid w:val="00D1020D"/>
    <w:rsid w:val="00D102C8"/>
    <w:rsid w:val="00D10578"/>
    <w:rsid w:val="00D1191B"/>
    <w:rsid w:val="00D11C3A"/>
    <w:rsid w:val="00D12E65"/>
    <w:rsid w:val="00D12FBD"/>
    <w:rsid w:val="00D13C40"/>
    <w:rsid w:val="00D1470B"/>
    <w:rsid w:val="00D14758"/>
    <w:rsid w:val="00D15CE1"/>
    <w:rsid w:val="00D16593"/>
    <w:rsid w:val="00D168B2"/>
    <w:rsid w:val="00D16A4A"/>
    <w:rsid w:val="00D16AF7"/>
    <w:rsid w:val="00D175B1"/>
    <w:rsid w:val="00D175EB"/>
    <w:rsid w:val="00D1760A"/>
    <w:rsid w:val="00D179C2"/>
    <w:rsid w:val="00D17BC4"/>
    <w:rsid w:val="00D21587"/>
    <w:rsid w:val="00D21BB2"/>
    <w:rsid w:val="00D22215"/>
    <w:rsid w:val="00D22232"/>
    <w:rsid w:val="00D2241F"/>
    <w:rsid w:val="00D22BBE"/>
    <w:rsid w:val="00D22C4B"/>
    <w:rsid w:val="00D22EBE"/>
    <w:rsid w:val="00D23086"/>
    <w:rsid w:val="00D23A58"/>
    <w:rsid w:val="00D23D27"/>
    <w:rsid w:val="00D24064"/>
    <w:rsid w:val="00D2406C"/>
    <w:rsid w:val="00D247B3"/>
    <w:rsid w:val="00D24A37"/>
    <w:rsid w:val="00D25064"/>
    <w:rsid w:val="00D25D79"/>
    <w:rsid w:val="00D25DE8"/>
    <w:rsid w:val="00D263A5"/>
    <w:rsid w:val="00D2686E"/>
    <w:rsid w:val="00D26FF7"/>
    <w:rsid w:val="00D271DA"/>
    <w:rsid w:val="00D306BC"/>
    <w:rsid w:val="00D3094F"/>
    <w:rsid w:val="00D30D28"/>
    <w:rsid w:val="00D30DEB"/>
    <w:rsid w:val="00D30F72"/>
    <w:rsid w:val="00D318C6"/>
    <w:rsid w:val="00D3276B"/>
    <w:rsid w:val="00D32BB0"/>
    <w:rsid w:val="00D32BFE"/>
    <w:rsid w:val="00D32F43"/>
    <w:rsid w:val="00D33064"/>
    <w:rsid w:val="00D338FB"/>
    <w:rsid w:val="00D33E22"/>
    <w:rsid w:val="00D3420B"/>
    <w:rsid w:val="00D344EE"/>
    <w:rsid w:val="00D34610"/>
    <w:rsid w:val="00D34C15"/>
    <w:rsid w:val="00D34C8C"/>
    <w:rsid w:val="00D357B6"/>
    <w:rsid w:val="00D35817"/>
    <w:rsid w:val="00D35C93"/>
    <w:rsid w:val="00D360A9"/>
    <w:rsid w:val="00D363E6"/>
    <w:rsid w:val="00D37870"/>
    <w:rsid w:val="00D37923"/>
    <w:rsid w:val="00D40095"/>
    <w:rsid w:val="00D40AE6"/>
    <w:rsid w:val="00D40EE1"/>
    <w:rsid w:val="00D42111"/>
    <w:rsid w:val="00D427E9"/>
    <w:rsid w:val="00D43378"/>
    <w:rsid w:val="00D434A8"/>
    <w:rsid w:val="00D43C11"/>
    <w:rsid w:val="00D4480F"/>
    <w:rsid w:val="00D44A40"/>
    <w:rsid w:val="00D44DAC"/>
    <w:rsid w:val="00D44DC0"/>
    <w:rsid w:val="00D45225"/>
    <w:rsid w:val="00D45B26"/>
    <w:rsid w:val="00D45DA6"/>
    <w:rsid w:val="00D469FE"/>
    <w:rsid w:val="00D46F0D"/>
    <w:rsid w:val="00D46F4A"/>
    <w:rsid w:val="00D470B3"/>
    <w:rsid w:val="00D47848"/>
    <w:rsid w:val="00D506A7"/>
    <w:rsid w:val="00D5075A"/>
    <w:rsid w:val="00D5169D"/>
    <w:rsid w:val="00D51944"/>
    <w:rsid w:val="00D51D3C"/>
    <w:rsid w:val="00D5276D"/>
    <w:rsid w:val="00D52AB1"/>
    <w:rsid w:val="00D52F48"/>
    <w:rsid w:val="00D53024"/>
    <w:rsid w:val="00D538D9"/>
    <w:rsid w:val="00D53D2D"/>
    <w:rsid w:val="00D541EE"/>
    <w:rsid w:val="00D54F4A"/>
    <w:rsid w:val="00D557CA"/>
    <w:rsid w:val="00D55870"/>
    <w:rsid w:val="00D55A62"/>
    <w:rsid w:val="00D56749"/>
    <w:rsid w:val="00D57EE2"/>
    <w:rsid w:val="00D57F23"/>
    <w:rsid w:val="00D60051"/>
    <w:rsid w:val="00D60A7C"/>
    <w:rsid w:val="00D60D9B"/>
    <w:rsid w:val="00D6158F"/>
    <w:rsid w:val="00D6258A"/>
    <w:rsid w:val="00D62C2A"/>
    <w:rsid w:val="00D62E0F"/>
    <w:rsid w:val="00D63CF9"/>
    <w:rsid w:val="00D64708"/>
    <w:rsid w:val="00D64C5A"/>
    <w:rsid w:val="00D64E49"/>
    <w:rsid w:val="00D6539F"/>
    <w:rsid w:val="00D653BB"/>
    <w:rsid w:val="00D65796"/>
    <w:rsid w:val="00D65D8B"/>
    <w:rsid w:val="00D66301"/>
    <w:rsid w:val="00D663EA"/>
    <w:rsid w:val="00D66773"/>
    <w:rsid w:val="00D668F8"/>
    <w:rsid w:val="00D674A8"/>
    <w:rsid w:val="00D67BA2"/>
    <w:rsid w:val="00D703AF"/>
    <w:rsid w:val="00D7088F"/>
    <w:rsid w:val="00D70AE9"/>
    <w:rsid w:val="00D70D3F"/>
    <w:rsid w:val="00D70E1B"/>
    <w:rsid w:val="00D713D6"/>
    <w:rsid w:val="00D71D55"/>
    <w:rsid w:val="00D72110"/>
    <w:rsid w:val="00D727C3"/>
    <w:rsid w:val="00D7299C"/>
    <w:rsid w:val="00D72CF2"/>
    <w:rsid w:val="00D740B2"/>
    <w:rsid w:val="00D74BA4"/>
    <w:rsid w:val="00D74F7C"/>
    <w:rsid w:val="00D74FC6"/>
    <w:rsid w:val="00D7511E"/>
    <w:rsid w:val="00D7532A"/>
    <w:rsid w:val="00D7556E"/>
    <w:rsid w:val="00D755A4"/>
    <w:rsid w:val="00D7592E"/>
    <w:rsid w:val="00D75A97"/>
    <w:rsid w:val="00D765BA"/>
    <w:rsid w:val="00D76703"/>
    <w:rsid w:val="00D767FB"/>
    <w:rsid w:val="00D76F44"/>
    <w:rsid w:val="00D771F4"/>
    <w:rsid w:val="00D77809"/>
    <w:rsid w:val="00D77E4D"/>
    <w:rsid w:val="00D77EEC"/>
    <w:rsid w:val="00D8014E"/>
    <w:rsid w:val="00D80172"/>
    <w:rsid w:val="00D80867"/>
    <w:rsid w:val="00D80BDA"/>
    <w:rsid w:val="00D810CD"/>
    <w:rsid w:val="00D818BB"/>
    <w:rsid w:val="00D819D3"/>
    <w:rsid w:val="00D81D05"/>
    <w:rsid w:val="00D8211D"/>
    <w:rsid w:val="00D832E3"/>
    <w:rsid w:val="00D83312"/>
    <w:rsid w:val="00D8353F"/>
    <w:rsid w:val="00D83676"/>
    <w:rsid w:val="00D83EE8"/>
    <w:rsid w:val="00D83F2A"/>
    <w:rsid w:val="00D84E8E"/>
    <w:rsid w:val="00D85950"/>
    <w:rsid w:val="00D85A14"/>
    <w:rsid w:val="00D85C72"/>
    <w:rsid w:val="00D86079"/>
    <w:rsid w:val="00D86189"/>
    <w:rsid w:val="00D86318"/>
    <w:rsid w:val="00D864C3"/>
    <w:rsid w:val="00D86B58"/>
    <w:rsid w:val="00D86F3E"/>
    <w:rsid w:val="00D87003"/>
    <w:rsid w:val="00D8726F"/>
    <w:rsid w:val="00D87314"/>
    <w:rsid w:val="00D87537"/>
    <w:rsid w:val="00D8769A"/>
    <w:rsid w:val="00D8799E"/>
    <w:rsid w:val="00D87BD5"/>
    <w:rsid w:val="00D90F19"/>
    <w:rsid w:val="00D91AA7"/>
    <w:rsid w:val="00D924BF"/>
    <w:rsid w:val="00D926C1"/>
    <w:rsid w:val="00D92A0C"/>
    <w:rsid w:val="00D92AD8"/>
    <w:rsid w:val="00D92FD0"/>
    <w:rsid w:val="00D93146"/>
    <w:rsid w:val="00D939D8"/>
    <w:rsid w:val="00D94136"/>
    <w:rsid w:val="00D943D9"/>
    <w:rsid w:val="00D9446D"/>
    <w:rsid w:val="00D94703"/>
    <w:rsid w:val="00D94751"/>
    <w:rsid w:val="00D9477D"/>
    <w:rsid w:val="00D948DA"/>
    <w:rsid w:val="00D94B61"/>
    <w:rsid w:val="00D94E19"/>
    <w:rsid w:val="00D950FC"/>
    <w:rsid w:val="00D95438"/>
    <w:rsid w:val="00D96090"/>
    <w:rsid w:val="00D96614"/>
    <w:rsid w:val="00D9665D"/>
    <w:rsid w:val="00D97539"/>
    <w:rsid w:val="00D978AC"/>
    <w:rsid w:val="00D97917"/>
    <w:rsid w:val="00D97D47"/>
    <w:rsid w:val="00DA0817"/>
    <w:rsid w:val="00DA09FD"/>
    <w:rsid w:val="00DA0AB3"/>
    <w:rsid w:val="00DA162A"/>
    <w:rsid w:val="00DA2290"/>
    <w:rsid w:val="00DA24DA"/>
    <w:rsid w:val="00DA264C"/>
    <w:rsid w:val="00DA28B5"/>
    <w:rsid w:val="00DA2964"/>
    <w:rsid w:val="00DA2ACB"/>
    <w:rsid w:val="00DA2B16"/>
    <w:rsid w:val="00DA2B6D"/>
    <w:rsid w:val="00DA2C09"/>
    <w:rsid w:val="00DA35F1"/>
    <w:rsid w:val="00DA37F9"/>
    <w:rsid w:val="00DA3DFB"/>
    <w:rsid w:val="00DA4702"/>
    <w:rsid w:val="00DA4B42"/>
    <w:rsid w:val="00DA4B93"/>
    <w:rsid w:val="00DA4E5F"/>
    <w:rsid w:val="00DA5298"/>
    <w:rsid w:val="00DA539C"/>
    <w:rsid w:val="00DA5866"/>
    <w:rsid w:val="00DA63EC"/>
    <w:rsid w:val="00DA6419"/>
    <w:rsid w:val="00DA6536"/>
    <w:rsid w:val="00DA731D"/>
    <w:rsid w:val="00DA735A"/>
    <w:rsid w:val="00DA7464"/>
    <w:rsid w:val="00DA78A0"/>
    <w:rsid w:val="00DB06FB"/>
    <w:rsid w:val="00DB0A64"/>
    <w:rsid w:val="00DB0C20"/>
    <w:rsid w:val="00DB1B37"/>
    <w:rsid w:val="00DB21B6"/>
    <w:rsid w:val="00DB30E5"/>
    <w:rsid w:val="00DB38CD"/>
    <w:rsid w:val="00DB3A66"/>
    <w:rsid w:val="00DB3C15"/>
    <w:rsid w:val="00DB43B6"/>
    <w:rsid w:val="00DB4BD5"/>
    <w:rsid w:val="00DB4BEA"/>
    <w:rsid w:val="00DB5D0A"/>
    <w:rsid w:val="00DB5D55"/>
    <w:rsid w:val="00DB5FA9"/>
    <w:rsid w:val="00DB61EA"/>
    <w:rsid w:val="00DB6400"/>
    <w:rsid w:val="00DB65ED"/>
    <w:rsid w:val="00DB6BDD"/>
    <w:rsid w:val="00DB6D2D"/>
    <w:rsid w:val="00DB6DAE"/>
    <w:rsid w:val="00DB7199"/>
    <w:rsid w:val="00DB765E"/>
    <w:rsid w:val="00DB7674"/>
    <w:rsid w:val="00DB7BF2"/>
    <w:rsid w:val="00DC022B"/>
    <w:rsid w:val="00DC02A6"/>
    <w:rsid w:val="00DC0644"/>
    <w:rsid w:val="00DC06D2"/>
    <w:rsid w:val="00DC144F"/>
    <w:rsid w:val="00DC1A40"/>
    <w:rsid w:val="00DC2BB8"/>
    <w:rsid w:val="00DC2E36"/>
    <w:rsid w:val="00DC32F3"/>
    <w:rsid w:val="00DC3D74"/>
    <w:rsid w:val="00DC4404"/>
    <w:rsid w:val="00DC4768"/>
    <w:rsid w:val="00DC49C7"/>
    <w:rsid w:val="00DC4AC4"/>
    <w:rsid w:val="00DC5A28"/>
    <w:rsid w:val="00DC5B73"/>
    <w:rsid w:val="00DC65AB"/>
    <w:rsid w:val="00DC66B6"/>
    <w:rsid w:val="00DC6AE5"/>
    <w:rsid w:val="00DC6F61"/>
    <w:rsid w:val="00DC70F6"/>
    <w:rsid w:val="00DD00E9"/>
    <w:rsid w:val="00DD091A"/>
    <w:rsid w:val="00DD0AB6"/>
    <w:rsid w:val="00DD0FD0"/>
    <w:rsid w:val="00DD1953"/>
    <w:rsid w:val="00DD1D3B"/>
    <w:rsid w:val="00DD25A8"/>
    <w:rsid w:val="00DD2896"/>
    <w:rsid w:val="00DD2A67"/>
    <w:rsid w:val="00DD2C93"/>
    <w:rsid w:val="00DD3283"/>
    <w:rsid w:val="00DD3BED"/>
    <w:rsid w:val="00DD3ED8"/>
    <w:rsid w:val="00DD42CD"/>
    <w:rsid w:val="00DD42E9"/>
    <w:rsid w:val="00DD5813"/>
    <w:rsid w:val="00DD5C31"/>
    <w:rsid w:val="00DD6108"/>
    <w:rsid w:val="00DD6134"/>
    <w:rsid w:val="00DD6468"/>
    <w:rsid w:val="00DD6713"/>
    <w:rsid w:val="00DD6A0D"/>
    <w:rsid w:val="00DD6CAB"/>
    <w:rsid w:val="00DD785C"/>
    <w:rsid w:val="00DD7EE1"/>
    <w:rsid w:val="00DE0565"/>
    <w:rsid w:val="00DE0817"/>
    <w:rsid w:val="00DE0BD5"/>
    <w:rsid w:val="00DE102C"/>
    <w:rsid w:val="00DE16BC"/>
    <w:rsid w:val="00DE2928"/>
    <w:rsid w:val="00DE29AA"/>
    <w:rsid w:val="00DE38F4"/>
    <w:rsid w:val="00DE3E31"/>
    <w:rsid w:val="00DE4017"/>
    <w:rsid w:val="00DE41A5"/>
    <w:rsid w:val="00DE4C64"/>
    <w:rsid w:val="00DE53C9"/>
    <w:rsid w:val="00DE5540"/>
    <w:rsid w:val="00DE5864"/>
    <w:rsid w:val="00DE5C7D"/>
    <w:rsid w:val="00DE70D5"/>
    <w:rsid w:val="00DE711A"/>
    <w:rsid w:val="00DE72E2"/>
    <w:rsid w:val="00DE73D6"/>
    <w:rsid w:val="00DE7A80"/>
    <w:rsid w:val="00DF032B"/>
    <w:rsid w:val="00DF0E15"/>
    <w:rsid w:val="00DF0F87"/>
    <w:rsid w:val="00DF1D23"/>
    <w:rsid w:val="00DF2149"/>
    <w:rsid w:val="00DF2480"/>
    <w:rsid w:val="00DF26D7"/>
    <w:rsid w:val="00DF2BA5"/>
    <w:rsid w:val="00DF2FC2"/>
    <w:rsid w:val="00DF3542"/>
    <w:rsid w:val="00DF46C0"/>
    <w:rsid w:val="00DF4ABA"/>
    <w:rsid w:val="00DF52F0"/>
    <w:rsid w:val="00DF56AC"/>
    <w:rsid w:val="00DF6DB6"/>
    <w:rsid w:val="00DF6ED7"/>
    <w:rsid w:val="00DF7945"/>
    <w:rsid w:val="00E012CE"/>
    <w:rsid w:val="00E01FAE"/>
    <w:rsid w:val="00E020E8"/>
    <w:rsid w:val="00E027EF"/>
    <w:rsid w:val="00E032D4"/>
    <w:rsid w:val="00E03A57"/>
    <w:rsid w:val="00E03E46"/>
    <w:rsid w:val="00E0492B"/>
    <w:rsid w:val="00E055BB"/>
    <w:rsid w:val="00E05639"/>
    <w:rsid w:val="00E06637"/>
    <w:rsid w:val="00E06C66"/>
    <w:rsid w:val="00E07531"/>
    <w:rsid w:val="00E076E4"/>
    <w:rsid w:val="00E07E22"/>
    <w:rsid w:val="00E113F9"/>
    <w:rsid w:val="00E118AC"/>
    <w:rsid w:val="00E11A80"/>
    <w:rsid w:val="00E11BB6"/>
    <w:rsid w:val="00E12151"/>
    <w:rsid w:val="00E1268A"/>
    <w:rsid w:val="00E1285A"/>
    <w:rsid w:val="00E13567"/>
    <w:rsid w:val="00E13602"/>
    <w:rsid w:val="00E1388F"/>
    <w:rsid w:val="00E13DCC"/>
    <w:rsid w:val="00E145BE"/>
    <w:rsid w:val="00E146A6"/>
    <w:rsid w:val="00E14B78"/>
    <w:rsid w:val="00E15F60"/>
    <w:rsid w:val="00E16C51"/>
    <w:rsid w:val="00E16D7A"/>
    <w:rsid w:val="00E1720A"/>
    <w:rsid w:val="00E178B8"/>
    <w:rsid w:val="00E20CD7"/>
    <w:rsid w:val="00E20CFC"/>
    <w:rsid w:val="00E21131"/>
    <w:rsid w:val="00E21415"/>
    <w:rsid w:val="00E21482"/>
    <w:rsid w:val="00E21AE6"/>
    <w:rsid w:val="00E222C5"/>
    <w:rsid w:val="00E22C2C"/>
    <w:rsid w:val="00E23228"/>
    <w:rsid w:val="00E23730"/>
    <w:rsid w:val="00E2386E"/>
    <w:rsid w:val="00E23EA9"/>
    <w:rsid w:val="00E24468"/>
    <w:rsid w:val="00E24E59"/>
    <w:rsid w:val="00E2559D"/>
    <w:rsid w:val="00E25684"/>
    <w:rsid w:val="00E25A2A"/>
    <w:rsid w:val="00E25EC8"/>
    <w:rsid w:val="00E26055"/>
    <w:rsid w:val="00E26715"/>
    <w:rsid w:val="00E2696D"/>
    <w:rsid w:val="00E27104"/>
    <w:rsid w:val="00E2715D"/>
    <w:rsid w:val="00E277C6"/>
    <w:rsid w:val="00E27D3F"/>
    <w:rsid w:val="00E27FE6"/>
    <w:rsid w:val="00E30081"/>
    <w:rsid w:val="00E300BA"/>
    <w:rsid w:val="00E304BD"/>
    <w:rsid w:val="00E30889"/>
    <w:rsid w:val="00E30A21"/>
    <w:rsid w:val="00E30DCC"/>
    <w:rsid w:val="00E318AD"/>
    <w:rsid w:val="00E31E46"/>
    <w:rsid w:val="00E32214"/>
    <w:rsid w:val="00E324DA"/>
    <w:rsid w:val="00E32796"/>
    <w:rsid w:val="00E32C53"/>
    <w:rsid w:val="00E330F1"/>
    <w:rsid w:val="00E33477"/>
    <w:rsid w:val="00E3380C"/>
    <w:rsid w:val="00E33AB9"/>
    <w:rsid w:val="00E33E19"/>
    <w:rsid w:val="00E33E2E"/>
    <w:rsid w:val="00E343C0"/>
    <w:rsid w:val="00E34843"/>
    <w:rsid w:val="00E3557F"/>
    <w:rsid w:val="00E36CA7"/>
    <w:rsid w:val="00E37D6D"/>
    <w:rsid w:val="00E37D86"/>
    <w:rsid w:val="00E41098"/>
    <w:rsid w:val="00E418FE"/>
    <w:rsid w:val="00E42445"/>
    <w:rsid w:val="00E42723"/>
    <w:rsid w:val="00E431E5"/>
    <w:rsid w:val="00E436B1"/>
    <w:rsid w:val="00E439EA"/>
    <w:rsid w:val="00E43FAD"/>
    <w:rsid w:val="00E442D3"/>
    <w:rsid w:val="00E44EBA"/>
    <w:rsid w:val="00E4589D"/>
    <w:rsid w:val="00E45C93"/>
    <w:rsid w:val="00E4600F"/>
    <w:rsid w:val="00E470EE"/>
    <w:rsid w:val="00E47517"/>
    <w:rsid w:val="00E47771"/>
    <w:rsid w:val="00E47DDA"/>
    <w:rsid w:val="00E47DE1"/>
    <w:rsid w:val="00E5020B"/>
    <w:rsid w:val="00E50524"/>
    <w:rsid w:val="00E51626"/>
    <w:rsid w:val="00E5186A"/>
    <w:rsid w:val="00E52120"/>
    <w:rsid w:val="00E52330"/>
    <w:rsid w:val="00E52574"/>
    <w:rsid w:val="00E525E0"/>
    <w:rsid w:val="00E52736"/>
    <w:rsid w:val="00E52895"/>
    <w:rsid w:val="00E52D27"/>
    <w:rsid w:val="00E532D3"/>
    <w:rsid w:val="00E5337E"/>
    <w:rsid w:val="00E53EAC"/>
    <w:rsid w:val="00E54206"/>
    <w:rsid w:val="00E55D77"/>
    <w:rsid w:val="00E563E3"/>
    <w:rsid w:val="00E564B9"/>
    <w:rsid w:val="00E56A1F"/>
    <w:rsid w:val="00E56D4C"/>
    <w:rsid w:val="00E57F6D"/>
    <w:rsid w:val="00E60024"/>
    <w:rsid w:val="00E607AC"/>
    <w:rsid w:val="00E6088D"/>
    <w:rsid w:val="00E60922"/>
    <w:rsid w:val="00E60EB5"/>
    <w:rsid w:val="00E612AB"/>
    <w:rsid w:val="00E61D2B"/>
    <w:rsid w:val="00E61D77"/>
    <w:rsid w:val="00E6290E"/>
    <w:rsid w:val="00E629CC"/>
    <w:rsid w:val="00E62ED5"/>
    <w:rsid w:val="00E6311F"/>
    <w:rsid w:val="00E633FE"/>
    <w:rsid w:val="00E637A6"/>
    <w:rsid w:val="00E63B33"/>
    <w:rsid w:val="00E63BF0"/>
    <w:rsid w:val="00E6402F"/>
    <w:rsid w:val="00E64A74"/>
    <w:rsid w:val="00E64A87"/>
    <w:rsid w:val="00E64E3A"/>
    <w:rsid w:val="00E652C3"/>
    <w:rsid w:val="00E653FC"/>
    <w:rsid w:val="00E65530"/>
    <w:rsid w:val="00E65975"/>
    <w:rsid w:val="00E65B4F"/>
    <w:rsid w:val="00E65D12"/>
    <w:rsid w:val="00E662CB"/>
    <w:rsid w:val="00E6693D"/>
    <w:rsid w:val="00E6774F"/>
    <w:rsid w:val="00E67759"/>
    <w:rsid w:val="00E6794C"/>
    <w:rsid w:val="00E67A59"/>
    <w:rsid w:val="00E700BC"/>
    <w:rsid w:val="00E7015F"/>
    <w:rsid w:val="00E71E8F"/>
    <w:rsid w:val="00E722B5"/>
    <w:rsid w:val="00E72B54"/>
    <w:rsid w:val="00E72CD6"/>
    <w:rsid w:val="00E736A0"/>
    <w:rsid w:val="00E73BEA"/>
    <w:rsid w:val="00E73D16"/>
    <w:rsid w:val="00E73F18"/>
    <w:rsid w:val="00E7414D"/>
    <w:rsid w:val="00E74174"/>
    <w:rsid w:val="00E7442C"/>
    <w:rsid w:val="00E74E4D"/>
    <w:rsid w:val="00E74E74"/>
    <w:rsid w:val="00E757B3"/>
    <w:rsid w:val="00E76042"/>
    <w:rsid w:val="00E765C0"/>
    <w:rsid w:val="00E765F5"/>
    <w:rsid w:val="00E76843"/>
    <w:rsid w:val="00E76AA2"/>
    <w:rsid w:val="00E76CFA"/>
    <w:rsid w:val="00E76DF5"/>
    <w:rsid w:val="00E770C3"/>
    <w:rsid w:val="00E8070D"/>
    <w:rsid w:val="00E812A5"/>
    <w:rsid w:val="00E81844"/>
    <w:rsid w:val="00E81ECF"/>
    <w:rsid w:val="00E81F5D"/>
    <w:rsid w:val="00E825F0"/>
    <w:rsid w:val="00E82900"/>
    <w:rsid w:val="00E83169"/>
    <w:rsid w:val="00E83569"/>
    <w:rsid w:val="00E841DD"/>
    <w:rsid w:val="00E84357"/>
    <w:rsid w:val="00E8453A"/>
    <w:rsid w:val="00E848B4"/>
    <w:rsid w:val="00E84B98"/>
    <w:rsid w:val="00E84D83"/>
    <w:rsid w:val="00E8562A"/>
    <w:rsid w:val="00E8569E"/>
    <w:rsid w:val="00E85B0A"/>
    <w:rsid w:val="00E8649B"/>
    <w:rsid w:val="00E868ED"/>
    <w:rsid w:val="00E86CFD"/>
    <w:rsid w:val="00E86E65"/>
    <w:rsid w:val="00E87086"/>
    <w:rsid w:val="00E871EC"/>
    <w:rsid w:val="00E872A4"/>
    <w:rsid w:val="00E87373"/>
    <w:rsid w:val="00E8742B"/>
    <w:rsid w:val="00E87B8C"/>
    <w:rsid w:val="00E87BDF"/>
    <w:rsid w:val="00E906C6"/>
    <w:rsid w:val="00E907BB"/>
    <w:rsid w:val="00E91142"/>
    <w:rsid w:val="00E913D9"/>
    <w:rsid w:val="00E91C7D"/>
    <w:rsid w:val="00E92D56"/>
    <w:rsid w:val="00E93057"/>
    <w:rsid w:val="00E937E6"/>
    <w:rsid w:val="00E93936"/>
    <w:rsid w:val="00E93FCA"/>
    <w:rsid w:val="00E942B4"/>
    <w:rsid w:val="00E9450B"/>
    <w:rsid w:val="00E94890"/>
    <w:rsid w:val="00E948F8"/>
    <w:rsid w:val="00E94DAA"/>
    <w:rsid w:val="00E94EE9"/>
    <w:rsid w:val="00E94F58"/>
    <w:rsid w:val="00E9521E"/>
    <w:rsid w:val="00E95F2B"/>
    <w:rsid w:val="00E96AE2"/>
    <w:rsid w:val="00EA01A3"/>
    <w:rsid w:val="00EA0FB0"/>
    <w:rsid w:val="00EA1249"/>
    <w:rsid w:val="00EA2492"/>
    <w:rsid w:val="00EA2984"/>
    <w:rsid w:val="00EA2DC2"/>
    <w:rsid w:val="00EA2EFE"/>
    <w:rsid w:val="00EA2F0D"/>
    <w:rsid w:val="00EA3237"/>
    <w:rsid w:val="00EA4E19"/>
    <w:rsid w:val="00EA51F3"/>
    <w:rsid w:val="00EA5764"/>
    <w:rsid w:val="00EA5E02"/>
    <w:rsid w:val="00EA668F"/>
    <w:rsid w:val="00EA66F7"/>
    <w:rsid w:val="00EA67BA"/>
    <w:rsid w:val="00EA6830"/>
    <w:rsid w:val="00EA6976"/>
    <w:rsid w:val="00EA6997"/>
    <w:rsid w:val="00EA6EE4"/>
    <w:rsid w:val="00EA72A1"/>
    <w:rsid w:val="00EA7883"/>
    <w:rsid w:val="00EB0B47"/>
    <w:rsid w:val="00EB10EF"/>
    <w:rsid w:val="00EB1515"/>
    <w:rsid w:val="00EB21E6"/>
    <w:rsid w:val="00EB24D4"/>
    <w:rsid w:val="00EB2F2D"/>
    <w:rsid w:val="00EB3A09"/>
    <w:rsid w:val="00EB404A"/>
    <w:rsid w:val="00EB4375"/>
    <w:rsid w:val="00EB469D"/>
    <w:rsid w:val="00EB4985"/>
    <w:rsid w:val="00EB4C10"/>
    <w:rsid w:val="00EB4CF9"/>
    <w:rsid w:val="00EB5154"/>
    <w:rsid w:val="00EB57C8"/>
    <w:rsid w:val="00EB5E92"/>
    <w:rsid w:val="00EB6477"/>
    <w:rsid w:val="00EB6EE2"/>
    <w:rsid w:val="00EB7AC8"/>
    <w:rsid w:val="00EB7DF3"/>
    <w:rsid w:val="00EC0939"/>
    <w:rsid w:val="00EC1243"/>
    <w:rsid w:val="00EC12AF"/>
    <w:rsid w:val="00EC162B"/>
    <w:rsid w:val="00EC1B43"/>
    <w:rsid w:val="00EC24E9"/>
    <w:rsid w:val="00EC29F1"/>
    <w:rsid w:val="00EC2FC7"/>
    <w:rsid w:val="00EC3D96"/>
    <w:rsid w:val="00EC439C"/>
    <w:rsid w:val="00EC44C1"/>
    <w:rsid w:val="00EC47FB"/>
    <w:rsid w:val="00EC4A37"/>
    <w:rsid w:val="00EC4ABB"/>
    <w:rsid w:val="00EC4C3C"/>
    <w:rsid w:val="00EC57DB"/>
    <w:rsid w:val="00EC57E4"/>
    <w:rsid w:val="00EC615F"/>
    <w:rsid w:val="00EC63B7"/>
    <w:rsid w:val="00EC676B"/>
    <w:rsid w:val="00EC6F24"/>
    <w:rsid w:val="00EC7DFE"/>
    <w:rsid w:val="00EC7E28"/>
    <w:rsid w:val="00EC7E74"/>
    <w:rsid w:val="00ED039F"/>
    <w:rsid w:val="00ED0454"/>
    <w:rsid w:val="00ED0BD8"/>
    <w:rsid w:val="00ED0FA7"/>
    <w:rsid w:val="00ED1190"/>
    <w:rsid w:val="00ED1274"/>
    <w:rsid w:val="00ED1B71"/>
    <w:rsid w:val="00ED21B7"/>
    <w:rsid w:val="00ED2407"/>
    <w:rsid w:val="00ED350A"/>
    <w:rsid w:val="00ED3931"/>
    <w:rsid w:val="00ED3991"/>
    <w:rsid w:val="00ED460B"/>
    <w:rsid w:val="00ED48FF"/>
    <w:rsid w:val="00ED4A40"/>
    <w:rsid w:val="00ED538D"/>
    <w:rsid w:val="00ED5791"/>
    <w:rsid w:val="00ED6062"/>
    <w:rsid w:val="00ED6695"/>
    <w:rsid w:val="00ED7CBB"/>
    <w:rsid w:val="00EE0137"/>
    <w:rsid w:val="00EE0DB5"/>
    <w:rsid w:val="00EE11E4"/>
    <w:rsid w:val="00EE17CA"/>
    <w:rsid w:val="00EE1D8C"/>
    <w:rsid w:val="00EE1F02"/>
    <w:rsid w:val="00EE2097"/>
    <w:rsid w:val="00EE266E"/>
    <w:rsid w:val="00EE392A"/>
    <w:rsid w:val="00EE4A85"/>
    <w:rsid w:val="00EE4C14"/>
    <w:rsid w:val="00EE51F8"/>
    <w:rsid w:val="00EE55AF"/>
    <w:rsid w:val="00EE56C4"/>
    <w:rsid w:val="00EE5CA8"/>
    <w:rsid w:val="00EE5CC4"/>
    <w:rsid w:val="00EE60A3"/>
    <w:rsid w:val="00EE702B"/>
    <w:rsid w:val="00EE709F"/>
    <w:rsid w:val="00EE74F4"/>
    <w:rsid w:val="00EE7AAB"/>
    <w:rsid w:val="00EE7F82"/>
    <w:rsid w:val="00EF01A5"/>
    <w:rsid w:val="00EF1BF7"/>
    <w:rsid w:val="00EF1CE8"/>
    <w:rsid w:val="00EF2235"/>
    <w:rsid w:val="00EF2878"/>
    <w:rsid w:val="00EF28A1"/>
    <w:rsid w:val="00EF34CE"/>
    <w:rsid w:val="00EF3597"/>
    <w:rsid w:val="00EF36C4"/>
    <w:rsid w:val="00EF3E4F"/>
    <w:rsid w:val="00EF4A9A"/>
    <w:rsid w:val="00EF5AA6"/>
    <w:rsid w:val="00EF5D47"/>
    <w:rsid w:val="00EF640E"/>
    <w:rsid w:val="00EF643A"/>
    <w:rsid w:val="00EF67F5"/>
    <w:rsid w:val="00EF6A71"/>
    <w:rsid w:val="00EF6D7D"/>
    <w:rsid w:val="00EF6E38"/>
    <w:rsid w:val="00EF70C7"/>
    <w:rsid w:val="00EF750A"/>
    <w:rsid w:val="00EF7673"/>
    <w:rsid w:val="00EF77B0"/>
    <w:rsid w:val="00F004DD"/>
    <w:rsid w:val="00F00605"/>
    <w:rsid w:val="00F00D04"/>
    <w:rsid w:val="00F00E36"/>
    <w:rsid w:val="00F00F42"/>
    <w:rsid w:val="00F01030"/>
    <w:rsid w:val="00F018B6"/>
    <w:rsid w:val="00F01EE3"/>
    <w:rsid w:val="00F0222E"/>
    <w:rsid w:val="00F0230C"/>
    <w:rsid w:val="00F023F0"/>
    <w:rsid w:val="00F02C1D"/>
    <w:rsid w:val="00F0344C"/>
    <w:rsid w:val="00F039B2"/>
    <w:rsid w:val="00F03C17"/>
    <w:rsid w:val="00F0416D"/>
    <w:rsid w:val="00F0418D"/>
    <w:rsid w:val="00F043E8"/>
    <w:rsid w:val="00F0582C"/>
    <w:rsid w:val="00F05890"/>
    <w:rsid w:val="00F05943"/>
    <w:rsid w:val="00F0671F"/>
    <w:rsid w:val="00F068B6"/>
    <w:rsid w:val="00F07237"/>
    <w:rsid w:val="00F072BD"/>
    <w:rsid w:val="00F0796C"/>
    <w:rsid w:val="00F10376"/>
    <w:rsid w:val="00F10CF8"/>
    <w:rsid w:val="00F11059"/>
    <w:rsid w:val="00F111FC"/>
    <w:rsid w:val="00F117CF"/>
    <w:rsid w:val="00F117D8"/>
    <w:rsid w:val="00F13173"/>
    <w:rsid w:val="00F1426D"/>
    <w:rsid w:val="00F14423"/>
    <w:rsid w:val="00F1481B"/>
    <w:rsid w:val="00F1484A"/>
    <w:rsid w:val="00F148BB"/>
    <w:rsid w:val="00F14C1E"/>
    <w:rsid w:val="00F14CCE"/>
    <w:rsid w:val="00F1530E"/>
    <w:rsid w:val="00F15706"/>
    <w:rsid w:val="00F1593E"/>
    <w:rsid w:val="00F15D00"/>
    <w:rsid w:val="00F166CC"/>
    <w:rsid w:val="00F16727"/>
    <w:rsid w:val="00F16EEC"/>
    <w:rsid w:val="00F17062"/>
    <w:rsid w:val="00F1731B"/>
    <w:rsid w:val="00F17447"/>
    <w:rsid w:val="00F202C8"/>
    <w:rsid w:val="00F21720"/>
    <w:rsid w:val="00F21725"/>
    <w:rsid w:val="00F217CD"/>
    <w:rsid w:val="00F22ABA"/>
    <w:rsid w:val="00F22B85"/>
    <w:rsid w:val="00F2325F"/>
    <w:rsid w:val="00F2339E"/>
    <w:rsid w:val="00F23D3D"/>
    <w:rsid w:val="00F23F7D"/>
    <w:rsid w:val="00F24247"/>
    <w:rsid w:val="00F2470B"/>
    <w:rsid w:val="00F247ED"/>
    <w:rsid w:val="00F25154"/>
    <w:rsid w:val="00F2614D"/>
    <w:rsid w:val="00F262B6"/>
    <w:rsid w:val="00F26466"/>
    <w:rsid w:val="00F266CA"/>
    <w:rsid w:val="00F26887"/>
    <w:rsid w:val="00F268AC"/>
    <w:rsid w:val="00F26C19"/>
    <w:rsid w:val="00F26C98"/>
    <w:rsid w:val="00F26DAC"/>
    <w:rsid w:val="00F27155"/>
    <w:rsid w:val="00F271C0"/>
    <w:rsid w:val="00F2791A"/>
    <w:rsid w:val="00F27F63"/>
    <w:rsid w:val="00F301E8"/>
    <w:rsid w:val="00F30CC3"/>
    <w:rsid w:val="00F30CCE"/>
    <w:rsid w:val="00F31771"/>
    <w:rsid w:val="00F317AA"/>
    <w:rsid w:val="00F31C83"/>
    <w:rsid w:val="00F31E11"/>
    <w:rsid w:val="00F323F1"/>
    <w:rsid w:val="00F32416"/>
    <w:rsid w:val="00F32662"/>
    <w:rsid w:val="00F326CE"/>
    <w:rsid w:val="00F32957"/>
    <w:rsid w:val="00F32A66"/>
    <w:rsid w:val="00F32AEB"/>
    <w:rsid w:val="00F32DB4"/>
    <w:rsid w:val="00F332F2"/>
    <w:rsid w:val="00F33411"/>
    <w:rsid w:val="00F33E32"/>
    <w:rsid w:val="00F342BB"/>
    <w:rsid w:val="00F34F31"/>
    <w:rsid w:val="00F35023"/>
    <w:rsid w:val="00F352BE"/>
    <w:rsid w:val="00F35384"/>
    <w:rsid w:val="00F35BFF"/>
    <w:rsid w:val="00F35FA6"/>
    <w:rsid w:val="00F362E9"/>
    <w:rsid w:val="00F366A8"/>
    <w:rsid w:val="00F371FA"/>
    <w:rsid w:val="00F378D3"/>
    <w:rsid w:val="00F37953"/>
    <w:rsid w:val="00F37A00"/>
    <w:rsid w:val="00F37A3C"/>
    <w:rsid w:val="00F416CE"/>
    <w:rsid w:val="00F426C1"/>
    <w:rsid w:val="00F429DF"/>
    <w:rsid w:val="00F429F2"/>
    <w:rsid w:val="00F435F8"/>
    <w:rsid w:val="00F43FA3"/>
    <w:rsid w:val="00F44331"/>
    <w:rsid w:val="00F44968"/>
    <w:rsid w:val="00F44D95"/>
    <w:rsid w:val="00F44DB3"/>
    <w:rsid w:val="00F44E3C"/>
    <w:rsid w:val="00F456EB"/>
    <w:rsid w:val="00F46435"/>
    <w:rsid w:val="00F46AA2"/>
    <w:rsid w:val="00F475EF"/>
    <w:rsid w:val="00F51CAA"/>
    <w:rsid w:val="00F523F4"/>
    <w:rsid w:val="00F526A5"/>
    <w:rsid w:val="00F52CCD"/>
    <w:rsid w:val="00F52F96"/>
    <w:rsid w:val="00F53BE4"/>
    <w:rsid w:val="00F53CEB"/>
    <w:rsid w:val="00F547E3"/>
    <w:rsid w:val="00F54C76"/>
    <w:rsid w:val="00F54ED8"/>
    <w:rsid w:val="00F55277"/>
    <w:rsid w:val="00F553A9"/>
    <w:rsid w:val="00F55580"/>
    <w:rsid w:val="00F55CDC"/>
    <w:rsid w:val="00F55DF9"/>
    <w:rsid w:val="00F56436"/>
    <w:rsid w:val="00F5651E"/>
    <w:rsid w:val="00F5679C"/>
    <w:rsid w:val="00F56AC6"/>
    <w:rsid w:val="00F57350"/>
    <w:rsid w:val="00F57AEF"/>
    <w:rsid w:val="00F601B4"/>
    <w:rsid w:val="00F604EC"/>
    <w:rsid w:val="00F608E2"/>
    <w:rsid w:val="00F60D0E"/>
    <w:rsid w:val="00F6171E"/>
    <w:rsid w:val="00F618D8"/>
    <w:rsid w:val="00F61B71"/>
    <w:rsid w:val="00F6203B"/>
    <w:rsid w:val="00F63B62"/>
    <w:rsid w:val="00F65A23"/>
    <w:rsid w:val="00F65AA3"/>
    <w:rsid w:val="00F664E9"/>
    <w:rsid w:val="00F66DF6"/>
    <w:rsid w:val="00F67076"/>
    <w:rsid w:val="00F67687"/>
    <w:rsid w:val="00F676D1"/>
    <w:rsid w:val="00F67F5E"/>
    <w:rsid w:val="00F70301"/>
    <w:rsid w:val="00F7086A"/>
    <w:rsid w:val="00F70A6C"/>
    <w:rsid w:val="00F70D99"/>
    <w:rsid w:val="00F70E76"/>
    <w:rsid w:val="00F71799"/>
    <w:rsid w:val="00F71ADD"/>
    <w:rsid w:val="00F71D17"/>
    <w:rsid w:val="00F71E59"/>
    <w:rsid w:val="00F721C9"/>
    <w:rsid w:val="00F72250"/>
    <w:rsid w:val="00F722C0"/>
    <w:rsid w:val="00F72479"/>
    <w:rsid w:val="00F72852"/>
    <w:rsid w:val="00F732F3"/>
    <w:rsid w:val="00F73E2D"/>
    <w:rsid w:val="00F7574E"/>
    <w:rsid w:val="00F75ABA"/>
    <w:rsid w:val="00F76007"/>
    <w:rsid w:val="00F76796"/>
    <w:rsid w:val="00F774A0"/>
    <w:rsid w:val="00F77C7A"/>
    <w:rsid w:val="00F80EE4"/>
    <w:rsid w:val="00F81259"/>
    <w:rsid w:val="00F825C7"/>
    <w:rsid w:val="00F826AA"/>
    <w:rsid w:val="00F82875"/>
    <w:rsid w:val="00F8334D"/>
    <w:rsid w:val="00F838AF"/>
    <w:rsid w:val="00F838BB"/>
    <w:rsid w:val="00F84063"/>
    <w:rsid w:val="00F84502"/>
    <w:rsid w:val="00F85292"/>
    <w:rsid w:val="00F854A3"/>
    <w:rsid w:val="00F854FB"/>
    <w:rsid w:val="00F85B22"/>
    <w:rsid w:val="00F8669F"/>
    <w:rsid w:val="00F86C79"/>
    <w:rsid w:val="00F86CC4"/>
    <w:rsid w:val="00F86FA5"/>
    <w:rsid w:val="00F877C2"/>
    <w:rsid w:val="00F87F83"/>
    <w:rsid w:val="00F87FDA"/>
    <w:rsid w:val="00F90454"/>
    <w:rsid w:val="00F9091F"/>
    <w:rsid w:val="00F9118D"/>
    <w:rsid w:val="00F91191"/>
    <w:rsid w:val="00F91248"/>
    <w:rsid w:val="00F9168E"/>
    <w:rsid w:val="00F923A0"/>
    <w:rsid w:val="00F93BCE"/>
    <w:rsid w:val="00F945F7"/>
    <w:rsid w:val="00F947C4"/>
    <w:rsid w:val="00F94F3A"/>
    <w:rsid w:val="00F95552"/>
    <w:rsid w:val="00F95A76"/>
    <w:rsid w:val="00F95ED7"/>
    <w:rsid w:val="00F95F89"/>
    <w:rsid w:val="00F966FD"/>
    <w:rsid w:val="00F96FBE"/>
    <w:rsid w:val="00F97B2C"/>
    <w:rsid w:val="00FA0CF3"/>
    <w:rsid w:val="00FA10DA"/>
    <w:rsid w:val="00FA19AF"/>
    <w:rsid w:val="00FA292D"/>
    <w:rsid w:val="00FA3043"/>
    <w:rsid w:val="00FA3D6C"/>
    <w:rsid w:val="00FA3DD4"/>
    <w:rsid w:val="00FA4561"/>
    <w:rsid w:val="00FA4A0E"/>
    <w:rsid w:val="00FA4F58"/>
    <w:rsid w:val="00FA5138"/>
    <w:rsid w:val="00FA553C"/>
    <w:rsid w:val="00FA583C"/>
    <w:rsid w:val="00FA5AF7"/>
    <w:rsid w:val="00FA5EEB"/>
    <w:rsid w:val="00FA68FF"/>
    <w:rsid w:val="00FA76A4"/>
    <w:rsid w:val="00FB10F3"/>
    <w:rsid w:val="00FB15AE"/>
    <w:rsid w:val="00FB1C88"/>
    <w:rsid w:val="00FB1D69"/>
    <w:rsid w:val="00FB214C"/>
    <w:rsid w:val="00FB21E5"/>
    <w:rsid w:val="00FB2858"/>
    <w:rsid w:val="00FB2D8B"/>
    <w:rsid w:val="00FB34F1"/>
    <w:rsid w:val="00FB5A80"/>
    <w:rsid w:val="00FB6225"/>
    <w:rsid w:val="00FB6914"/>
    <w:rsid w:val="00FB6A71"/>
    <w:rsid w:val="00FB7ADD"/>
    <w:rsid w:val="00FB7CE9"/>
    <w:rsid w:val="00FC02B8"/>
    <w:rsid w:val="00FC06E3"/>
    <w:rsid w:val="00FC0E60"/>
    <w:rsid w:val="00FC13D3"/>
    <w:rsid w:val="00FC16DA"/>
    <w:rsid w:val="00FC16E3"/>
    <w:rsid w:val="00FC1B1D"/>
    <w:rsid w:val="00FC1C34"/>
    <w:rsid w:val="00FC1E27"/>
    <w:rsid w:val="00FC248E"/>
    <w:rsid w:val="00FC2A20"/>
    <w:rsid w:val="00FC2BDA"/>
    <w:rsid w:val="00FC348B"/>
    <w:rsid w:val="00FC3510"/>
    <w:rsid w:val="00FC3524"/>
    <w:rsid w:val="00FC35D3"/>
    <w:rsid w:val="00FC45DA"/>
    <w:rsid w:val="00FC47A8"/>
    <w:rsid w:val="00FC515B"/>
    <w:rsid w:val="00FC55D2"/>
    <w:rsid w:val="00FC57EC"/>
    <w:rsid w:val="00FC5A5B"/>
    <w:rsid w:val="00FC6271"/>
    <w:rsid w:val="00FC639D"/>
    <w:rsid w:val="00FC63E5"/>
    <w:rsid w:val="00FC68B1"/>
    <w:rsid w:val="00FC6AA8"/>
    <w:rsid w:val="00FC6C78"/>
    <w:rsid w:val="00FC71BC"/>
    <w:rsid w:val="00FC7CB4"/>
    <w:rsid w:val="00FD006F"/>
    <w:rsid w:val="00FD0296"/>
    <w:rsid w:val="00FD0408"/>
    <w:rsid w:val="00FD1233"/>
    <w:rsid w:val="00FD14C5"/>
    <w:rsid w:val="00FD1546"/>
    <w:rsid w:val="00FD19D8"/>
    <w:rsid w:val="00FD1D9E"/>
    <w:rsid w:val="00FD3595"/>
    <w:rsid w:val="00FD39A4"/>
    <w:rsid w:val="00FD40C5"/>
    <w:rsid w:val="00FD40EA"/>
    <w:rsid w:val="00FD4148"/>
    <w:rsid w:val="00FD41D3"/>
    <w:rsid w:val="00FD4452"/>
    <w:rsid w:val="00FD4ADC"/>
    <w:rsid w:val="00FD4B85"/>
    <w:rsid w:val="00FD4F1A"/>
    <w:rsid w:val="00FD5215"/>
    <w:rsid w:val="00FD54BF"/>
    <w:rsid w:val="00FD5764"/>
    <w:rsid w:val="00FD58A6"/>
    <w:rsid w:val="00FD595A"/>
    <w:rsid w:val="00FD5AEA"/>
    <w:rsid w:val="00FD5B2D"/>
    <w:rsid w:val="00FD5B30"/>
    <w:rsid w:val="00FD5F73"/>
    <w:rsid w:val="00FD5F7D"/>
    <w:rsid w:val="00FD6736"/>
    <w:rsid w:val="00FD6752"/>
    <w:rsid w:val="00FD67B6"/>
    <w:rsid w:val="00FD701A"/>
    <w:rsid w:val="00FD7083"/>
    <w:rsid w:val="00FD77C9"/>
    <w:rsid w:val="00FD7B1C"/>
    <w:rsid w:val="00FE0080"/>
    <w:rsid w:val="00FE02C8"/>
    <w:rsid w:val="00FE03C1"/>
    <w:rsid w:val="00FE0545"/>
    <w:rsid w:val="00FE07F2"/>
    <w:rsid w:val="00FE0F9F"/>
    <w:rsid w:val="00FE1886"/>
    <w:rsid w:val="00FE2136"/>
    <w:rsid w:val="00FE2259"/>
    <w:rsid w:val="00FE227F"/>
    <w:rsid w:val="00FE230C"/>
    <w:rsid w:val="00FE29AB"/>
    <w:rsid w:val="00FE2F3A"/>
    <w:rsid w:val="00FE342B"/>
    <w:rsid w:val="00FE45AB"/>
    <w:rsid w:val="00FE4B62"/>
    <w:rsid w:val="00FE4F85"/>
    <w:rsid w:val="00FE5341"/>
    <w:rsid w:val="00FE543B"/>
    <w:rsid w:val="00FE55B4"/>
    <w:rsid w:val="00FE5C4A"/>
    <w:rsid w:val="00FE5C89"/>
    <w:rsid w:val="00FE5CBA"/>
    <w:rsid w:val="00FE5FC4"/>
    <w:rsid w:val="00FE661E"/>
    <w:rsid w:val="00FE7088"/>
    <w:rsid w:val="00FE76D5"/>
    <w:rsid w:val="00FE76D9"/>
    <w:rsid w:val="00FE7E91"/>
    <w:rsid w:val="00FF04DD"/>
    <w:rsid w:val="00FF09C2"/>
    <w:rsid w:val="00FF0B7E"/>
    <w:rsid w:val="00FF1A87"/>
    <w:rsid w:val="00FF1C8A"/>
    <w:rsid w:val="00FF208F"/>
    <w:rsid w:val="00FF21BF"/>
    <w:rsid w:val="00FF2DAF"/>
    <w:rsid w:val="00FF2EF0"/>
    <w:rsid w:val="00FF3256"/>
    <w:rsid w:val="00FF349E"/>
    <w:rsid w:val="00FF34AA"/>
    <w:rsid w:val="00FF36D7"/>
    <w:rsid w:val="00FF3745"/>
    <w:rsid w:val="00FF3877"/>
    <w:rsid w:val="00FF3B10"/>
    <w:rsid w:val="00FF3C0D"/>
    <w:rsid w:val="00FF3CCF"/>
    <w:rsid w:val="00FF3E43"/>
    <w:rsid w:val="00FF4148"/>
    <w:rsid w:val="00FF4382"/>
    <w:rsid w:val="00FF45DD"/>
    <w:rsid w:val="00FF47BA"/>
    <w:rsid w:val="00FF4A04"/>
    <w:rsid w:val="00FF5061"/>
    <w:rsid w:val="00FF55E2"/>
    <w:rsid w:val="00FF5C9C"/>
    <w:rsid w:val="00FF6156"/>
    <w:rsid w:val="00FF6A15"/>
    <w:rsid w:val="00FF6AD6"/>
    <w:rsid w:val="00FF76E9"/>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9E2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C07"/>
    <w:rPr>
      <w:sz w:val="22"/>
      <w:lang w:val="en-US" w:eastAsia="en-US"/>
    </w:rPr>
  </w:style>
  <w:style w:type="paragraph" w:styleId="Heading1">
    <w:name w:val="heading 1"/>
    <w:basedOn w:val="Normal"/>
    <w:next w:val="Normal"/>
    <w:qFormat/>
    <w:rsid w:val="004D6B13"/>
    <w:pPr>
      <w:spacing w:before="240"/>
      <w:outlineLvl w:val="0"/>
    </w:pPr>
    <w:rPr>
      <w:rFonts w:ascii="Arial" w:hAnsi="Arial" w:cs="Arial"/>
      <w:b/>
      <w:bCs/>
      <w:sz w:val="24"/>
      <w:szCs w:val="24"/>
      <w:u w:val="single"/>
    </w:rPr>
  </w:style>
  <w:style w:type="paragraph" w:styleId="Heading2">
    <w:name w:val="heading 2"/>
    <w:basedOn w:val="Normal"/>
    <w:next w:val="Normal"/>
    <w:qFormat/>
    <w:rsid w:val="004D6B13"/>
    <w:pPr>
      <w:spacing w:before="120"/>
      <w:outlineLvl w:val="1"/>
    </w:pPr>
    <w:rPr>
      <w:rFonts w:ascii="Arial" w:hAnsi="Arial" w:cs="Arial"/>
      <w:b/>
      <w:bCs/>
      <w:sz w:val="24"/>
      <w:szCs w:val="24"/>
    </w:rPr>
  </w:style>
  <w:style w:type="paragraph" w:styleId="Heading3">
    <w:name w:val="heading 3"/>
    <w:basedOn w:val="Normal"/>
    <w:next w:val="NormalIndent"/>
    <w:qFormat/>
    <w:rsid w:val="004D6B13"/>
    <w:pPr>
      <w:ind w:left="360"/>
      <w:outlineLvl w:val="2"/>
    </w:pPr>
    <w:rPr>
      <w:b/>
      <w:bCs/>
      <w:sz w:val="24"/>
      <w:szCs w:val="24"/>
    </w:rPr>
  </w:style>
  <w:style w:type="paragraph" w:styleId="Heading4">
    <w:name w:val="heading 4"/>
    <w:basedOn w:val="Normal"/>
    <w:next w:val="NormalIndent"/>
    <w:qFormat/>
    <w:rsid w:val="004D6B13"/>
    <w:pPr>
      <w:ind w:left="360"/>
      <w:outlineLvl w:val="3"/>
    </w:pPr>
    <w:rPr>
      <w:sz w:val="24"/>
      <w:szCs w:val="24"/>
      <w:u w:val="single"/>
    </w:rPr>
  </w:style>
  <w:style w:type="paragraph" w:styleId="Heading5">
    <w:name w:val="heading 5"/>
    <w:basedOn w:val="Normal"/>
    <w:next w:val="NormalIndent"/>
    <w:qFormat/>
    <w:rsid w:val="004D6B13"/>
    <w:pPr>
      <w:ind w:left="720"/>
      <w:outlineLvl w:val="4"/>
    </w:pPr>
    <w:rPr>
      <w:b/>
      <w:bCs/>
      <w:sz w:val="20"/>
    </w:rPr>
  </w:style>
  <w:style w:type="paragraph" w:styleId="Heading6">
    <w:name w:val="heading 6"/>
    <w:basedOn w:val="Normal"/>
    <w:next w:val="NormalIndent"/>
    <w:qFormat/>
    <w:rsid w:val="004D6B13"/>
    <w:pPr>
      <w:ind w:left="720"/>
      <w:outlineLvl w:val="5"/>
    </w:pPr>
    <w:rPr>
      <w:sz w:val="20"/>
      <w:u w:val="single"/>
    </w:rPr>
  </w:style>
  <w:style w:type="paragraph" w:styleId="Heading7">
    <w:name w:val="heading 7"/>
    <w:basedOn w:val="Normal"/>
    <w:next w:val="NormalIndent"/>
    <w:qFormat/>
    <w:rsid w:val="004D6B13"/>
    <w:pPr>
      <w:ind w:left="720"/>
      <w:outlineLvl w:val="6"/>
    </w:pPr>
    <w:rPr>
      <w:i/>
      <w:iCs/>
      <w:sz w:val="20"/>
    </w:rPr>
  </w:style>
  <w:style w:type="paragraph" w:styleId="Heading8">
    <w:name w:val="heading 8"/>
    <w:basedOn w:val="Normal"/>
    <w:next w:val="NormalIndent"/>
    <w:qFormat/>
    <w:rsid w:val="004D6B13"/>
    <w:pPr>
      <w:ind w:left="720"/>
      <w:outlineLvl w:val="7"/>
    </w:pPr>
    <w:rPr>
      <w:i/>
      <w:iCs/>
      <w:sz w:val="20"/>
    </w:rPr>
  </w:style>
  <w:style w:type="paragraph" w:styleId="Heading9">
    <w:name w:val="heading 9"/>
    <w:basedOn w:val="Normal"/>
    <w:next w:val="NormalIndent"/>
    <w:qFormat/>
    <w:rsid w:val="004D6B13"/>
    <w:pPr>
      <w:ind w:left="720"/>
      <w:outlineLvl w:val="8"/>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emiHidden/>
    <w:rsid w:val="004D6B13"/>
    <w:pPr>
      <w:ind w:left="720"/>
    </w:pPr>
  </w:style>
  <w:style w:type="character" w:customStyle="1" w:styleId="Heading1Char">
    <w:name w:val="Heading 1 Char"/>
    <w:rsid w:val="004D6B13"/>
    <w:rPr>
      <w:rFonts w:ascii="Arial" w:hAnsi="Arial" w:cs="Arial"/>
      <w:b/>
      <w:bCs/>
      <w:sz w:val="24"/>
      <w:szCs w:val="24"/>
      <w:u w:val="single"/>
      <w:lang w:val="en-US" w:eastAsia="en-US" w:bidi="ar-SA"/>
    </w:rPr>
  </w:style>
  <w:style w:type="paragraph" w:styleId="TOC1">
    <w:name w:val="toc 1"/>
    <w:basedOn w:val="Normal"/>
    <w:next w:val="Normal"/>
    <w:uiPriority w:val="39"/>
    <w:rsid w:val="004D6B13"/>
    <w:pPr>
      <w:tabs>
        <w:tab w:val="left" w:leader="dot" w:pos="8079"/>
        <w:tab w:val="right" w:pos="8505"/>
      </w:tabs>
      <w:ind w:right="850"/>
    </w:pPr>
  </w:style>
  <w:style w:type="paragraph" w:styleId="Index7">
    <w:name w:val="index 7"/>
    <w:basedOn w:val="Normal"/>
    <w:next w:val="Normal"/>
    <w:semiHidden/>
    <w:rsid w:val="004D6B13"/>
    <w:pPr>
      <w:ind w:left="1698"/>
    </w:pPr>
  </w:style>
  <w:style w:type="paragraph" w:styleId="Index6">
    <w:name w:val="index 6"/>
    <w:basedOn w:val="Normal"/>
    <w:next w:val="Normal"/>
    <w:semiHidden/>
    <w:rsid w:val="004D6B13"/>
    <w:pPr>
      <w:ind w:left="1415"/>
    </w:pPr>
  </w:style>
  <w:style w:type="paragraph" w:styleId="Index5">
    <w:name w:val="index 5"/>
    <w:basedOn w:val="Normal"/>
    <w:next w:val="Normal"/>
    <w:semiHidden/>
    <w:rsid w:val="004D6B13"/>
    <w:pPr>
      <w:ind w:left="1132"/>
    </w:pPr>
  </w:style>
  <w:style w:type="paragraph" w:styleId="Index4">
    <w:name w:val="index 4"/>
    <w:basedOn w:val="Normal"/>
    <w:next w:val="Normal"/>
    <w:semiHidden/>
    <w:rsid w:val="004D6B13"/>
    <w:pPr>
      <w:ind w:left="849"/>
    </w:pPr>
  </w:style>
  <w:style w:type="paragraph" w:styleId="Index3">
    <w:name w:val="index 3"/>
    <w:basedOn w:val="Normal"/>
    <w:next w:val="Normal"/>
    <w:semiHidden/>
    <w:rsid w:val="004D6B13"/>
    <w:pPr>
      <w:ind w:left="566"/>
    </w:pPr>
  </w:style>
  <w:style w:type="paragraph" w:styleId="Index2">
    <w:name w:val="index 2"/>
    <w:basedOn w:val="Normal"/>
    <w:next w:val="Normal"/>
    <w:semiHidden/>
    <w:rsid w:val="004D6B13"/>
    <w:pPr>
      <w:ind w:left="283"/>
    </w:pPr>
  </w:style>
  <w:style w:type="paragraph" w:styleId="Index1">
    <w:name w:val="index 1"/>
    <w:basedOn w:val="Normal"/>
    <w:next w:val="Normal"/>
    <w:semiHidden/>
    <w:rsid w:val="004D6B13"/>
  </w:style>
  <w:style w:type="character" w:styleId="LineNumber">
    <w:name w:val="line number"/>
    <w:basedOn w:val="DefaultParagraphFont"/>
    <w:semiHidden/>
    <w:rsid w:val="004D6B13"/>
  </w:style>
  <w:style w:type="paragraph" w:styleId="IndexHeading">
    <w:name w:val="index heading"/>
    <w:basedOn w:val="Normal"/>
    <w:next w:val="Index1"/>
    <w:semiHidden/>
    <w:rsid w:val="004D6B13"/>
  </w:style>
  <w:style w:type="paragraph" w:styleId="Footer">
    <w:name w:val="footer"/>
    <w:basedOn w:val="Normal"/>
    <w:link w:val="FooterChar"/>
    <w:uiPriority w:val="99"/>
    <w:rsid w:val="004D6B13"/>
    <w:pPr>
      <w:tabs>
        <w:tab w:val="center" w:pos="4252"/>
        <w:tab w:val="right" w:pos="8504"/>
      </w:tabs>
    </w:pPr>
  </w:style>
  <w:style w:type="character" w:customStyle="1" w:styleId="FooterChar">
    <w:name w:val="Footer Char"/>
    <w:basedOn w:val="DefaultParagraphFont"/>
    <w:link w:val="Footer"/>
    <w:uiPriority w:val="99"/>
    <w:rsid w:val="00575CD8"/>
    <w:rPr>
      <w:sz w:val="22"/>
      <w:lang w:val="en-US" w:eastAsia="en-US"/>
    </w:rPr>
  </w:style>
  <w:style w:type="paragraph" w:styleId="Header">
    <w:name w:val="header"/>
    <w:basedOn w:val="Normal"/>
    <w:link w:val="HeaderChar"/>
    <w:uiPriority w:val="99"/>
    <w:rsid w:val="004D6B13"/>
    <w:pPr>
      <w:tabs>
        <w:tab w:val="center" w:pos="4252"/>
        <w:tab w:val="right" w:pos="8504"/>
      </w:tabs>
    </w:pPr>
  </w:style>
  <w:style w:type="character" w:customStyle="1" w:styleId="HeaderChar">
    <w:name w:val="Header Char"/>
    <w:link w:val="Header"/>
    <w:uiPriority w:val="99"/>
    <w:rsid w:val="00FC3524"/>
    <w:rPr>
      <w:sz w:val="22"/>
      <w:lang w:val="en-US" w:eastAsia="en-US"/>
    </w:rPr>
  </w:style>
  <w:style w:type="character" w:styleId="FootnoteReference">
    <w:name w:val="footnote reference"/>
    <w:semiHidden/>
    <w:rsid w:val="004D6B13"/>
    <w:rPr>
      <w:position w:val="6"/>
      <w:sz w:val="16"/>
      <w:szCs w:val="16"/>
    </w:rPr>
  </w:style>
  <w:style w:type="paragraph" w:styleId="FootnoteText">
    <w:name w:val="footnote text"/>
    <w:basedOn w:val="Normal"/>
    <w:semiHidden/>
    <w:rsid w:val="004D6B13"/>
    <w:rPr>
      <w:sz w:val="20"/>
    </w:rPr>
  </w:style>
  <w:style w:type="paragraph" w:styleId="TOC2">
    <w:name w:val="toc 2"/>
    <w:basedOn w:val="Normal"/>
    <w:next w:val="Normal"/>
    <w:autoRedefine/>
    <w:uiPriority w:val="39"/>
    <w:rsid w:val="004D6B13"/>
    <w:pPr>
      <w:ind w:left="220"/>
    </w:pPr>
  </w:style>
  <w:style w:type="paragraph" w:styleId="TOC3">
    <w:name w:val="toc 3"/>
    <w:basedOn w:val="Normal"/>
    <w:next w:val="Normal"/>
    <w:autoRedefine/>
    <w:uiPriority w:val="39"/>
    <w:rsid w:val="004D6B13"/>
    <w:pPr>
      <w:ind w:left="440"/>
    </w:pPr>
  </w:style>
  <w:style w:type="paragraph" w:styleId="TOC4">
    <w:name w:val="toc 4"/>
    <w:basedOn w:val="Normal"/>
    <w:next w:val="Normal"/>
    <w:autoRedefine/>
    <w:uiPriority w:val="39"/>
    <w:rsid w:val="004D6B13"/>
    <w:pPr>
      <w:ind w:left="660"/>
    </w:pPr>
  </w:style>
  <w:style w:type="paragraph" w:styleId="TOC5">
    <w:name w:val="toc 5"/>
    <w:basedOn w:val="Normal"/>
    <w:next w:val="Normal"/>
    <w:autoRedefine/>
    <w:uiPriority w:val="39"/>
    <w:rsid w:val="004D6B13"/>
    <w:pPr>
      <w:ind w:left="880"/>
    </w:pPr>
  </w:style>
  <w:style w:type="paragraph" w:styleId="TOC6">
    <w:name w:val="toc 6"/>
    <w:basedOn w:val="Normal"/>
    <w:next w:val="Normal"/>
    <w:autoRedefine/>
    <w:uiPriority w:val="39"/>
    <w:rsid w:val="004D6B13"/>
    <w:pPr>
      <w:ind w:left="1100"/>
    </w:pPr>
  </w:style>
  <w:style w:type="paragraph" w:styleId="TOC7">
    <w:name w:val="toc 7"/>
    <w:basedOn w:val="Normal"/>
    <w:next w:val="Normal"/>
    <w:autoRedefine/>
    <w:uiPriority w:val="39"/>
    <w:rsid w:val="004D6B13"/>
    <w:pPr>
      <w:ind w:left="1320"/>
    </w:pPr>
  </w:style>
  <w:style w:type="paragraph" w:styleId="TOC8">
    <w:name w:val="toc 8"/>
    <w:basedOn w:val="Normal"/>
    <w:next w:val="Normal"/>
    <w:autoRedefine/>
    <w:uiPriority w:val="39"/>
    <w:rsid w:val="004D6B13"/>
    <w:pPr>
      <w:ind w:left="1540"/>
    </w:pPr>
  </w:style>
  <w:style w:type="paragraph" w:styleId="TOC9">
    <w:name w:val="toc 9"/>
    <w:basedOn w:val="Normal"/>
    <w:next w:val="Normal"/>
    <w:autoRedefine/>
    <w:uiPriority w:val="39"/>
    <w:rsid w:val="004D6B13"/>
    <w:pPr>
      <w:ind w:left="1760"/>
    </w:pPr>
  </w:style>
  <w:style w:type="character" w:styleId="Hyperlink">
    <w:name w:val="Hyperlink"/>
    <w:uiPriority w:val="99"/>
    <w:rsid w:val="004D6B13"/>
    <w:rPr>
      <w:color w:val="0000FF"/>
      <w:u w:val="single"/>
    </w:rPr>
  </w:style>
  <w:style w:type="paragraph" w:styleId="PlainText">
    <w:name w:val="Plain Text"/>
    <w:basedOn w:val="Normal"/>
    <w:uiPriority w:val="99"/>
    <w:rsid w:val="004D6B13"/>
    <w:rPr>
      <w:rFonts w:ascii="Courier New" w:hAnsi="Courier New" w:cs="Courier New"/>
      <w:sz w:val="20"/>
      <w:lang w:val="en-CA"/>
    </w:rPr>
  </w:style>
  <w:style w:type="character" w:styleId="FollowedHyperlink">
    <w:name w:val="FollowedHyperlink"/>
    <w:uiPriority w:val="99"/>
    <w:semiHidden/>
    <w:rsid w:val="004D6B13"/>
    <w:rPr>
      <w:color w:val="800080"/>
      <w:u w:val="single"/>
    </w:rPr>
  </w:style>
  <w:style w:type="character" w:customStyle="1" w:styleId="PersonalComposeStyle">
    <w:name w:val="Personal Compose Style"/>
    <w:rsid w:val="004D6B13"/>
    <w:rPr>
      <w:rFonts w:ascii="Arial" w:hAnsi="Arial" w:cs="Arial"/>
      <w:color w:val="auto"/>
      <w:sz w:val="20"/>
    </w:rPr>
  </w:style>
  <w:style w:type="paragraph" w:customStyle="1" w:styleId="xl24">
    <w:name w:val="xl24"/>
    <w:basedOn w:val="Normal"/>
    <w:rsid w:val="004D6B13"/>
    <w:pPr>
      <w:spacing w:before="100" w:beforeAutospacing="1" w:after="100" w:afterAutospacing="1"/>
      <w:jc w:val="center"/>
    </w:pPr>
    <w:rPr>
      <w:rFonts w:ascii="Arial" w:eastAsia="SimSun" w:hAnsi="Arial" w:cs="Arial"/>
      <w:b/>
      <w:bCs/>
      <w:sz w:val="16"/>
      <w:szCs w:val="16"/>
      <w:lang w:val="en-CA" w:eastAsia="zh-CN"/>
    </w:rPr>
  </w:style>
  <w:style w:type="paragraph" w:customStyle="1" w:styleId="xl26">
    <w:name w:val="xl26"/>
    <w:basedOn w:val="Normal"/>
    <w:rsid w:val="004D6B13"/>
    <w:pPr>
      <w:spacing w:before="100" w:beforeAutospacing="1" w:after="100" w:afterAutospacing="1"/>
    </w:pPr>
    <w:rPr>
      <w:rFonts w:ascii="Arial" w:eastAsia="SimSun" w:hAnsi="Arial" w:cs="Arial"/>
      <w:b/>
      <w:bCs/>
      <w:sz w:val="16"/>
      <w:szCs w:val="16"/>
      <w:lang w:val="en-CA" w:eastAsia="zh-CN"/>
    </w:rPr>
  </w:style>
  <w:style w:type="paragraph" w:styleId="BalloonText">
    <w:name w:val="Balloon Text"/>
    <w:basedOn w:val="Normal"/>
    <w:semiHidden/>
    <w:rsid w:val="004D6B13"/>
    <w:rPr>
      <w:rFonts w:ascii="Tahoma" w:hAnsi="Tahoma" w:cs="Tahoma"/>
      <w:sz w:val="16"/>
      <w:szCs w:val="16"/>
    </w:rPr>
  </w:style>
  <w:style w:type="paragraph" w:styleId="ListBullet">
    <w:name w:val="List Bullet"/>
    <w:basedOn w:val="Normal"/>
    <w:autoRedefine/>
    <w:semiHidden/>
    <w:rsid w:val="004D6B13"/>
    <w:pPr>
      <w:numPr>
        <w:numId w:val="1"/>
      </w:numPr>
    </w:pPr>
  </w:style>
  <w:style w:type="paragraph" w:customStyle="1" w:styleId="xl25">
    <w:name w:val="xl25"/>
    <w:basedOn w:val="Normal"/>
    <w:rsid w:val="004D6B13"/>
    <w:pPr>
      <w:spacing w:before="100" w:beforeAutospacing="1" w:after="100" w:afterAutospacing="1"/>
    </w:pPr>
    <w:rPr>
      <w:rFonts w:ascii="Arial" w:eastAsia="SimSun" w:hAnsi="Arial" w:cs="Arial"/>
      <w:sz w:val="16"/>
      <w:szCs w:val="16"/>
      <w:lang w:val="en-CA" w:eastAsia="zh-CN"/>
    </w:rPr>
  </w:style>
  <w:style w:type="paragraph" w:customStyle="1" w:styleId="xl27">
    <w:name w:val="xl27"/>
    <w:basedOn w:val="Normal"/>
    <w:rsid w:val="004D6B13"/>
    <w:pPr>
      <w:spacing w:before="100" w:beforeAutospacing="1" w:after="100" w:afterAutospacing="1"/>
    </w:pPr>
    <w:rPr>
      <w:rFonts w:ascii="Arial" w:eastAsia="SimSun" w:hAnsi="Arial" w:cs="Arial"/>
      <w:b/>
      <w:bCs/>
      <w:sz w:val="16"/>
      <w:szCs w:val="16"/>
      <w:lang w:val="en-CA" w:eastAsia="zh-CN"/>
    </w:rPr>
  </w:style>
  <w:style w:type="paragraph" w:styleId="DocumentMap">
    <w:name w:val="Document Map"/>
    <w:basedOn w:val="Normal"/>
    <w:semiHidden/>
    <w:rsid w:val="004D6B13"/>
    <w:pPr>
      <w:shd w:val="clear" w:color="auto" w:fill="000080"/>
    </w:pPr>
    <w:rPr>
      <w:rFonts w:ascii="Tahoma" w:hAnsi="Tahoma" w:cs="Tahoma"/>
    </w:rPr>
  </w:style>
  <w:style w:type="character" w:customStyle="1" w:styleId="PlainTextChar">
    <w:name w:val="Plain Text Char"/>
    <w:uiPriority w:val="99"/>
    <w:rsid w:val="004D6B13"/>
    <w:rPr>
      <w:rFonts w:ascii="Courier New" w:hAnsi="Courier New" w:cs="Courier New"/>
      <w:lang w:val="en-CA"/>
    </w:rPr>
  </w:style>
  <w:style w:type="character" w:customStyle="1" w:styleId="EmailStyle43">
    <w:name w:val="EmailStyle43"/>
    <w:rsid w:val="004D6B13"/>
    <w:rPr>
      <w:rFonts w:ascii="Arial" w:hAnsi="Arial" w:cs="Arial"/>
      <w:color w:val="auto"/>
      <w:sz w:val="20"/>
    </w:rPr>
  </w:style>
  <w:style w:type="table" w:styleId="TableGrid">
    <w:name w:val="Table Grid"/>
    <w:basedOn w:val="TableNormal"/>
    <w:uiPriority w:val="59"/>
    <w:rsid w:val="00A344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qFormat/>
    <w:rsid w:val="004D6B13"/>
    <w:pPr>
      <w:keepNext/>
      <w:keepLines/>
      <w:spacing w:before="480" w:line="276" w:lineRule="auto"/>
      <w:outlineLvl w:val="9"/>
    </w:pPr>
    <w:rPr>
      <w:rFonts w:ascii="Cambria" w:hAnsi="Cambria" w:cs="Times New Roman"/>
      <w:color w:val="365F91"/>
      <w:sz w:val="28"/>
      <w:szCs w:val="28"/>
      <w:u w:val="none"/>
    </w:rPr>
  </w:style>
  <w:style w:type="paragraph" w:customStyle="1" w:styleId="xl68">
    <w:name w:val="xl68"/>
    <w:basedOn w:val="Normal"/>
    <w:rsid w:val="00811A1D"/>
    <w:pPr>
      <w:shd w:val="clear" w:color="000000" w:fill="00B0F0"/>
      <w:spacing w:before="100" w:beforeAutospacing="1" w:after="100" w:afterAutospacing="1"/>
    </w:pPr>
    <w:rPr>
      <w:sz w:val="24"/>
      <w:szCs w:val="24"/>
    </w:rPr>
  </w:style>
  <w:style w:type="paragraph" w:customStyle="1" w:styleId="xl69">
    <w:name w:val="xl69"/>
    <w:basedOn w:val="Normal"/>
    <w:rsid w:val="00811A1D"/>
    <w:pPr>
      <w:shd w:val="clear" w:color="000000" w:fill="FFFFFF"/>
      <w:spacing w:before="100" w:beforeAutospacing="1" w:after="100" w:afterAutospacing="1"/>
    </w:pPr>
    <w:rPr>
      <w:sz w:val="24"/>
      <w:szCs w:val="24"/>
    </w:rPr>
  </w:style>
  <w:style w:type="paragraph" w:styleId="ListParagraph">
    <w:name w:val="List Paragraph"/>
    <w:basedOn w:val="Normal"/>
    <w:uiPriority w:val="34"/>
    <w:qFormat/>
    <w:rsid w:val="00FC2BDA"/>
    <w:pPr>
      <w:ind w:left="720"/>
      <w:contextualSpacing/>
    </w:pPr>
  </w:style>
  <w:style w:type="paragraph" w:customStyle="1" w:styleId="xl66">
    <w:name w:val="xl66"/>
    <w:basedOn w:val="Normal"/>
    <w:rsid w:val="00B503D2"/>
    <w:pPr>
      <w:shd w:val="clear" w:color="000000" w:fill="00B0F0"/>
      <w:spacing w:before="100" w:beforeAutospacing="1" w:after="100" w:afterAutospacing="1"/>
    </w:pPr>
    <w:rPr>
      <w:sz w:val="24"/>
      <w:szCs w:val="24"/>
    </w:rPr>
  </w:style>
  <w:style w:type="paragraph" w:customStyle="1" w:styleId="xl67">
    <w:name w:val="xl67"/>
    <w:basedOn w:val="Normal"/>
    <w:rsid w:val="00562A66"/>
    <w:pPr>
      <w:shd w:val="clear" w:color="000000" w:fill="00B0F0"/>
      <w:spacing w:before="100" w:beforeAutospacing="1" w:after="100" w:afterAutospacing="1"/>
    </w:pPr>
    <w:rPr>
      <w:sz w:val="24"/>
      <w:szCs w:val="24"/>
    </w:rPr>
  </w:style>
  <w:style w:type="character" w:styleId="PlaceholderText">
    <w:name w:val="Placeholder Text"/>
    <w:basedOn w:val="DefaultParagraphFont"/>
    <w:uiPriority w:val="99"/>
    <w:semiHidden/>
    <w:rsid w:val="002C7E69"/>
    <w:rPr>
      <w:color w:val="808080"/>
    </w:rPr>
  </w:style>
  <w:style w:type="character" w:styleId="CommentReference">
    <w:name w:val="annotation reference"/>
    <w:uiPriority w:val="99"/>
    <w:semiHidden/>
    <w:unhideWhenUsed/>
    <w:rsid w:val="00575CD8"/>
    <w:rPr>
      <w:sz w:val="16"/>
      <w:szCs w:val="16"/>
    </w:rPr>
  </w:style>
  <w:style w:type="paragraph" w:styleId="CommentText">
    <w:name w:val="annotation text"/>
    <w:basedOn w:val="Normal"/>
    <w:link w:val="CommentTextChar"/>
    <w:uiPriority w:val="99"/>
    <w:semiHidden/>
    <w:unhideWhenUsed/>
    <w:rsid w:val="00575CD8"/>
    <w:rPr>
      <w:sz w:val="20"/>
    </w:rPr>
  </w:style>
  <w:style w:type="character" w:customStyle="1" w:styleId="CommentTextChar">
    <w:name w:val="Comment Text Char"/>
    <w:basedOn w:val="DefaultParagraphFont"/>
    <w:link w:val="CommentText"/>
    <w:uiPriority w:val="99"/>
    <w:semiHidden/>
    <w:rsid w:val="00575CD8"/>
    <w:rPr>
      <w:lang w:val="en-US" w:eastAsia="en-US"/>
    </w:rPr>
  </w:style>
  <w:style w:type="paragraph" w:customStyle="1" w:styleId="088095CB421E4E02BDC9682AFEE1723A">
    <w:name w:val="088095CB421E4E02BDC9682AFEE1723A"/>
    <w:rsid w:val="00F55580"/>
    <w:pPr>
      <w:spacing w:after="200" w:line="276" w:lineRule="auto"/>
    </w:pPr>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9603">
      <w:bodyDiv w:val="1"/>
      <w:marLeft w:val="0"/>
      <w:marRight w:val="0"/>
      <w:marTop w:val="0"/>
      <w:marBottom w:val="0"/>
      <w:divBdr>
        <w:top w:val="none" w:sz="0" w:space="0" w:color="auto"/>
        <w:left w:val="none" w:sz="0" w:space="0" w:color="auto"/>
        <w:bottom w:val="none" w:sz="0" w:space="0" w:color="auto"/>
        <w:right w:val="none" w:sz="0" w:space="0" w:color="auto"/>
      </w:divBdr>
    </w:div>
    <w:div w:id="10299007">
      <w:bodyDiv w:val="1"/>
      <w:marLeft w:val="0"/>
      <w:marRight w:val="0"/>
      <w:marTop w:val="0"/>
      <w:marBottom w:val="0"/>
      <w:divBdr>
        <w:top w:val="none" w:sz="0" w:space="0" w:color="auto"/>
        <w:left w:val="none" w:sz="0" w:space="0" w:color="auto"/>
        <w:bottom w:val="none" w:sz="0" w:space="0" w:color="auto"/>
        <w:right w:val="none" w:sz="0" w:space="0" w:color="auto"/>
      </w:divBdr>
    </w:div>
    <w:div w:id="33118766">
      <w:bodyDiv w:val="1"/>
      <w:marLeft w:val="0"/>
      <w:marRight w:val="0"/>
      <w:marTop w:val="0"/>
      <w:marBottom w:val="0"/>
      <w:divBdr>
        <w:top w:val="none" w:sz="0" w:space="0" w:color="auto"/>
        <w:left w:val="none" w:sz="0" w:space="0" w:color="auto"/>
        <w:bottom w:val="none" w:sz="0" w:space="0" w:color="auto"/>
        <w:right w:val="none" w:sz="0" w:space="0" w:color="auto"/>
      </w:divBdr>
    </w:div>
    <w:div w:id="56324707">
      <w:bodyDiv w:val="1"/>
      <w:marLeft w:val="0"/>
      <w:marRight w:val="0"/>
      <w:marTop w:val="0"/>
      <w:marBottom w:val="0"/>
      <w:divBdr>
        <w:top w:val="none" w:sz="0" w:space="0" w:color="auto"/>
        <w:left w:val="none" w:sz="0" w:space="0" w:color="auto"/>
        <w:bottom w:val="none" w:sz="0" w:space="0" w:color="auto"/>
        <w:right w:val="none" w:sz="0" w:space="0" w:color="auto"/>
      </w:divBdr>
    </w:div>
    <w:div w:id="57095214">
      <w:bodyDiv w:val="1"/>
      <w:marLeft w:val="0"/>
      <w:marRight w:val="0"/>
      <w:marTop w:val="0"/>
      <w:marBottom w:val="0"/>
      <w:divBdr>
        <w:top w:val="none" w:sz="0" w:space="0" w:color="auto"/>
        <w:left w:val="none" w:sz="0" w:space="0" w:color="auto"/>
        <w:bottom w:val="none" w:sz="0" w:space="0" w:color="auto"/>
        <w:right w:val="none" w:sz="0" w:space="0" w:color="auto"/>
      </w:divBdr>
    </w:div>
    <w:div w:id="61022791">
      <w:bodyDiv w:val="1"/>
      <w:marLeft w:val="0"/>
      <w:marRight w:val="0"/>
      <w:marTop w:val="0"/>
      <w:marBottom w:val="0"/>
      <w:divBdr>
        <w:top w:val="none" w:sz="0" w:space="0" w:color="auto"/>
        <w:left w:val="none" w:sz="0" w:space="0" w:color="auto"/>
        <w:bottom w:val="none" w:sz="0" w:space="0" w:color="auto"/>
        <w:right w:val="none" w:sz="0" w:space="0" w:color="auto"/>
      </w:divBdr>
    </w:div>
    <w:div w:id="65690418">
      <w:bodyDiv w:val="1"/>
      <w:marLeft w:val="0"/>
      <w:marRight w:val="0"/>
      <w:marTop w:val="0"/>
      <w:marBottom w:val="0"/>
      <w:divBdr>
        <w:top w:val="none" w:sz="0" w:space="0" w:color="auto"/>
        <w:left w:val="none" w:sz="0" w:space="0" w:color="auto"/>
        <w:bottom w:val="none" w:sz="0" w:space="0" w:color="auto"/>
        <w:right w:val="none" w:sz="0" w:space="0" w:color="auto"/>
      </w:divBdr>
    </w:div>
    <w:div w:id="67265564">
      <w:bodyDiv w:val="1"/>
      <w:marLeft w:val="0"/>
      <w:marRight w:val="0"/>
      <w:marTop w:val="0"/>
      <w:marBottom w:val="0"/>
      <w:divBdr>
        <w:top w:val="none" w:sz="0" w:space="0" w:color="auto"/>
        <w:left w:val="none" w:sz="0" w:space="0" w:color="auto"/>
        <w:bottom w:val="none" w:sz="0" w:space="0" w:color="auto"/>
        <w:right w:val="none" w:sz="0" w:space="0" w:color="auto"/>
      </w:divBdr>
    </w:div>
    <w:div w:id="69011299">
      <w:bodyDiv w:val="1"/>
      <w:marLeft w:val="0"/>
      <w:marRight w:val="0"/>
      <w:marTop w:val="0"/>
      <w:marBottom w:val="0"/>
      <w:divBdr>
        <w:top w:val="none" w:sz="0" w:space="0" w:color="auto"/>
        <w:left w:val="none" w:sz="0" w:space="0" w:color="auto"/>
        <w:bottom w:val="none" w:sz="0" w:space="0" w:color="auto"/>
        <w:right w:val="none" w:sz="0" w:space="0" w:color="auto"/>
      </w:divBdr>
    </w:div>
    <w:div w:id="70349274">
      <w:bodyDiv w:val="1"/>
      <w:marLeft w:val="0"/>
      <w:marRight w:val="0"/>
      <w:marTop w:val="0"/>
      <w:marBottom w:val="0"/>
      <w:divBdr>
        <w:top w:val="none" w:sz="0" w:space="0" w:color="auto"/>
        <w:left w:val="none" w:sz="0" w:space="0" w:color="auto"/>
        <w:bottom w:val="none" w:sz="0" w:space="0" w:color="auto"/>
        <w:right w:val="none" w:sz="0" w:space="0" w:color="auto"/>
      </w:divBdr>
    </w:div>
    <w:div w:id="71901483">
      <w:bodyDiv w:val="1"/>
      <w:marLeft w:val="0"/>
      <w:marRight w:val="0"/>
      <w:marTop w:val="0"/>
      <w:marBottom w:val="0"/>
      <w:divBdr>
        <w:top w:val="none" w:sz="0" w:space="0" w:color="auto"/>
        <w:left w:val="none" w:sz="0" w:space="0" w:color="auto"/>
        <w:bottom w:val="none" w:sz="0" w:space="0" w:color="auto"/>
        <w:right w:val="none" w:sz="0" w:space="0" w:color="auto"/>
      </w:divBdr>
    </w:div>
    <w:div w:id="89090227">
      <w:bodyDiv w:val="1"/>
      <w:marLeft w:val="0"/>
      <w:marRight w:val="0"/>
      <w:marTop w:val="0"/>
      <w:marBottom w:val="0"/>
      <w:divBdr>
        <w:top w:val="none" w:sz="0" w:space="0" w:color="auto"/>
        <w:left w:val="none" w:sz="0" w:space="0" w:color="auto"/>
        <w:bottom w:val="none" w:sz="0" w:space="0" w:color="auto"/>
        <w:right w:val="none" w:sz="0" w:space="0" w:color="auto"/>
      </w:divBdr>
    </w:div>
    <w:div w:id="100995271">
      <w:bodyDiv w:val="1"/>
      <w:marLeft w:val="0"/>
      <w:marRight w:val="0"/>
      <w:marTop w:val="0"/>
      <w:marBottom w:val="0"/>
      <w:divBdr>
        <w:top w:val="none" w:sz="0" w:space="0" w:color="auto"/>
        <w:left w:val="none" w:sz="0" w:space="0" w:color="auto"/>
        <w:bottom w:val="none" w:sz="0" w:space="0" w:color="auto"/>
        <w:right w:val="none" w:sz="0" w:space="0" w:color="auto"/>
      </w:divBdr>
    </w:div>
    <w:div w:id="106589115">
      <w:bodyDiv w:val="1"/>
      <w:marLeft w:val="0"/>
      <w:marRight w:val="0"/>
      <w:marTop w:val="0"/>
      <w:marBottom w:val="0"/>
      <w:divBdr>
        <w:top w:val="none" w:sz="0" w:space="0" w:color="auto"/>
        <w:left w:val="none" w:sz="0" w:space="0" w:color="auto"/>
        <w:bottom w:val="none" w:sz="0" w:space="0" w:color="auto"/>
        <w:right w:val="none" w:sz="0" w:space="0" w:color="auto"/>
      </w:divBdr>
    </w:div>
    <w:div w:id="111555695">
      <w:bodyDiv w:val="1"/>
      <w:marLeft w:val="0"/>
      <w:marRight w:val="0"/>
      <w:marTop w:val="0"/>
      <w:marBottom w:val="0"/>
      <w:divBdr>
        <w:top w:val="none" w:sz="0" w:space="0" w:color="auto"/>
        <w:left w:val="none" w:sz="0" w:space="0" w:color="auto"/>
        <w:bottom w:val="none" w:sz="0" w:space="0" w:color="auto"/>
        <w:right w:val="none" w:sz="0" w:space="0" w:color="auto"/>
      </w:divBdr>
    </w:div>
    <w:div w:id="122969116">
      <w:bodyDiv w:val="1"/>
      <w:marLeft w:val="0"/>
      <w:marRight w:val="0"/>
      <w:marTop w:val="0"/>
      <w:marBottom w:val="0"/>
      <w:divBdr>
        <w:top w:val="none" w:sz="0" w:space="0" w:color="auto"/>
        <w:left w:val="none" w:sz="0" w:space="0" w:color="auto"/>
        <w:bottom w:val="none" w:sz="0" w:space="0" w:color="auto"/>
        <w:right w:val="none" w:sz="0" w:space="0" w:color="auto"/>
      </w:divBdr>
    </w:div>
    <w:div w:id="140344219">
      <w:bodyDiv w:val="1"/>
      <w:marLeft w:val="0"/>
      <w:marRight w:val="0"/>
      <w:marTop w:val="0"/>
      <w:marBottom w:val="0"/>
      <w:divBdr>
        <w:top w:val="none" w:sz="0" w:space="0" w:color="auto"/>
        <w:left w:val="none" w:sz="0" w:space="0" w:color="auto"/>
        <w:bottom w:val="none" w:sz="0" w:space="0" w:color="auto"/>
        <w:right w:val="none" w:sz="0" w:space="0" w:color="auto"/>
      </w:divBdr>
    </w:div>
    <w:div w:id="149641274">
      <w:bodyDiv w:val="1"/>
      <w:marLeft w:val="0"/>
      <w:marRight w:val="0"/>
      <w:marTop w:val="0"/>
      <w:marBottom w:val="0"/>
      <w:divBdr>
        <w:top w:val="none" w:sz="0" w:space="0" w:color="auto"/>
        <w:left w:val="none" w:sz="0" w:space="0" w:color="auto"/>
        <w:bottom w:val="none" w:sz="0" w:space="0" w:color="auto"/>
        <w:right w:val="none" w:sz="0" w:space="0" w:color="auto"/>
      </w:divBdr>
    </w:div>
    <w:div w:id="165216442">
      <w:bodyDiv w:val="1"/>
      <w:marLeft w:val="0"/>
      <w:marRight w:val="0"/>
      <w:marTop w:val="0"/>
      <w:marBottom w:val="0"/>
      <w:divBdr>
        <w:top w:val="none" w:sz="0" w:space="0" w:color="auto"/>
        <w:left w:val="none" w:sz="0" w:space="0" w:color="auto"/>
        <w:bottom w:val="none" w:sz="0" w:space="0" w:color="auto"/>
        <w:right w:val="none" w:sz="0" w:space="0" w:color="auto"/>
      </w:divBdr>
    </w:div>
    <w:div w:id="173422628">
      <w:bodyDiv w:val="1"/>
      <w:marLeft w:val="0"/>
      <w:marRight w:val="0"/>
      <w:marTop w:val="0"/>
      <w:marBottom w:val="0"/>
      <w:divBdr>
        <w:top w:val="none" w:sz="0" w:space="0" w:color="auto"/>
        <w:left w:val="none" w:sz="0" w:space="0" w:color="auto"/>
        <w:bottom w:val="none" w:sz="0" w:space="0" w:color="auto"/>
        <w:right w:val="none" w:sz="0" w:space="0" w:color="auto"/>
      </w:divBdr>
    </w:div>
    <w:div w:id="179397802">
      <w:bodyDiv w:val="1"/>
      <w:marLeft w:val="0"/>
      <w:marRight w:val="0"/>
      <w:marTop w:val="0"/>
      <w:marBottom w:val="0"/>
      <w:divBdr>
        <w:top w:val="none" w:sz="0" w:space="0" w:color="auto"/>
        <w:left w:val="none" w:sz="0" w:space="0" w:color="auto"/>
        <w:bottom w:val="none" w:sz="0" w:space="0" w:color="auto"/>
        <w:right w:val="none" w:sz="0" w:space="0" w:color="auto"/>
      </w:divBdr>
    </w:div>
    <w:div w:id="182862695">
      <w:bodyDiv w:val="1"/>
      <w:marLeft w:val="0"/>
      <w:marRight w:val="0"/>
      <w:marTop w:val="0"/>
      <w:marBottom w:val="0"/>
      <w:divBdr>
        <w:top w:val="none" w:sz="0" w:space="0" w:color="auto"/>
        <w:left w:val="none" w:sz="0" w:space="0" w:color="auto"/>
        <w:bottom w:val="none" w:sz="0" w:space="0" w:color="auto"/>
        <w:right w:val="none" w:sz="0" w:space="0" w:color="auto"/>
      </w:divBdr>
    </w:div>
    <w:div w:id="194470464">
      <w:bodyDiv w:val="1"/>
      <w:marLeft w:val="0"/>
      <w:marRight w:val="0"/>
      <w:marTop w:val="0"/>
      <w:marBottom w:val="0"/>
      <w:divBdr>
        <w:top w:val="none" w:sz="0" w:space="0" w:color="auto"/>
        <w:left w:val="none" w:sz="0" w:space="0" w:color="auto"/>
        <w:bottom w:val="none" w:sz="0" w:space="0" w:color="auto"/>
        <w:right w:val="none" w:sz="0" w:space="0" w:color="auto"/>
      </w:divBdr>
    </w:div>
    <w:div w:id="198057746">
      <w:bodyDiv w:val="1"/>
      <w:marLeft w:val="0"/>
      <w:marRight w:val="0"/>
      <w:marTop w:val="0"/>
      <w:marBottom w:val="0"/>
      <w:divBdr>
        <w:top w:val="none" w:sz="0" w:space="0" w:color="auto"/>
        <w:left w:val="none" w:sz="0" w:space="0" w:color="auto"/>
        <w:bottom w:val="none" w:sz="0" w:space="0" w:color="auto"/>
        <w:right w:val="none" w:sz="0" w:space="0" w:color="auto"/>
      </w:divBdr>
    </w:div>
    <w:div w:id="225578565">
      <w:bodyDiv w:val="1"/>
      <w:marLeft w:val="0"/>
      <w:marRight w:val="0"/>
      <w:marTop w:val="0"/>
      <w:marBottom w:val="0"/>
      <w:divBdr>
        <w:top w:val="none" w:sz="0" w:space="0" w:color="auto"/>
        <w:left w:val="none" w:sz="0" w:space="0" w:color="auto"/>
        <w:bottom w:val="none" w:sz="0" w:space="0" w:color="auto"/>
        <w:right w:val="none" w:sz="0" w:space="0" w:color="auto"/>
      </w:divBdr>
    </w:div>
    <w:div w:id="238448254">
      <w:bodyDiv w:val="1"/>
      <w:marLeft w:val="0"/>
      <w:marRight w:val="0"/>
      <w:marTop w:val="0"/>
      <w:marBottom w:val="0"/>
      <w:divBdr>
        <w:top w:val="none" w:sz="0" w:space="0" w:color="auto"/>
        <w:left w:val="none" w:sz="0" w:space="0" w:color="auto"/>
        <w:bottom w:val="none" w:sz="0" w:space="0" w:color="auto"/>
        <w:right w:val="none" w:sz="0" w:space="0" w:color="auto"/>
      </w:divBdr>
    </w:div>
    <w:div w:id="243690805">
      <w:bodyDiv w:val="1"/>
      <w:marLeft w:val="0"/>
      <w:marRight w:val="0"/>
      <w:marTop w:val="0"/>
      <w:marBottom w:val="0"/>
      <w:divBdr>
        <w:top w:val="none" w:sz="0" w:space="0" w:color="auto"/>
        <w:left w:val="none" w:sz="0" w:space="0" w:color="auto"/>
        <w:bottom w:val="none" w:sz="0" w:space="0" w:color="auto"/>
        <w:right w:val="none" w:sz="0" w:space="0" w:color="auto"/>
      </w:divBdr>
    </w:div>
    <w:div w:id="245916960">
      <w:bodyDiv w:val="1"/>
      <w:marLeft w:val="0"/>
      <w:marRight w:val="0"/>
      <w:marTop w:val="0"/>
      <w:marBottom w:val="0"/>
      <w:divBdr>
        <w:top w:val="none" w:sz="0" w:space="0" w:color="auto"/>
        <w:left w:val="none" w:sz="0" w:space="0" w:color="auto"/>
        <w:bottom w:val="none" w:sz="0" w:space="0" w:color="auto"/>
        <w:right w:val="none" w:sz="0" w:space="0" w:color="auto"/>
      </w:divBdr>
    </w:div>
    <w:div w:id="246153375">
      <w:bodyDiv w:val="1"/>
      <w:marLeft w:val="0"/>
      <w:marRight w:val="0"/>
      <w:marTop w:val="0"/>
      <w:marBottom w:val="0"/>
      <w:divBdr>
        <w:top w:val="none" w:sz="0" w:space="0" w:color="auto"/>
        <w:left w:val="none" w:sz="0" w:space="0" w:color="auto"/>
        <w:bottom w:val="none" w:sz="0" w:space="0" w:color="auto"/>
        <w:right w:val="none" w:sz="0" w:space="0" w:color="auto"/>
      </w:divBdr>
    </w:div>
    <w:div w:id="247422223">
      <w:bodyDiv w:val="1"/>
      <w:marLeft w:val="0"/>
      <w:marRight w:val="0"/>
      <w:marTop w:val="0"/>
      <w:marBottom w:val="0"/>
      <w:divBdr>
        <w:top w:val="none" w:sz="0" w:space="0" w:color="auto"/>
        <w:left w:val="none" w:sz="0" w:space="0" w:color="auto"/>
        <w:bottom w:val="none" w:sz="0" w:space="0" w:color="auto"/>
        <w:right w:val="none" w:sz="0" w:space="0" w:color="auto"/>
      </w:divBdr>
    </w:div>
    <w:div w:id="252249363">
      <w:bodyDiv w:val="1"/>
      <w:marLeft w:val="0"/>
      <w:marRight w:val="0"/>
      <w:marTop w:val="0"/>
      <w:marBottom w:val="0"/>
      <w:divBdr>
        <w:top w:val="none" w:sz="0" w:space="0" w:color="auto"/>
        <w:left w:val="none" w:sz="0" w:space="0" w:color="auto"/>
        <w:bottom w:val="none" w:sz="0" w:space="0" w:color="auto"/>
        <w:right w:val="none" w:sz="0" w:space="0" w:color="auto"/>
      </w:divBdr>
    </w:div>
    <w:div w:id="274991880">
      <w:bodyDiv w:val="1"/>
      <w:marLeft w:val="0"/>
      <w:marRight w:val="0"/>
      <w:marTop w:val="0"/>
      <w:marBottom w:val="0"/>
      <w:divBdr>
        <w:top w:val="none" w:sz="0" w:space="0" w:color="auto"/>
        <w:left w:val="none" w:sz="0" w:space="0" w:color="auto"/>
        <w:bottom w:val="none" w:sz="0" w:space="0" w:color="auto"/>
        <w:right w:val="none" w:sz="0" w:space="0" w:color="auto"/>
      </w:divBdr>
    </w:div>
    <w:div w:id="278995925">
      <w:bodyDiv w:val="1"/>
      <w:marLeft w:val="0"/>
      <w:marRight w:val="0"/>
      <w:marTop w:val="0"/>
      <w:marBottom w:val="0"/>
      <w:divBdr>
        <w:top w:val="none" w:sz="0" w:space="0" w:color="auto"/>
        <w:left w:val="none" w:sz="0" w:space="0" w:color="auto"/>
        <w:bottom w:val="none" w:sz="0" w:space="0" w:color="auto"/>
        <w:right w:val="none" w:sz="0" w:space="0" w:color="auto"/>
      </w:divBdr>
    </w:div>
    <w:div w:id="318313115">
      <w:bodyDiv w:val="1"/>
      <w:marLeft w:val="0"/>
      <w:marRight w:val="0"/>
      <w:marTop w:val="0"/>
      <w:marBottom w:val="0"/>
      <w:divBdr>
        <w:top w:val="none" w:sz="0" w:space="0" w:color="auto"/>
        <w:left w:val="none" w:sz="0" w:space="0" w:color="auto"/>
        <w:bottom w:val="none" w:sz="0" w:space="0" w:color="auto"/>
        <w:right w:val="none" w:sz="0" w:space="0" w:color="auto"/>
      </w:divBdr>
    </w:div>
    <w:div w:id="327681632">
      <w:bodyDiv w:val="1"/>
      <w:marLeft w:val="0"/>
      <w:marRight w:val="0"/>
      <w:marTop w:val="0"/>
      <w:marBottom w:val="0"/>
      <w:divBdr>
        <w:top w:val="none" w:sz="0" w:space="0" w:color="auto"/>
        <w:left w:val="none" w:sz="0" w:space="0" w:color="auto"/>
        <w:bottom w:val="none" w:sz="0" w:space="0" w:color="auto"/>
        <w:right w:val="none" w:sz="0" w:space="0" w:color="auto"/>
      </w:divBdr>
    </w:div>
    <w:div w:id="337775050">
      <w:bodyDiv w:val="1"/>
      <w:marLeft w:val="0"/>
      <w:marRight w:val="0"/>
      <w:marTop w:val="0"/>
      <w:marBottom w:val="0"/>
      <w:divBdr>
        <w:top w:val="none" w:sz="0" w:space="0" w:color="auto"/>
        <w:left w:val="none" w:sz="0" w:space="0" w:color="auto"/>
        <w:bottom w:val="none" w:sz="0" w:space="0" w:color="auto"/>
        <w:right w:val="none" w:sz="0" w:space="0" w:color="auto"/>
      </w:divBdr>
    </w:div>
    <w:div w:id="342560062">
      <w:bodyDiv w:val="1"/>
      <w:marLeft w:val="0"/>
      <w:marRight w:val="0"/>
      <w:marTop w:val="0"/>
      <w:marBottom w:val="0"/>
      <w:divBdr>
        <w:top w:val="none" w:sz="0" w:space="0" w:color="auto"/>
        <w:left w:val="none" w:sz="0" w:space="0" w:color="auto"/>
        <w:bottom w:val="none" w:sz="0" w:space="0" w:color="auto"/>
        <w:right w:val="none" w:sz="0" w:space="0" w:color="auto"/>
      </w:divBdr>
    </w:div>
    <w:div w:id="365329916">
      <w:bodyDiv w:val="1"/>
      <w:marLeft w:val="0"/>
      <w:marRight w:val="0"/>
      <w:marTop w:val="0"/>
      <w:marBottom w:val="0"/>
      <w:divBdr>
        <w:top w:val="none" w:sz="0" w:space="0" w:color="auto"/>
        <w:left w:val="none" w:sz="0" w:space="0" w:color="auto"/>
        <w:bottom w:val="none" w:sz="0" w:space="0" w:color="auto"/>
        <w:right w:val="none" w:sz="0" w:space="0" w:color="auto"/>
      </w:divBdr>
    </w:div>
    <w:div w:id="367994647">
      <w:bodyDiv w:val="1"/>
      <w:marLeft w:val="0"/>
      <w:marRight w:val="0"/>
      <w:marTop w:val="0"/>
      <w:marBottom w:val="0"/>
      <w:divBdr>
        <w:top w:val="none" w:sz="0" w:space="0" w:color="auto"/>
        <w:left w:val="none" w:sz="0" w:space="0" w:color="auto"/>
        <w:bottom w:val="none" w:sz="0" w:space="0" w:color="auto"/>
        <w:right w:val="none" w:sz="0" w:space="0" w:color="auto"/>
      </w:divBdr>
    </w:div>
    <w:div w:id="369917230">
      <w:bodyDiv w:val="1"/>
      <w:marLeft w:val="0"/>
      <w:marRight w:val="0"/>
      <w:marTop w:val="0"/>
      <w:marBottom w:val="0"/>
      <w:divBdr>
        <w:top w:val="none" w:sz="0" w:space="0" w:color="auto"/>
        <w:left w:val="none" w:sz="0" w:space="0" w:color="auto"/>
        <w:bottom w:val="none" w:sz="0" w:space="0" w:color="auto"/>
        <w:right w:val="none" w:sz="0" w:space="0" w:color="auto"/>
      </w:divBdr>
    </w:div>
    <w:div w:id="380136505">
      <w:bodyDiv w:val="1"/>
      <w:marLeft w:val="0"/>
      <w:marRight w:val="0"/>
      <w:marTop w:val="0"/>
      <w:marBottom w:val="0"/>
      <w:divBdr>
        <w:top w:val="none" w:sz="0" w:space="0" w:color="auto"/>
        <w:left w:val="none" w:sz="0" w:space="0" w:color="auto"/>
        <w:bottom w:val="none" w:sz="0" w:space="0" w:color="auto"/>
        <w:right w:val="none" w:sz="0" w:space="0" w:color="auto"/>
      </w:divBdr>
    </w:div>
    <w:div w:id="398138673">
      <w:bodyDiv w:val="1"/>
      <w:marLeft w:val="0"/>
      <w:marRight w:val="0"/>
      <w:marTop w:val="0"/>
      <w:marBottom w:val="0"/>
      <w:divBdr>
        <w:top w:val="none" w:sz="0" w:space="0" w:color="auto"/>
        <w:left w:val="none" w:sz="0" w:space="0" w:color="auto"/>
        <w:bottom w:val="none" w:sz="0" w:space="0" w:color="auto"/>
        <w:right w:val="none" w:sz="0" w:space="0" w:color="auto"/>
      </w:divBdr>
    </w:div>
    <w:div w:id="415787369">
      <w:bodyDiv w:val="1"/>
      <w:marLeft w:val="0"/>
      <w:marRight w:val="0"/>
      <w:marTop w:val="0"/>
      <w:marBottom w:val="0"/>
      <w:divBdr>
        <w:top w:val="none" w:sz="0" w:space="0" w:color="auto"/>
        <w:left w:val="none" w:sz="0" w:space="0" w:color="auto"/>
        <w:bottom w:val="none" w:sz="0" w:space="0" w:color="auto"/>
        <w:right w:val="none" w:sz="0" w:space="0" w:color="auto"/>
      </w:divBdr>
    </w:div>
    <w:div w:id="437070494">
      <w:bodyDiv w:val="1"/>
      <w:marLeft w:val="0"/>
      <w:marRight w:val="0"/>
      <w:marTop w:val="0"/>
      <w:marBottom w:val="0"/>
      <w:divBdr>
        <w:top w:val="none" w:sz="0" w:space="0" w:color="auto"/>
        <w:left w:val="none" w:sz="0" w:space="0" w:color="auto"/>
        <w:bottom w:val="none" w:sz="0" w:space="0" w:color="auto"/>
        <w:right w:val="none" w:sz="0" w:space="0" w:color="auto"/>
      </w:divBdr>
    </w:div>
    <w:div w:id="455756482">
      <w:bodyDiv w:val="1"/>
      <w:marLeft w:val="0"/>
      <w:marRight w:val="0"/>
      <w:marTop w:val="0"/>
      <w:marBottom w:val="0"/>
      <w:divBdr>
        <w:top w:val="none" w:sz="0" w:space="0" w:color="auto"/>
        <w:left w:val="none" w:sz="0" w:space="0" w:color="auto"/>
        <w:bottom w:val="none" w:sz="0" w:space="0" w:color="auto"/>
        <w:right w:val="none" w:sz="0" w:space="0" w:color="auto"/>
      </w:divBdr>
    </w:div>
    <w:div w:id="459542630">
      <w:bodyDiv w:val="1"/>
      <w:marLeft w:val="0"/>
      <w:marRight w:val="0"/>
      <w:marTop w:val="0"/>
      <w:marBottom w:val="0"/>
      <w:divBdr>
        <w:top w:val="none" w:sz="0" w:space="0" w:color="auto"/>
        <w:left w:val="none" w:sz="0" w:space="0" w:color="auto"/>
        <w:bottom w:val="none" w:sz="0" w:space="0" w:color="auto"/>
        <w:right w:val="none" w:sz="0" w:space="0" w:color="auto"/>
      </w:divBdr>
    </w:div>
    <w:div w:id="461266086">
      <w:bodyDiv w:val="1"/>
      <w:marLeft w:val="0"/>
      <w:marRight w:val="0"/>
      <w:marTop w:val="0"/>
      <w:marBottom w:val="0"/>
      <w:divBdr>
        <w:top w:val="none" w:sz="0" w:space="0" w:color="auto"/>
        <w:left w:val="none" w:sz="0" w:space="0" w:color="auto"/>
        <w:bottom w:val="none" w:sz="0" w:space="0" w:color="auto"/>
        <w:right w:val="none" w:sz="0" w:space="0" w:color="auto"/>
      </w:divBdr>
    </w:div>
    <w:div w:id="462962579">
      <w:bodyDiv w:val="1"/>
      <w:marLeft w:val="0"/>
      <w:marRight w:val="0"/>
      <w:marTop w:val="0"/>
      <w:marBottom w:val="0"/>
      <w:divBdr>
        <w:top w:val="none" w:sz="0" w:space="0" w:color="auto"/>
        <w:left w:val="none" w:sz="0" w:space="0" w:color="auto"/>
        <w:bottom w:val="none" w:sz="0" w:space="0" w:color="auto"/>
        <w:right w:val="none" w:sz="0" w:space="0" w:color="auto"/>
      </w:divBdr>
    </w:div>
    <w:div w:id="487942218">
      <w:bodyDiv w:val="1"/>
      <w:marLeft w:val="0"/>
      <w:marRight w:val="0"/>
      <w:marTop w:val="0"/>
      <w:marBottom w:val="0"/>
      <w:divBdr>
        <w:top w:val="none" w:sz="0" w:space="0" w:color="auto"/>
        <w:left w:val="none" w:sz="0" w:space="0" w:color="auto"/>
        <w:bottom w:val="none" w:sz="0" w:space="0" w:color="auto"/>
        <w:right w:val="none" w:sz="0" w:space="0" w:color="auto"/>
      </w:divBdr>
    </w:div>
    <w:div w:id="495994855">
      <w:bodyDiv w:val="1"/>
      <w:marLeft w:val="0"/>
      <w:marRight w:val="0"/>
      <w:marTop w:val="0"/>
      <w:marBottom w:val="0"/>
      <w:divBdr>
        <w:top w:val="none" w:sz="0" w:space="0" w:color="auto"/>
        <w:left w:val="none" w:sz="0" w:space="0" w:color="auto"/>
        <w:bottom w:val="none" w:sz="0" w:space="0" w:color="auto"/>
        <w:right w:val="none" w:sz="0" w:space="0" w:color="auto"/>
      </w:divBdr>
    </w:div>
    <w:div w:id="496962502">
      <w:bodyDiv w:val="1"/>
      <w:marLeft w:val="0"/>
      <w:marRight w:val="0"/>
      <w:marTop w:val="0"/>
      <w:marBottom w:val="0"/>
      <w:divBdr>
        <w:top w:val="none" w:sz="0" w:space="0" w:color="auto"/>
        <w:left w:val="none" w:sz="0" w:space="0" w:color="auto"/>
        <w:bottom w:val="none" w:sz="0" w:space="0" w:color="auto"/>
        <w:right w:val="none" w:sz="0" w:space="0" w:color="auto"/>
      </w:divBdr>
    </w:div>
    <w:div w:id="519394153">
      <w:bodyDiv w:val="1"/>
      <w:marLeft w:val="0"/>
      <w:marRight w:val="0"/>
      <w:marTop w:val="0"/>
      <w:marBottom w:val="0"/>
      <w:divBdr>
        <w:top w:val="none" w:sz="0" w:space="0" w:color="auto"/>
        <w:left w:val="none" w:sz="0" w:space="0" w:color="auto"/>
        <w:bottom w:val="none" w:sz="0" w:space="0" w:color="auto"/>
        <w:right w:val="none" w:sz="0" w:space="0" w:color="auto"/>
      </w:divBdr>
    </w:div>
    <w:div w:id="530338853">
      <w:bodyDiv w:val="1"/>
      <w:marLeft w:val="0"/>
      <w:marRight w:val="0"/>
      <w:marTop w:val="0"/>
      <w:marBottom w:val="0"/>
      <w:divBdr>
        <w:top w:val="none" w:sz="0" w:space="0" w:color="auto"/>
        <w:left w:val="none" w:sz="0" w:space="0" w:color="auto"/>
        <w:bottom w:val="none" w:sz="0" w:space="0" w:color="auto"/>
        <w:right w:val="none" w:sz="0" w:space="0" w:color="auto"/>
      </w:divBdr>
    </w:div>
    <w:div w:id="540090499">
      <w:bodyDiv w:val="1"/>
      <w:marLeft w:val="0"/>
      <w:marRight w:val="0"/>
      <w:marTop w:val="0"/>
      <w:marBottom w:val="0"/>
      <w:divBdr>
        <w:top w:val="none" w:sz="0" w:space="0" w:color="auto"/>
        <w:left w:val="none" w:sz="0" w:space="0" w:color="auto"/>
        <w:bottom w:val="none" w:sz="0" w:space="0" w:color="auto"/>
        <w:right w:val="none" w:sz="0" w:space="0" w:color="auto"/>
      </w:divBdr>
    </w:div>
    <w:div w:id="542446108">
      <w:bodyDiv w:val="1"/>
      <w:marLeft w:val="0"/>
      <w:marRight w:val="0"/>
      <w:marTop w:val="0"/>
      <w:marBottom w:val="0"/>
      <w:divBdr>
        <w:top w:val="none" w:sz="0" w:space="0" w:color="auto"/>
        <w:left w:val="none" w:sz="0" w:space="0" w:color="auto"/>
        <w:bottom w:val="none" w:sz="0" w:space="0" w:color="auto"/>
        <w:right w:val="none" w:sz="0" w:space="0" w:color="auto"/>
      </w:divBdr>
    </w:div>
    <w:div w:id="552695604">
      <w:bodyDiv w:val="1"/>
      <w:marLeft w:val="0"/>
      <w:marRight w:val="0"/>
      <w:marTop w:val="0"/>
      <w:marBottom w:val="0"/>
      <w:divBdr>
        <w:top w:val="none" w:sz="0" w:space="0" w:color="auto"/>
        <w:left w:val="none" w:sz="0" w:space="0" w:color="auto"/>
        <w:bottom w:val="none" w:sz="0" w:space="0" w:color="auto"/>
        <w:right w:val="none" w:sz="0" w:space="0" w:color="auto"/>
      </w:divBdr>
    </w:div>
    <w:div w:id="597979285">
      <w:bodyDiv w:val="1"/>
      <w:marLeft w:val="0"/>
      <w:marRight w:val="0"/>
      <w:marTop w:val="0"/>
      <w:marBottom w:val="0"/>
      <w:divBdr>
        <w:top w:val="none" w:sz="0" w:space="0" w:color="auto"/>
        <w:left w:val="none" w:sz="0" w:space="0" w:color="auto"/>
        <w:bottom w:val="none" w:sz="0" w:space="0" w:color="auto"/>
        <w:right w:val="none" w:sz="0" w:space="0" w:color="auto"/>
      </w:divBdr>
    </w:div>
    <w:div w:id="602033434">
      <w:bodyDiv w:val="1"/>
      <w:marLeft w:val="0"/>
      <w:marRight w:val="0"/>
      <w:marTop w:val="0"/>
      <w:marBottom w:val="0"/>
      <w:divBdr>
        <w:top w:val="none" w:sz="0" w:space="0" w:color="auto"/>
        <w:left w:val="none" w:sz="0" w:space="0" w:color="auto"/>
        <w:bottom w:val="none" w:sz="0" w:space="0" w:color="auto"/>
        <w:right w:val="none" w:sz="0" w:space="0" w:color="auto"/>
      </w:divBdr>
    </w:div>
    <w:div w:id="623076850">
      <w:bodyDiv w:val="1"/>
      <w:marLeft w:val="0"/>
      <w:marRight w:val="0"/>
      <w:marTop w:val="0"/>
      <w:marBottom w:val="0"/>
      <w:divBdr>
        <w:top w:val="none" w:sz="0" w:space="0" w:color="auto"/>
        <w:left w:val="none" w:sz="0" w:space="0" w:color="auto"/>
        <w:bottom w:val="none" w:sz="0" w:space="0" w:color="auto"/>
        <w:right w:val="none" w:sz="0" w:space="0" w:color="auto"/>
      </w:divBdr>
    </w:div>
    <w:div w:id="631794270">
      <w:bodyDiv w:val="1"/>
      <w:marLeft w:val="0"/>
      <w:marRight w:val="0"/>
      <w:marTop w:val="0"/>
      <w:marBottom w:val="0"/>
      <w:divBdr>
        <w:top w:val="none" w:sz="0" w:space="0" w:color="auto"/>
        <w:left w:val="none" w:sz="0" w:space="0" w:color="auto"/>
        <w:bottom w:val="none" w:sz="0" w:space="0" w:color="auto"/>
        <w:right w:val="none" w:sz="0" w:space="0" w:color="auto"/>
      </w:divBdr>
    </w:div>
    <w:div w:id="638727780">
      <w:bodyDiv w:val="1"/>
      <w:marLeft w:val="0"/>
      <w:marRight w:val="0"/>
      <w:marTop w:val="0"/>
      <w:marBottom w:val="0"/>
      <w:divBdr>
        <w:top w:val="none" w:sz="0" w:space="0" w:color="auto"/>
        <w:left w:val="none" w:sz="0" w:space="0" w:color="auto"/>
        <w:bottom w:val="none" w:sz="0" w:space="0" w:color="auto"/>
        <w:right w:val="none" w:sz="0" w:space="0" w:color="auto"/>
      </w:divBdr>
    </w:div>
    <w:div w:id="647515344">
      <w:bodyDiv w:val="1"/>
      <w:marLeft w:val="0"/>
      <w:marRight w:val="0"/>
      <w:marTop w:val="0"/>
      <w:marBottom w:val="0"/>
      <w:divBdr>
        <w:top w:val="none" w:sz="0" w:space="0" w:color="auto"/>
        <w:left w:val="none" w:sz="0" w:space="0" w:color="auto"/>
        <w:bottom w:val="none" w:sz="0" w:space="0" w:color="auto"/>
        <w:right w:val="none" w:sz="0" w:space="0" w:color="auto"/>
      </w:divBdr>
    </w:div>
    <w:div w:id="713038393">
      <w:bodyDiv w:val="1"/>
      <w:marLeft w:val="0"/>
      <w:marRight w:val="0"/>
      <w:marTop w:val="0"/>
      <w:marBottom w:val="0"/>
      <w:divBdr>
        <w:top w:val="none" w:sz="0" w:space="0" w:color="auto"/>
        <w:left w:val="none" w:sz="0" w:space="0" w:color="auto"/>
        <w:bottom w:val="none" w:sz="0" w:space="0" w:color="auto"/>
        <w:right w:val="none" w:sz="0" w:space="0" w:color="auto"/>
      </w:divBdr>
    </w:div>
    <w:div w:id="713114066">
      <w:bodyDiv w:val="1"/>
      <w:marLeft w:val="0"/>
      <w:marRight w:val="0"/>
      <w:marTop w:val="0"/>
      <w:marBottom w:val="0"/>
      <w:divBdr>
        <w:top w:val="none" w:sz="0" w:space="0" w:color="auto"/>
        <w:left w:val="none" w:sz="0" w:space="0" w:color="auto"/>
        <w:bottom w:val="none" w:sz="0" w:space="0" w:color="auto"/>
        <w:right w:val="none" w:sz="0" w:space="0" w:color="auto"/>
      </w:divBdr>
    </w:div>
    <w:div w:id="716900403">
      <w:bodyDiv w:val="1"/>
      <w:marLeft w:val="0"/>
      <w:marRight w:val="0"/>
      <w:marTop w:val="0"/>
      <w:marBottom w:val="0"/>
      <w:divBdr>
        <w:top w:val="none" w:sz="0" w:space="0" w:color="auto"/>
        <w:left w:val="none" w:sz="0" w:space="0" w:color="auto"/>
        <w:bottom w:val="none" w:sz="0" w:space="0" w:color="auto"/>
        <w:right w:val="none" w:sz="0" w:space="0" w:color="auto"/>
      </w:divBdr>
    </w:div>
    <w:div w:id="754713172">
      <w:bodyDiv w:val="1"/>
      <w:marLeft w:val="0"/>
      <w:marRight w:val="0"/>
      <w:marTop w:val="0"/>
      <w:marBottom w:val="0"/>
      <w:divBdr>
        <w:top w:val="none" w:sz="0" w:space="0" w:color="auto"/>
        <w:left w:val="none" w:sz="0" w:space="0" w:color="auto"/>
        <w:bottom w:val="none" w:sz="0" w:space="0" w:color="auto"/>
        <w:right w:val="none" w:sz="0" w:space="0" w:color="auto"/>
      </w:divBdr>
    </w:div>
    <w:div w:id="760877480">
      <w:bodyDiv w:val="1"/>
      <w:marLeft w:val="0"/>
      <w:marRight w:val="0"/>
      <w:marTop w:val="0"/>
      <w:marBottom w:val="0"/>
      <w:divBdr>
        <w:top w:val="none" w:sz="0" w:space="0" w:color="auto"/>
        <w:left w:val="none" w:sz="0" w:space="0" w:color="auto"/>
        <w:bottom w:val="none" w:sz="0" w:space="0" w:color="auto"/>
        <w:right w:val="none" w:sz="0" w:space="0" w:color="auto"/>
      </w:divBdr>
    </w:div>
    <w:div w:id="774251327">
      <w:bodyDiv w:val="1"/>
      <w:marLeft w:val="0"/>
      <w:marRight w:val="0"/>
      <w:marTop w:val="0"/>
      <w:marBottom w:val="0"/>
      <w:divBdr>
        <w:top w:val="none" w:sz="0" w:space="0" w:color="auto"/>
        <w:left w:val="none" w:sz="0" w:space="0" w:color="auto"/>
        <w:bottom w:val="none" w:sz="0" w:space="0" w:color="auto"/>
        <w:right w:val="none" w:sz="0" w:space="0" w:color="auto"/>
      </w:divBdr>
    </w:div>
    <w:div w:id="781068224">
      <w:bodyDiv w:val="1"/>
      <w:marLeft w:val="0"/>
      <w:marRight w:val="0"/>
      <w:marTop w:val="0"/>
      <w:marBottom w:val="0"/>
      <w:divBdr>
        <w:top w:val="none" w:sz="0" w:space="0" w:color="auto"/>
        <w:left w:val="none" w:sz="0" w:space="0" w:color="auto"/>
        <w:bottom w:val="none" w:sz="0" w:space="0" w:color="auto"/>
        <w:right w:val="none" w:sz="0" w:space="0" w:color="auto"/>
      </w:divBdr>
    </w:div>
    <w:div w:id="786122557">
      <w:bodyDiv w:val="1"/>
      <w:marLeft w:val="0"/>
      <w:marRight w:val="0"/>
      <w:marTop w:val="0"/>
      <w:marBottom w:val="0"/>
      <w:divBdr>
        <w:top w:val="none" w:sz="0" w:space="0" w:color="auto"/>
        <w:left w:val="none" w:sz="0" w:space="0" w:color="auto"/>
        <w:bottom w:val="none" w:sz="0" w:space="0" w:color="auto"/>
        <w:right w:val="none" w:sz="0" w:space="0" w:color="auto"/>
      </w:divBdr>
    </w:div>
    <w:div w:id="796266379">
      <w:bodyDiv w:val="1"/>
      <w:marLeft w:val="0"/>
      <w:marRight w:val="0"/>
      <w:marTop w:val="0"/>
      <w:marBottom w:val="0"/>
      <w:divBdr>
        <w:top w:val="none" w:sz="0" w:space="0" w:color="auto"/>
        <w:left w:val="none" w:sz="0" w:space="0" w:color="auto"/>
        <w:bottom w:val="none" w:sz="0" w:space="0" w:color="auto"/>
        <w:right w:val="none" w:sz="0" w:space="0" w:color="auto"/>
      </w:divBdr>
    </w:div>
    <w:div w:id="814296874">
      <w:bodyDiv w:val="1"/>
      <w:marLeft w:val="0"/>
      <w:marRight w:val="0"/>
      <w:marTop w:val="0"/>
      <w:marBottom w:val="0"/>
      <w:divBdr>
        <w:top w:val="none" w:sz="0" w:space="0" w:color="auto"/>
        <w:left w:val="none" w:sz="0" w:space="0" w:color="auto"/>
        <w:bottom w:val="none" w:sz="0" w:space="0" w:color="auto"/>
        <w:right w:val="none" w:sz="0" w:space="0" w:color="auto"/>
      </w:divBdr>
    </w:div>
    <w:div w:id="832834414">
      <w:bodyDiv w:val="1"/>
      <w:marLeft w:val="0"/>
      <w:marRight w:val="0"/>
      <w:marTop w:val="0"/>
      <w:marBottom w:val="0"/>
      <w:divBdr>
        <w:top w:val="none" w:sz="0" w:space="0" w:color="auto"/>
        <w:left w:val="none" w:sz="0" w:space="0" w:color="auto"/>
        <w:bottom w:val="none" w:sz="0" w:space="0" w:color="auto"/>
        <w:right w:val="none" w:sz="0" w:space="0" w:color="auto"/>
      </w:divBdr>
    </w:div>
    <w:div w:id="836724099">
      <w:bodyDiv w:val="1"/>
      <w:marLeft w:val="0"/>
      <w:marRight w:val="0"/>
      <w:marTop w:val="0"/>
      <w:marBottom w:val="0"/>
      <w:divBdr>
        <w:top w:val="none" w:sz="0" w:space="0" w:color="auto"/>
        <w:left w:val="none" w:sz="0" w:space="0" w:color="auto"/>
        <w:bottom w:val="none" w:sz="0" w:space="0" w:color="auto"/>
        <w:right w:val="none" w:sz="0" w:space="0" w:color="auto"/>
      </w:divBdr>
    </w:div>
    <w:div w:id="840438158">
      <w:bodyDiv w:val="1"/>
      <w:marLeft w:val="0"/>
      <w:marRight w:val="0"/>
      <w:marTop w:val="0"/>
      <w:marBottom w:val="0"/>
      <w:divBdr>
        <w:top w:val="none" w:sz="0" w:space="0" w:color="auto"/>
        <w:left w:val="none" w:sz="0" w:space="0" w:color="auto"/>
        <w:bottom w:val="none" w:sz="0" w:space="0" w:color="auto"/>
        <w:right w:val="none" w:sz="0" w:space="0" w:color="auto"/>
      </w:divBdr>
    </w:div>
    <w:div w:id="840973177">
      <w:bodyDiv w:val="1"/>
      <w:marLeft w:val="0"/>
      <w:marRight w:val="0"/>
      <w:marTop w:val="0"/>
      <w:marBottom w:val="0"/>
      <w:divBdr>
        <w:top w:val="none" w:sz="0" w:space="0" w:color="auto"/>
        <w:left w:val="none" w:sz="0" w:space="0" w:color="auto"/>
        <w:bottom w:val="none" w:sz="0" w:space="0" w:color="auto"/>
        <w:right w:val="none" w:sz="0" w:space="0" w:color="auto"/>
      </w:divBdr>
    </w:div>
    <w:div w:id="855922775">
      <w:bodyDiv w:val="1"/>
      <w:marLeft w:val="0"/>
      <w:marRight w:val="0"/>
      <w:marTop w:val="0"/>
      <w:marBottom w:val="0"/>
      <w:divBdr>
        <w:top w:val="none" w:sz="0" w:space="0" w:color="auto"/>
        <w:left w:val="none" w:sz="0" w:space="0" w:color="auto"/>
        <w:bottom w:val="none" w:sz="0" w:space="0" w:color="auto"/>
        <w:right w:val="none" w:sz="0" w:space="0" w:color="auto"/>
      </w:divBdr>
    </w:div>
    <w:div w:id="882909072">
      <w:bodyDiv w:val="1"/>
      <w:marLeft w:val="0"/>
      <w:marRight w:val="0"/>
      <w:marTop w:val="0"/>
      <w:marBottom w:val="0"/>
      <w:divBdr>
        <w:top w:val="none" w:sz="0" w:space="0" w:color="auto"/>
        <w:left w:val="none" w:sz="0" w:space="0" w:color="auto"/>
        <w:bottom w:val="none" w:sz="0" w:space="0" w:color="auto"/>
        <w:right w:val="none" w:sz="0" w:space="0" w:color="auto"/>
      </w:divBdr>
    </w:div>
    <w:div w:id="884030027">
      <w:bodyDiv w:val="1"/>
      <w:marLeft w:val="0"/>
      <w:marRight w:val="0"/>
      <w:marTop w:val="0"/>
      <w:marBottom w:val="0"/>
      <w:divBdr>
        <w:top w:val="none" w:sz="0" w:space="0" w:color="auto"/>
        <w:left w:val="none" w:sz="0" w:space="0" w:color="auto"/>
        <w:bottom w:val="none" w:sz="0" w:space="0" w:color="auto"/>
        <w:right w:val="none" w:sz="0" w:space="0" w:color="auto"/>
      </w:divBdr>
    </w:div>
    <w:div w:id="903026905">
      <w:bodyDiv w:val="1"/>
      <w:marLeft w:val="0"/>
      <w:marRight w:val="0"/>
      <w:marTop w:val="0"/>
      <w:marBottom w:val="0"/>
      <w:divBdr>
        <w:top w:val="none" w:sz="0" w:space="0" w:color="auto"/>
        <w:left w:val="none" w:sz="0" w:space="0" w:color="auto"/>
        <w:bottom w:val="none" w:sz="0" w:space="0" w:color="auto"/>
        <w:right w:val="none" w:sz="0" w:space="0" w:color="auto"/>
      </w:divBdr>
    </w:div>
    <w:div w:id="948665040">
      <w:bodyDiv w:val="1"/>
      <w:marLeft w:val="0"/>
      <w:marRight w:val="0"/>
      <w:marTop w:val="0"/>
      <w:marBottom w:val="0"/>
      <w:divBdr>
        <w:top w:val="none" w:sz="0" w:space="0" w:color="auto"/>
        <w:left w:val="none" w:sz="0" w:space="0" w:color="auto"/>
        <w:bottom w:val="none" w:sz="0" w:space="0" w:color="auto"/>
        <w:right w:val="none" w:sz="0" w:space="0" w:color="auto"/>
      </w:divBdr>
    </w:div>
    <w:div w:id="951791207">
      <w:bodyDiv w:val="1"/>
      <w:marLeft w:val="0"/>
      <w:marRight w:val="0"/>
      <w:marTop w:val="0"/>
      <w:marBottom w:val="0"/>
      <w:divBdr>
        <w:top w:val="none" w:sz="0" w:space="0" w:color="auto"/>
        <w:left w:val="none" w:sz="0" w:space="0" w:color="auto"/>
        <w:bottom w:val="none" w:sz="0" w:space="0" w:color="auto"/>
        <w:right w:val="none" w:sz="0" w:space="0" w:color="auto"/>
      </w:divBdr>
    </w:div>
    <w:div w:id="952785871">
      <w:bodyDiv w:val="1"/>
      <w:marLeft w:val="0"/>
      <w:marRight w:val="0"/>
      <w:marTop w:val="0"/>
      <w:marBottom w:val="0"/>
      <w:divBdr>
        <w:top w:val="none" w:sz="0" w:space="0" w:color="auto"/>
        <w:left w:val="none" w:sz="0" w:space="0" w:color="auto"/>
        <w:bottom w:val="none" w:sz="0" w:space="0" w:color="auto"/>
        <w:right w:val="none" w:sz="0" w:space="0" w:color="auto"/>
      </w:divBdr>
    </w:div>
    <w:div w:id="969556996">
      <w:bodyDiv w:val="1"/>
      <w:marLeft w:val="0"/>
      <w:marRight w:val="0"/>
      <w:marTop w:val="0"/>
      <w:marBottom w:val="0"/>
      <w:divBdr>
        <w:top w:val="none" w:sz="0" w:space="0" w:color="auto"/>
        <w:left w:val="none" w:sz="0" w:space="0" w:color="auto"/>
        <w:bottom w:val="none" w:sz="0" w:space="0" w:color="auto"/>
        <w:right w:val="none" w:sz="0" w:space="0" w:color="auto"/>
      </w:divBdr>
    </w:div>
    <w:div w:id="971135663">
      <w:bodyDiv w:val="1"/>
      <w:marLeft w:val="0"/>
      <w:marRight w:val="0"/>
      <w:marTop w:val="0"/>
      <w:marBottom w:val="0"/>
      <w:divBdr>
        <w:top w:val="none" w:sz="0" w:space="0" w:color="auto"/>
        <w:left w:val="none" w:sz="0" w:space="0" w:color="auto"/>
        <w:bottom w:val="none" w:sz="0" w:space="0" w:color="auto"/>
        <w:right w:val="none" w:sz="0" w:space="0" w:color="auto"/>
      </w:divBdr>
    </w:div>
    <w:div w:id="974139750">
      <w:bodyDiv w:val="1"/>
      <w:marLeft w:val="0"/>
      <w:marRight w:val="0"/>
      <w:marTop w:val="0"/>
      <w:marBottom w:val="0"/>
      <w:divBdr>
        <w:top w:val="none" w:sz="0" w:space="0" w:color="auto"/>
        <w:left w:val="none" w:sz="0" w:space="0" w:color="auto"/>
        <w:bottom w:val="none" w:sz="0" w:space="0" w:color="auto"/>
        <w:right w:val="none" w:sz="0" w:space="0" w:color="auto"/>
      </w:divBdr>
    </w:div>
    <w:div w:id="993264330">
      <w:bodyDiv w:val="1"/>
      <w:marLeft w:val="0"/>
      <w:marRight w:val="0"/>
      <w:marTop w:val="0"/>
      <w:marBottom w:val="0"/>
      <w:divBdr>
        <w:top w:val="none" w:sz="0" w:space="0" w:color="auto"/>
        <w:left w:val="none" w:sz="0" w:space="0" w:color="auto"/>
        <w:bottom w:val="none" w:sz="0" w:space="0" w:color="auto"/>
        <w:right w:val="none" w:sz="0" w:space="0" w:color="auto"/>
      </w:divBdr>
    </w:div>
    <w:div w:id="993994426">
      <w:bodyDiv w:val="1"/>
      <w:marLeft w:val="0"/>
      <w:marRight w:val="0"/>
      <w:marTop w:val="0"/>
      <w:marBottom w:val="0"/>
      <w:divBdr>
        <w:top w:val="none" w:sz="0" w:space="0" w:color="auto"/>
        <w:left w:val="none" w:sz="0" w:space="0" w:color="auto"/>
        <w:bottom w:val="none" w:sz="0" w:space="0" w:color="auto"/>
        <w:right w:val="none" w:sz="0" w:space="0" w:color="auto"/>
      </w:divBdr>
    </w:div>
    <w:div w:id="1011417102">
      <w:bodyDiv w:val="1"/>
      <w:marLeft w:val="0"/>
      <w:marRight w:val="0"/>
      <w:marTop w:val="0"/>
      <w:marBottom w:val="0"/>
      <w:divBdr>
        <w:top w:val="none" w:sz="0" w:space="0" w:color="auto"/>
        <w:left w:val="none" w:sz="0" w:space="0" w:color="auto"/>
        <w:bottom w:val="none" w:sz="0" w:space="0" w:color="auto"/>
        <w:right w:val="none" w:sz="0" w:space="0" w:color="auto"/>
      </w:divBdr>
    </w:div>
    <w:div w:id="1039742098">
      <w:bodyDiv w:val="1"/>
      <w:marLeft w:val="0"/>
      <w:marRight w:val="0"/>
      <w:marTop w:val="0"/>
      <w:marBottom w:val="0"/>
      <w:divBdr>
        <w:top w:val="none" w:sz="0" w:space="0" w:color="auto"/>
        <w:left w:val="none" w:sz="0" w:space="0" w:color="auto"/>
        <w:bottom w:val="none" w:sz="0" w:space="0" w:color="auto"/>
        <w:right w:val="none" w:sz="0" w:space="0" w:color="auto"/>
      </w:divBdr>
    </w:div>
    <w:div w:id="1044015091">
      <w:bodyDiv w:val="1"/>
      <w:marLeft w:val="0"/>
      <w:marRight w:val="0"/>
      <w:marTop w:val="0"/>
      <w:marBottom w:val="0"/>
      <w:divBdr>
        <w:top w:val="none" w:sz="0" w:space="0" w:color="auto"/>
        <w:left w:val="none" w:sz="0" w:space="0" w:color="auto"/>
        <w:bottom w:val="none" w:sz="0" w:space="0" w:color="auto"/>
        <w:right w:val="none" w:sz="0" w:space="0" w:color="auto"/>
      </w:divBdr>
    </w:div>
    <w:div w:id="1059741414">
      <w:bodyDiv w:val="1"/>
      <w:marLeft w:val="0"/>
      <w:marRight w:val="0"/>
      <w:marTop w:val="0"/>
      <w:marBottom w:val="0"/>
      <w:divBdr>
        <w:top w:val="none" w:sz="0" w:space="0" w:color="auto"/>
        <w:left w:val="none" w:sz="0" w:space="0" w:color="auto"/>
        <w:bottom w:val="none" w:sz="0" w:space="0" w:color="auto"/>
        <w:right w:val="none" w:sz="0" w:space="0" w:color="auto"/>
      </w:divBdr>
    </w:div>
    <w:div w:id="1067803980">
      <w:bodyDiv w:val="1"/>
      <w:marLeft w:val="0"/>
      <w:marRight w:val="0"/>
      <w:marTop w:val="0"/>
      <w:marBottom w:val="0"/>
      <w:divBdr>
        <w:top w:val="none" w:sz="0" w:space="0" w:color="auto"/>
        <w:left w:val="none" w:sz="0" w:space="0" w:color="auto"/>
        <w:bottom w:val="none" w:sz="0" w:space="0" w:color="auto"/>
        <w:right w:val="none" w:sz="0" w:space="0" w:color="auto"/>
      </w:divBdr>
    </w:div>
    <w:div w:id="1103381805">
      <w:bodyDiv w:val="1"/>
      <w:marLeft w:val="0"/>
      <w:marRight w:val="0"/>
      <w:marTop w:val="0"/>
      <w:marBottom w:val="0"/>
      <w:divBdr>
        <w:top w:val="none" w:sz="0" w:space="0" w:color="auto"/>
        <w:left w:val="none" w:sz="0" w:space="0" w:color="auto"/>
        <w:bottom w:val="none" w:sz="0" w:space="0" w:color="auto"/>
        <w:right w:val="none" w:sz="0" w:space="0" w:color="auto"/>
      </w:divBdr>
    </w:div>
    <w:div w:id="1103889019">
      <w:bodyDiv w:val="1"/>
      <w:marLeft w:val="0"/>
      <w:marRight w:val="0"/>
      <w:marTop w:val="0"/>
      <w:marBottom w:val="0"/>
      <w:divBdr>
        <w:top w:val="none" w:sz="0" w:space="0" w:color="auto"/>
        <w:left w:val="none" w:sz="0" w:space="0" w:color="auto"/>
        <w:bottom w:val="none" w:sz="0" w:space="0" w:color="auto"/>
        <w:right w:val="none" w:sz="0" w:space="0" w:color="auto"/>
      </w:divBdr>
    </w:div>
    <w:div w:id="1116875732">
      <w:bodyDiv w:val="1"/>
      <w:marLeft w:val="0"/>
      <w:marRight w:val="0"/>
      <w:marTop w:val="0"/>
      <w:marBottom w:val="0"/>
      <w:divBdr>
        <w:top w:val="none" w:sz="0" w:space="0" w:color="auto"/>
        <w:left w:val="none" w:sz="0" w:space="0" w:color="auto"/>
        <w:bottom w:val="none" w:sz="0" w:space="0" w:color="auto"/>
        <w:right w:val="none" w:sz="0" w:space="0" w:color="auto"/>
      </w:divBdr>
    </w:div>
    <w:div w:id="1129015620">
      <w:bodyDiv w:val="1"/>
      <w:marLeft w:val="0"/>
      <w:marRight w:val="0"/>
      <w:marTop w:val="0"/>
      <w:marBottom w:val="0"/>
      <w:divBdr>
        <w:top w:val="none" w:sz="0" w:space="0" w:color="auto"/>
        <w:left w:val="none" w:sz="0" w:space="0" w:color="auto"/>
        <w:bottom w:val="none" w:sz="0" w:space="0" w:color="auto"/>
        <w:right w:val="none" w:sz="0" w:space="0" w:color="auto"/>
      </w:divBdr>
    </w:div>
    <w:div w:id="1136222230">
      <w:bodyDiv w:val="1"/>
      <w:marLeft w:val="0"/>
      <w:marRight w:val="0"/>
      <w:marTop w:val="0"/>
      <w:marBottom w:val="0"/>
      <w:divBdr>
        <w:top w:val="none" w:sz="0" w:space="0" w:color="auto"/>
        <w:left w:val="none" w:sz="0" w:space="0" w:color="auto"/>
        <w:bottom w:val="none" w:sz="0" w:space="0" w:color="auto"/>
        <w:right w:val="none" w:sz="0" w:space="0" w:color="auto"/>
      </w:divBdr>
    </w:div>
    <w:div w:id="1143156323">
      <w:bodyDiv w:val="1"/>
      <w:marLeft w:val="0"/>
      <w:marRight w:val="0"/>
      <w:marTop w:val="0"/>
      <w:marBottom w:val="0"/>
      <w:divBdr>
        <w:top w:val="none" w:sz="0" w:space="0" w:color="auto"/>
        <w:left w:val="none" w:sz="0" w:space="0" w:color="auto"/>
        <w:bottom w:val="none" w:sz="0" w:space="0" w:color="auto"/>
        <w:right w:val="none" w:sz="0" w:space="0" w:color="auto"/>
      </w:divBdr>
    </w:div>
    <w:div w:id="1151557539">
      <w:bodyDiv w:val="1"/>
      <w:marLeft w:val="0"/>
      <w:marRight w:val="0"/>
      <w:marTop w:val="0"/>
      <w:marBottom w:val="0"/>
      <w:divBdr>
        <w:top w:val="none" w:sz="0" w:space="0" w:color="auto"/>
        <w:left w:val="none" w:sz="0" w:space="0" w:color="auto"/>
        <w:bottom w:val="none" w:sz="0" w:space="0" w:color="auto"/>
        <w:right w:val="none" w:sz="0" w:space="0" w:color="auto"/>
      </w:divBdr>
    </w:div>
    <w:div w:id="1155686666">
      <w:bodyDiv w:val="1"/>
      <w:marLeft w:val="0"/>
      <w:marRight w:val="0"/>
      <w:marTop w:val="0"/>
      <w:marBottom w:val="0"/>
      <w:divBdr>
        <w:top w:val="none" w:sz="0" w:space="0" w:color="auto"/>
        <w:left w:val="none" w:sz="0" w:space="0" w:color="auto"/>
        <w:bottom w:val="none" w:sz="0" w:space="0" w:color="auto"/>
        <w:right w:val="none" w:sz="0" w:space="0" w:color="auto"/>
      </w:divBdr>
    </w:div>
    <w:div w:id="1158838941">
      <w:bodyDiv w:val="1"/>
      <w:marLeft w:val="0"/>
      <w:marRight w:val="0"/>
      <w:marTop w:val="0"/>
      <w:marBottom w:val="0"/>
      <w:divBdr>
        <w:top w:val="none" w:sz="0" w:space="0" w:color="auto"/>
        <w:left w:val="none" w:sz="0" w:space="0" w:color="auto"/>
        <w:bottom w:val="none" w:sz="0" w:space="0" w:color="auto"/>
        <w:right w:val="none" w:sz="0" w:space="0" w:color="auto"/>
      </w:divBdr>
    </w:div>
    <w:div w:id="1163542303">
      <w:bodyDiv w:val="1"/>
      <w:marLeft w:val="0"/>
      <w:marRight w:val="0"/>
      <w:marTop w:val="0"/>
      <w:marBottom w:val="0"/>
      <w:divBdr>
        <w:top w:val="none" w:sz="0" w:space="0" w:color="auto"/>
        <w:left w:val="none" w:sz="0" w:space="0" w:color="auto"/>
        <w:bottom w:val="none" w:sz="0" w:space="0" w:color="auto"/>
        <w:right w:val="none" w:sz="0" w:space="0" w:color="auto"/>
      </w:divBdr>
    </w:div>
    <w:div w:id="1163814902">
      <w:bodyDiv w:val="1"/>
      <w:marLeft w:val="0"/>
      <w:marRight w:val="0"/>
      <w:marTop w:val="0"/>
      <w:marBottom w:val="0"/>
      <w:divBdr>
        <w:top w:val="none" w:sz="0" w:space="0" w:color="auto"/>
        <w:left w:val="none" w:sz="0" w:space="0" w:color="auto"/>
        <w:bottom w:val="none" w:sz="0" w:space="0" w:color="auto"/>
        <w:right w:val="none" w:sz="0" w:space="0" w:color="auto"/>
      </w:divBdr>
    </w:div>
    <w:div w:id="1167359692">
      <w:bodyDiv w:val="1"/>
      <w:marLeft w:val="0"/>
      <w:marRight w:val="0"/>
      <w:marTop w:val="0"/>
      <w:marBottom w:val="0"/>
      <w:divBdr>
        <w:top w:val="none" w:sz="0" w:space="0" w:color="auto"/>
        <w:left w:val="none" w:sz="0" w:space="0" w:color="auto"/>
        <w:bottom w:val="none" w:sz="0" w:space="0" w:color="auto"/>
        <w:right w:val="none" w:sz="0" w:space="0" w:color="auto"/>
      </w:divBdr>
    </w:div>
    <w:div w:id="1176768232">
      <w:bodyDiv w:val="1"/>
      <w:marLeft w:val="0"/>
      <w:marRight w:val="0"/>
      <w:marTop w:val="0"/>
      <w:marBottom w:val="0"/>
      <w:divBdr>
        <w:top w:val="none" w:sz="0" w:space="0" w:color="auto"/>
        <w:left w:val="none" w:sz="0" w:space="0" w:color="auto"/>
        <w:bottom w:val="none" w:sz="0" w:space="0" w:color="auto"/>
        <w:right w:val="none" w:sz="0" w:space="0" w:color="auto"/>
      </w:divBdr>
    </w:div>
    <w:div w:id="1183591014">
      <w:bodyDiv w:val="1"/>
      <w:marLeft w:val="0"/>
      <w:marRight w:val="0"/>
      <w:marTop w:val="0"/>
      <w:marBottom w:val="0"/>
      <w:divBdr>
        <w:top w:val="none" w:sz="0" w:space="0" w:color="auto"/>
        <w:left w:val="none" w:sz="0" w:space="0" w:color="auto"/>
        <w:bottom w:val="none" w:sz="0" w:space="0" w:color="auto"/>
        <w:right w:val="none" w:sz="0" w:space="0" w:color="auto"/>
      </w:divBdr>
    </w:div>
    <w:div w:id="1183593554">
      <w:bodyDiv w:val="1"/>
      <w:marLeft w:val="0"/>
      <w:marRight w:val="0"/>
      <w:marTop w:val="0"/>
      <w:marBottom w:val="0"/>
      <w:divBdr>
        <w:top w:val="none" w:sz="0" w:space="0" w:color="auto"/>
        <w:left w:val="none" w:sz="0" w:space="0" w:color="auto"/>
        <w:bottom w:val="none" w:sz="0" w:space="0" w:color="auto"/>
        <w:right w:val="none" w:sz="0" w:space="0" w:color="auto"/>
      </w:divBdr>
    </w:div>
    <w:div w:id="1187863033">
      <w:bodyDiv w:val="1"/>
      <w:marLeft w:val="0"/>
      <w:marRight w:val="0"/>
      <w:marTop w:val="0"/>
      <w:marBottom w:val="0"/>
      <w:divBdr>
        <w:top w:val="none" w:sz="0" w:space="0" w:color="auto"/>
        <w:left w:val="none" w:sz="0" w:space="0" w:color="auto"/>
        <w:bottom w:val="none" w:sz="0" w:space="0" w:color="auto"/>
        <w:right w:val="none" w:sz="0" w:space="0" w:color="auto"/>
      </w:divBdr>
    </w:div>
    <w:div w:id="1191649664">
      <w:bodyDiv w:val="1"/>
      <w:marLeft w:val="0"/>
      <w:marRight w:val="0"/>
      <w:marTop w:val="0"/>
      <w:marBottom w:val="0"/>
      <w:divBdr>
        <w:top w:val="none" w:sz="0" w:space="0" w:color="auto"/>
        <w:left w:val="none" w:sz="0" w:space="0" w:color="auto"/>
        <w:bottom w:val="none" w:sz="0" w:space="0" w:color="auto"/>
        <w:right w:val="none" w:sz="0" w:space="0" w:color="auto"/>
      </w:divBdr>
    </w:div>
    <w:div w:id="1202088405">
      <w:bodyDiv w:val="1"/>
      <w:marLeft w:val="0"/>
      <w:marRight w:val="0"/>
      <w:marTop w:val="0"/>
      <w:marBottom w:val="0"/>
      <w:divBdr>
        <w:top w:val="none" w:sz="0" w:space="0" w:color="auto"/>
        <w:left w:val="none" w:sz="0" w:space="0" w:color="auto"/>
        <w:bottom w:val="none" w:sz="0" w:space="0" w:color="auto"/>
        <w:right w:val="none" w:sz="0" w:space="0" w:color="auto"/>
      </w:divBdr>
    </w:div>
    <w:div w:id="1203513821">
      <w:bodyDiv w:val="1"/>
      <w:marLeft w:val="0"/>
      <w:marRight w:val="0"/>
      <w:marTop w:val="0"/>
      <w:marBottom w:val="0"/>
      <w:divBdr>
        <w:top w:val="none" w:sz="0" w:space="0" w:color="auto"/>
        <w:left w:val="none" w:sz="0" w:space="0" w:color="auto"/>
        <w:bottom w:val="none" w:sz="0" w:space="0" w:color="auto"/>
        <w:right w:val="none" w:sz="0" w:space="0" w:color="auto"/>
      </w:divBdr>
    </w:div>
    <w:div w:id="1209536436">
      <w:bodyDiv w:val="1"/>
      <w:marLeft w:val="0"/>
      <w:marRight w:val="0"/>
      <w:marTop w:val="0"/>
      <w:marBottom w:val="0"/>
      <w:divBdr>
        <w:top w:val="none" w:sz="0" w:space="0" w:color="auto"/>
        <w:left w:val="none" w:sz="0" w:space="0" w:color="auto"/>
        <w:bottom w:val="none" w:sz="0" w:space="0" w:color="auto"/>
        <w:right w:val="none" w:sz="0" w:space="0" w:color="auto"/>
      </w:divBdr>
    </w:div>
    <w:div w:id="1216965277">
      <w:bodyDiv w:val="1"/>
      <w:marLeft w:val="0"/>
      <w:marRight w:val="0"/>
      <w:marTop w:val="0"/>
      <w:marBottom w:val="0"/>
      <w:divBdr>
        <w:top w:val="none" w:sz="0" w:space="0" w:color="auto"/>
        <w:left w:val="none" w:sz="0" w:space="0" w:color="auto"/>
        <w:bottom w:val="none" w:sz="0" w:space="0" w:color="auto"/>
        <w:right w:val="none" w:sz="0" w:space="0" w:color="auto"/>
      </w:divBdr>
    </w:div>
    <w:div w:id="1219514497">
      <w:bodyDiv w:val="1"/>
      <w:marLeft w:val="0"/>
      <w:marRight w:val="0"/>
      <w:marTop w:val="0"/>
      <w:marBottom w:val="0"/>
      <w:divBdr>
        <w:top w:val="none" w:sz="0" w:space="0" w:color="auto"/>
        <w:left w:val="none" w:sz="0" w:space="0" w:color="auto"/>
        <w:bottom w:val="none" w:sz="0" w:space="0" w:color="auto"/>
        <w:right w:val="none" w:sz="0" w:space="0" w:color="auto"/>
      </w:divBdr>
    </w:div>
    <w:div w:id="1227645454">
      <w:bodyDiv w:val="1"/>
      <w:marLeft w:val="0"/>
      <w:marRight w:val="0"/>
      <w:marTop w:val="0"/>
      <w:marBottom w:val="0"/>
      <w:divBdr>
        <w:top w:val="none" w:sz="0" w:space="0" w:color="auto"/>
        <w:left w:val="none" w:sz="0" w:space="0" w:color="auto"/>
        <w:bottom w:val="none" w:sz="0" w:space="0" w:color="auto"/>
        <w:right w:val="none" w:sz="0" w:space="0" w:color="auto"/>
      </w:divBdr>
    </w:div>
    <w:div w:id="1231235799">
      <w:bodyDiv w:val="1"/>
      <w:marLeft w:val="0"/>
      <w:marRight w:val="0"/>
      <w:marTop w:val="0"/>
      <w:marBottom w:val="0"/>
      <w:divBdr>
        <w:top w:val="none" w:sz="0" w:space="0" w:color="auto"/>
        <w:left w:val="none" w:sz="0" w:space="0" w:color="auto"/>
        <w:bottom w:val="none" w:sz="0" w:space="0" w:color="auto"/>
        <w:right w:val="none" w:sz="0" w:space="0" w:color="auto"/>
      </w:divBdr>
    </w:div>
    <w:div w:id="1231961981">
      <w:bodyDiv w:val="1"/>
      <w:marLeft w:val="0"/>
      <w:marRight w:val="0"/>
      <w:marTop w:val="0"/>
      <w:marBottom w:val="0"/>
      <w:divBdr>
        <w:top w:val="none" w:sz="0" w:space="0" w:color="auto"/>
        <w:left w:val="none" w:sz="0" w:space="0" w:color="auto"/>
        <w:bottom w:val="none" w:sz="0" w:space="0" w:color="auto"/>
        <w:right w:val="none" w:sz="0" w:space="0" w:color="auto"/>
      </w:divBdr>
    </w:div>
    <w:div w:id="1236478671">
      <w:bodyDiv w:val="1"/>
      <w:marLeft w:val="0"/>
      <w:marRight w:val="0"/>
      <w:marTop w:val="0"/>
      <w:marBottom w:val="0"/>
      <w:divBdr>
        <w:top w:val="none" w:sz="0" w:space="0" w:color="auto"/>
        <w:left w:val="none" w:sz="0" w:space="0" w:color="auto"/>
        <w:bottom w:val="none" w:sz="0" w:space="0" w:color="auto"/>
        <w:right w:val="none" w:sz="0" w:space="0" w:color="auto"/>
      </w:divBdr>
    </w:div>
    <w:div w:id="1256669360">
      <w:bodyDiv w:val="1"/>
      <w:marLeft w:val="0"/>
      <w:marRight w:val="0"/>
      <w:marTop w:val="0"/>
      <w:marBottom w:val="0"/>
      <w:divBdr>
        <w:top w:val="none" w:sz="0" w:space="0" w:color="auto"/>
        <w:left w:val="none" w:sz="0" w:space="0" w:color="auto"/>
        <w:bottom w:val="none" w:sz="0" w:space="0" w:color="auto"/>
        <w:right w:val="none" w:sz="0" w:space="0" w:color="auto"/>
      </w:divBdr>
    </w:div>
    <w:div w:id="1266183287">
      <w:bodyDiv w:val="1"/>
      <w:marLeft w:val="0"/>
      <w:marRight w:val="0"/>
      <w:marTop w:val="0"/>
      <w:marBottom w:val="0"/>
      <w:divBdr>
        <w:top w:val="none" w:sz="0" w:space="0" w:color="auto"/>
        <w:left w:val="none" w:sz="0" w:space="0" w:color="auto"/>
        <w:bottom w:val="none" w:sz="0" w:space="0" w:color="auto"/>
        <w:right w:val="none" w:sz="0" w:space="0" w:color="auto"/>
      </w:divBdr>
    </w:div>
    <w:div w:id="1291084795">
      <w:bodyDiv w:val="1"/>
      <w:marLeft w:val="0"/>
      <w:marRight w:val="0"/>
      <w:marTop w:val="0"/>
      <w:marBottom w:val="0"/>
      <w:divBdr>
        <w:top w:val="none" w:sz="0" w:space="0" w:color="auto"/>
        <w:left w:val="none" w:sz="0" w:space="0" w:color="auto"/>
        <w:bottom w:val="none" w:sz="0" w:space="0" w:color="auto"/>
        <w:right w:val="none" w:sz="0" w:space="0" w:color="auto"/>
      </w:divBdr>
    </w:div>
    <w:div w:id="1293829519">
      <w:bodyDiv w:val="1"/>
      <w:marLeft w:val="0"/>
      <w:marRight w:val="0"/>
      <w:marTop w:val="0"/>
      <w:marBottom w:val="0"/>
      <w:divBdr>
        <w:top w:val="none" w:sz="0" w:space="0" w:color="auto"/>
        <w:left w:val="none" w:sz="0" w:space="0" w:color="auto"/>
        <w:bottom w:val="none" w:sz="0" w:space="0" w:color="auto"/>
        <w:right w:val="none" w:sz="0" w:space="0" w:color="auto"/>
      </w:divBdr>
    </w:div>
    <w:div w:id="1294485425">
      <w:bodyDiv w:val="1"/>
      <w:marLeft w:val="0"/>
      <w:marRight w:val="0"/>
      <w:marTop w:val="0"/>
      <w:marBottom w:val="0"/>
      <w:divBdr>
        <w:top w:val="none" w:sz="0" w:space="0" w:color="auto"/>
        <w:left w:val="none" w:sz="0" w:space="0" w:color="auto"/>
        <w:bottom w:val="none" w:sz="0" w:space="0" w:color="auto"/>
        <w:right w:val="none" w:sz="0" w:space="0" w:color="auto"/>
      </w:divBdr>
    </w:div>
    <w:div w:id="1296638391">
      <w:bodyDiv w:val="1"/>
      <w:marLeft w:val="0"/>
      <w:marRight w:val="0"/>
      <w:marTop w:val="0"/>
      <w:marBottom w:val="0"/>
      <w:divBdr>
        <w:top w:val="none" w:sz="0" w:space="0" w:color="auto"/>
        <w:left w:val="none" w:sz="0" w:space="0" w:color="auto"/>
        <w:bottom w:val="none" w:sz="0" w:space="0" w:color="auto"/>
        <w:right w:val="none" w:sz="0" w:space="0" w:color="auto"/>
      </w:divBdr>
    </w:div>
    <w:div w:id="1299148053">
      <w:bodyDiv w:val="1"/>
      <w:marLeft w:val="0"/>
      <w:marRight w:val="0"/>
      <w:marTop w:val="0"/>
      <w:marBottom w:val="0"/>
      <w:divBdr>
        <w:top w:val="none" w:sz="0" w:space="0" w:color="auto"/>
        <w:left w:val="none" w:sz="0" w:space="0" w:color="auto"/>
        <w:bottom w:val="none" w:sz="0" w:space="0" w:color="auto"/>
        <w:right w:val="none" w:sz="0" w:space="0" w:color="auto"/>
      </w:divBdr>
    </w:div>
    <w:div w:id="1315530069">
      <w:bodyDiv w:val="1"/>
      <w:marLeft w:val="0"/>
      <w:marRight w:val="0"/>
      <w:marTop w:val="0"/>
      <w:marBottom w:val="0"/>
      <w:divBdr>
        <w:top w:val="none" w:sz="0" w:space="0" w:color="auto"/>
        <w:left w:val="none" w:sz="0" w:space="0" w:color="auto"/>
        <w:bottom w:val="none" w:sz="0" w:space="0" w:color="auto"/>
        <w:right w:val="none" w:sz="0" w:space="0" w:color="auto"/>
      </w:divBdr>
    </w:div>
    <w:div w:id="1322929286">
      <w:bodyDiv w:val="1"/>
      <w:marLeft w:val="0"/>
      <w:marRight w:val="0"/>
      <w:marTop w:val="0"/>
      <w:marBottom w:val="0"/>
      <w:divBdr>
        <w:top w:val="none" w:sz="0" w:space="0" w:color="auto"/>
        <w:left w:val="none" w:sz="0" w:space="0" w:color="auto"/>
        <w:bottom w:val="none" w:sz="0" w:space="0" w:color="auto"/>
        <w:right w:val="none" w:sz="0" w:space="0" w:color="auto"/>
      </w:divBdr>
    </w:div>
    <w:div w:id="1329672223">
      <w:bodyDiv w:val="1"/>
      <w:marLeft w:val="0"/>
      <w:marRight w:val="0"/>
      <w:marTop w:val="0"/>
      <w:marBottom w:val="0"/>
      <w:divBdr>
        <w:top w:val="none" w:sz="0" w:space="0" w:color="auto"/>
        <w:left w:val="none" w:sz="0" w:space="0" w:color="auto"/>
        <w:bottom w:val="none" w:sz="0" w:space="0" w:color="auto"/>
        <w:right w:val="none" w:sz="0" w:space="0" w:color="auto"/>
      </w:divBdr>
    </w:div>
    <w:div w:id="1338770968">
      <w:bodyDiv w:val="1"/>
      <w:marLeft w:val="0"/>
      <w:marRight w:val="0"/>
      <w:marTop w:val="0"/>
      <w:marBottom w:val="0"/>
      <w:divBdr>
        <w:top w:val="none" w:sz="0" w:space="0" w:color="auto"/>
        <w:left w:val="none" w:sz="0" w:space="0" w:color="auto"/>
        <w:bottom w:val="none" w:sz="0" w:space="0" w:color="auto"/>
        <w:right w:val="none" w:sz="0" w:space="0" w:color="auto"/>
      </w:divBdr>
    </w:div>
    <w:div w:id="1341467957">
      <w:bodyDiv w:val="1"/>
      <w:marLeft w:val="0"/>
      <w:marRight w:val="0"/>
      <w:marTop w:val="0"/>
      <w:marBottom w:val="0"/>
      <w:divBdr>
        <w:top w:val="none" w:sz="0" w:space="0" w:color="auto"/>
        <w:left w:val="none" w:sz="0" w:space="0" w:color="auto"/>
        <w:bottom w:val="none" w:sz="0" w:space="0" w:color="auto"/>
        <w:right w:val="none" w:sz="0" w:space="0" w:color="auto"/>
      </w:divBdr>
    </w:div>
    <w:div w:id="1345590200">
      <w:bodyDiv w:val="1"/>
      <w:marLeft w:val="0"/>
      <w:marRight w:val="0"/>
      <w:marTop w:val="0"/>
      <w:marBottom w:val="0"/>
      <w:divBdr>
        <w:top w:val="none" w:sz="0" w:space="0" w:color="auto"/>
        <w:left w:val="none" w:sz="0" w:space="0" w:color="auto"/>
        <w:bottom w:val="none" w:sz="0" w:space="0" w:color="auto"/>
        <w:right w:val="none" w:sz="0" w:space="0" w:color="auto"/>
      </w:divBdr>
    </w:div>
    <w:div w:id="1353339688">
      <w:bodyDiv w:val="1"/>
      <w:marLeft w:val="0"/>
      <w:marRight w:val="0"/>
      <w:marTop w:val="0"/>
      <w:marBottom w:val="0"/>
      <w:divBdr>
        <w:top w:val="none" w:sz="0" w:space="0" w:color="auto"/>
        <w:left w:val="none" w:sz="0" w:space="0" w:color="auto"/>
        <w:bottom w:val="none" w:sz="0" w:space="0" w:color="auto"/>
        <w:right w:val="none" w:sz="0" w:space="0" w:color="auto"/>
      </w:divBdr>
    </w:div>
    <w:div w:id="1355571802">
      <w:bodyDiv w:val="1"/>
      <w:marLeft w:val="0"/>
      <w:marRight w:val="0"/>
      <w:marTop w:val="0"/>
      <w:marBottom w:val="0"/>
      <w:divBdr>
        <w:top w:val="none" w:sz="0" w:space="0" w:color="auto"/>
        <w:left w:val="none" w:sz="0" w:space="0" w:color="auto"/>
        <w:bottom w:val="none" w:sz="0" w:space="0" w:color="auto"/>
        <w:right w:val="none" w:sz="0" w:space="0" w:color="auto"/>
      </w:divBdr>
    </w:div>
    <w:div w:id="1366907050">
      <w:bodyDiv w:val="1"/>
      <w:marLeft w:val="0"/>
      <w:marRight w:val="0"/>
      <w:marTop w:val="0"/>
      <w:marBottom w:val="0"/>
      <w:divBdr>
        <w:top w:val="none" w:sz="0" w:space="0" w:color="auto"/>
        <w:left w:val="none" w:sz="0" w:space="0" w:color="auto"/>
        <w:bottom w:val="none" w:sz="0" w:space="0" w:color="auto"/>
        <w:right w:val="none" w:sz="0" w:space="0" w:color="auto"/>
      </w:divBdr>
    </w:div>
    <w:div w:id="1373924144">
      <w:bodyDiv w:val="1"/>
      <w:marLeft w:val="0"/>
      <w:marRight w:val="0"/>
      <w:marTop w:val="0"/>
      <w:marBottom w:val="0"/>
      <w:divBdr>
        <w:top w:val="none" w:sz="0" w:space="0" w:color="auto"/>
        <w:left w:val="none" w:sz="0" w:space="0" w:color="auto"/>
        <w:bottom w:val="none" w:sz="0" w:space="0" w:color="auto"/>
        <w:right w:val="none" w:sz="0" w:space="0" w:color="auto"/>
      </w:divBdr>
    </w:div>
    <w:div w:id="1381056664">
      <w:bodyDiv w:val="1"/>
      <w:marLeft w:val="0"/>
      <w:marRight w:val="0"/>
      <w:marTop w:val="0"/>
      <w:marBottom w:val="0"/>
      <w:divBdr>
        <w:top w:val="none" w:sz="0" w:space="0" w:color="auto"/>
        <w:left w:val="none" w:sz="0" w:space="0" w:color="auto"/>
        <w:bottom w:val="none" w:sz="0" w:space="0" w:color="auto"/>
        <w:right w:val="none" w:sz="0" w:space="0" w:color="auto"/>
      </w:divBdr>
    </w:div>
    <w:div w:id="1382242254">
      <w:bodyDiv w:val="1"/>
      <w:marLeft w:val="0"/>
      <w:marRight w:val="0"/>
      <w:marTop w:val="0"/>
      <w:marBottom w:val="0"/>
      <w:divBdr>
        <w:top w:val="none" w:sz="0" w:space="0" w:color="auto"/>
        <w:left w:val="none" w:sz="0" w:space="0" w:color="auto"/>
        <w:bottom w:val="none" w:sz="0" w:space="0" w:color="auto"/>
        <w:right w:val="none" w:sz="0" w:space="0" w:color="auto"/>
      </w:divBdr>
    </w:div>
    <w:div w:id="1385527283">
      <w:bodyDiv w:val="1"/>
      <w:marLeft w:val="0"/>
      <w:marRight w:val="0"/>
      <w:marTop w:val="0"/>
      <w:marBottom w:val="0"/>
      <w:divBdr>
        <w:top w:val="none" w:sz="0" w:space="0" w:color="auto"/>
        <w:left w:val="none" w:sz="0" w:space="0" w:color="auto"/>
        <w:bottom w:val="none" w:sz="0" w:space="0" w:color="auto"/>
        <w:right w:val="none" w:sz="0" w:space="0" w:color="auto"/>
      </w:divBdr>
    </w:div>
    <w:div w:id="1386025596">
      <w:bodyDiv w:val="1"/>
      <w:marLeft w:val="0"/>
      <w:marRight w:val="0"/>
      <w:marTop w:val="0"/>
      <w:marBottom w:val="0"/>
      <w:divBdr>
        <w:top w:val="none" w:sz="0" w:space="0" w:color="auto"/>
        <w:left w:val="none" w:sz="0" w:space="0" w:color="auto"/>
        <w:bottom w:val="none" w:sz="0" w:space="0" w:color="auto"/>
        <w:right w:val="none" w:sz="0" w:space="0" w:color="auto"/>
      </w:divBdr>
    </w:div>
    <w:div w:id="1394696546">
      <w:bodyDiv w:val="1"/>
      <w:marLeft w:val="0"/>
      <w:marRight w:val="0"/>
      <w:marTop w:val="0"/>
      <w:marBottom w:val="0"/>
      <w:divBdr>
        <w:top w:val="none" w:sz="0" w:space="0" w:color="auto"/>
        <w:left w:val="none" w:sz="0" w:space="0" w:color="auto"/>
        <w:bottom w:val="none" w:sz="0" w:space="0" w:color="auto"/>
        <w:right w:val="none" w:sz="0" w:space="0" w:color="auto"/>
      </w:divBdr>
    </w:div>
    <w:div w:id="1397777112">
      <w:bodyDiv w:val="1"/>
      <w:marLeft w:val="0"/>
      <w:marRight w:val="0"/>
      <w:marTop w:val="0"/>
      <w:marBottom w:val="0"/>
      <w:divBdr>
        <w:top w:val="none" w:sz="0" w:space="0" w:color="auto"/>
        <w:left w:val="none" w:sz="0" w:space="0" w:color="auto"/>
        <w:bottom w:val="none" w:sz="0" w:space="0" w:color="auto"/>
        <w:right w:val="none" w:sz="0" w:space="0" w:color="auto"/>
      </w:divBdr>
    </w:div>
    <w:div w:id="1403143498">
      <w:bodyDiv w:val="1"/>
      <w:marLeft w:val="0"/>
      <w:marRight w:val="0"/>
      <w:marTop w:val="0"/>
      <w:marBottom w:val="0"/>
      <w:divBdr>
        <w:top w:val="none" w:sz="0" w:space="0" w:color="auto"/>
        <w:left w:val="none" w:sz="0" w:space="0" w:color="auto"/>
        <w:bottom w:val="none" w:sz="0" w:space="0" w:color="auto"/>
        <w:right w:val="none" w:sz="0" w:space="0" w:color="auto"/>
      </w:divBdr>
    </w:div>
    <w:div w:id="1403990289">
      <w:bodyDiv w:val="1"/>
      <w:marLeft w:val="0"/>
      <w:marRight w:val="0"/>
      <w:marTop w:val="0"/>
      <w:marBottom w:val="0"/>
      <w:divBdr>
        <w:top w:val="none" w:sz="0" w:space="0" w:color="auto"/>
        <w:left w:val="none" w:sz="0" w:space="0" w:color="auto"/>
        <w:bottom w:val="none" w:sz="0" w:space="0" w:color="auto"/>
        <w:right w:val="none" w:sz="0" w:space="0" w:color="auto"/>
      </w:divBdr>
    </w:div>
    <w:div w:id="1414012306">
      <w:bodyDiv w:val="1"/>
      <w:marLeft w:val="0"/>
      <w:marRight w:val="0"/>
      <w:marTop w:val="0"/>
      <w:marBottom w:val="0"/>
      <w:divBdr>
        <w:top w:val="none" w:sz="0" w:space="0" w:color="auto"/>
        <w:left w:val="none" w:sz="0" w:space="0" w:color="auto"/>
        <w:bottom w:val="none" w:sz="0" w:space="0" w:color="auto"/>
        <w:right w:val="none" w:sz="0" w:space="0" w:color="auto"/>
      </w:divBdr>
    </w:div>
    <w:div w:id="1427002605">
      <w:bodyDiv w:val="1"/>
      <w:marLeft w:val="0"/>
      <w:marRight w:val="0"/>
      <w:marTop w:val="0"/>
      <w:marBottom w:val="0"/>
      <w:divBdr>
        <w:top w:val="none" w:sz="0" w:space="0" w:color="auto"/>
        <w:left w:val="none" w:sz="0" w:space="0" w:color="auto"/>
        <w:bottom w:val="none" w:sz="0" w:space="0" w:color="auto"/>
        <w:right w:val="none" w:sz="0" w:space="0" w:color="auto"/>
      </w:divBdr>
    </w:div>
    <w:div w:id="1431461803">
      <w:bodyDiv w:val="1"/>
      <w:marLeft w:val="0"/>
      <w:marRight w:val="0"/>
      <w:marTop w:val="0"/>
      <w:marBottom w:val="0"/>
      <w:divBdr>
        <w:top w:val="none" w:sz="0" w:space="0" w:color="auto"/>
        <w:left w:val="none" w:sz="0" w:space="0" w:color="auto"/>
        <w:bottom w:val="none" w:sz="0" w:space="0" w:color="auto"/>
        <w:right w:val="none" w:sz="0" w:space="0" w:color="auto"/>
      </w:divBdr>
    </w:div>
    <w:div w:id="1436899193">
      <w:bodyDiv w:val="1"/>
      <w:marLeft w:val="0"/>
      <w:marRight w:val="0"/>
      <w:marTop w:val="0"/>
      <w:marBottom w:val="0"/>
      <w:divBdr>
        <w:top w:val="none" w:sz="0" w:space="0" w:color="auto"/>
        <w:left w:val="none" w:sz="0" w:space="0" w:color="auto"/>
        <w:bottom w:val="none" w:sz="0" w:space="0" w:color="auto"/>
        <w:right w:val="none" w:sz="0" w:space="0" w:color="auto"/>
      </w:divBdr>
    </w:div>
    <w:div w:id="1470248053">
      <w:bodyDiv w:val="1"/>
      <w:marLeft w:val="0"/>
      <w:marRight w:val="0"/>
      <w:marTop w:val="0"/>
      <w:marBottom w:val="0"/>
      <w:divBdr>
        <w:top w:val="none" w:sz="0" w:space="0" w:color="auto"/>
        <w:left w:val="none" w:sz="0" w:space="0" w:color="auto"/>
        <w:bottom w:val="none" w:sz="0" w:space="0" w:color="auto"/>
        <w:right w:val="none" w:sz="0" w:space="0" w:color="auto"/>
      </w:divBdr>
    </w:div>
    <w:div w:id="1473936610">
      <w:bodyDiv w:val="1"/>
      <w:marLeft w:val="0"/>
      <w:marRight w:val="0"/>
      <w:marTop w:val="0"/>
      <w:marBottom w:val="0"/>
      <w:divBdr>
        <w:top w:val="none" w:sz="0" w:space="0" w:color="auto"/>
        <w:left w:val="none" w:sz="0" w:space="0" w:color="auto"/>
        <w:bottom w:val="none" w:sz="0" w:space="0" w:color="auto"/>
        <w:right w:val="none" w:sz="0" w:space="0" w:color="auto"/>
      </w:divBdr>
    </w:div>
    <w:div w:id="1476215901">
      <w:bodyDiv w:val="1"/>
      <w:marLeft w:val="0"/>
      <w:marRight w:val="0"/>
      <w:marTop w:val="0"/>
      <w:marBottom w:val="0"/>
      <w:divBdr>
        <w:top w:val="none" w:sz="0" w:space="0" w:color="auto"/>
        <w:left w:val="none" w:sz="0" w:space="0" w:color="auto"/>
        <w:bottom w:val="none" w:sz="0" w:space="0" w:color="auto"/>
        <w:right w:val="none" w:sz="0" w:space="0" w:color="auto"/>
      </w:divBdr>
    </w:div>
    <w:div w:id="1489055190">
      <w:bodyDiv w:val="1"/>
      <w:marLeft w:val="0"/>
      <w:marRight w:val="0"/>
      <w:marTop w:val="0"/>
      <w:marBottom w:val="0"/>
      <w:divBdr>
        <w:top w:val="none" w:sz="0" w:space="0" w:color="auto"/>
        <w:left w:val="none" w:sz="0" w:space="0" w:color="auto"/>
        <w:bottom w:val="none" w:sz="0" w:space="0" w:color="auto"/>
        <w:right w:val="none" w:sz="0" w:space="0" w:color="auto"/>
      </w:divBdr>
    </w:div>
    <w:div w:id="1495335564">
      <w:bodyDiv w:val="1"/>
      <w:marLeft w:val="0"/>
      <w:marRight w:val="0"/>
      <w:marTop w:val="0"/>
      <w:marBottom w:val="0"/>
      <w:divBdr>
        <w:top w:val="none" w:sz="0" w:space="0" w:color="auto"/>
        <w:left w:val="none" w:sz="0" w:space="0" w:color="auto"/>
        <w:bottom w:val="none" w:sz="0" w:space="0" w:color="auto"/>
        <w:right w:val="none" w:sz="0" w:space="0" w:color="auto"/>
      </w:divBdr>
    </w:div>
    <w:div w:id="1499930224">
      <w:bodyDiv w:val="1"/>
      <w:marLeft w:val="0"/>
      <w:marRight w:val="0"/>
      <w:marTop w:val="0"/>
      <w:marBottom w:val="0"/>
      <w:divBdr>
        <w:top w:val="none" w:sz="0" w:space="0" w:color="auto"/>
        <w:left w:val="none" w:sz="0" w:space="0" w:color="auto"/>
        <w:bottom w:val="none" w:sz="0" w:space="0" w:color="auto"/>
        <w:right w:val="none" w:sz="0" w:space="0" w:color="auto"/>
      </w:divBdr>
    </w:div>
    <w:div w:id="1508865240">
      <w:bodyDiv w:val="1"/>
      <w:marLeft w:val="0"/>
      <w:marRight w:val="0"/>
      <w:marTop w:val="0"/>
      <w:marBottom w:val="0"/>
      <w:divBdr>
        <w:top w:val="none" w:sz="0" w:space="0" w:color="auto"/>
        <w:left w:val="none" w:sz="0" w:space="0" w:color="auto"/>
        <w:bottom w:val="none" w:sz="0" w:space="0" w:color="auto"/>
        <w:right w:val="none" w:sz="0" w:space="0" w:color="auto"/>
      </w:divBdr>
    </w:div>
    <w:div w:id="1532186647">
      <w:bodyDiv w:val="1"/>
      <w:marLeft w:val="0"/>
      <w:marRight w:val="0"/>
      <w:marTop w:val="0"/>
      <w:marBottom w:val="0"/>
      <w:divBdr>
        <w:top w:val="none" w:sz="0" w:space="0" w:color="auto"/>
        <w:left w:val="none" w:sz="0" w:space="0" w:color="auto"/>
        <w:bottom w:val="none" w:sz="0" w:space="0" w:color="auto"/>
        <w:right w:val="none" w:sz="0" w:space="0" w:color="auto"/>
      </w:divBdr>
    </w:div>
    <w:div w:id="1547253060">
      <w:bodyDiv w:val="1"/>
      <w:marLeft w:val="0"/>
      <w:marRight w:val="0"/>
      <w:marTop w:val="0"/>
      <w:marBottom w:val="0"/>
      <w:divBdr>
        <w:top w:val="none" w:sz="0" w:space="0" w:color="auto"/>
        <w:left w:val="none" w:sz="0" w:space="0" w:color="auto"/>
        <w:bottom w:val="none" w:sz="0" w:space="0" w:color="auto"/>
        <w:right w:val="none" w:sz="0" w:space="0" w:color="auto"/>
      </w:divBdr>
    </w:div>
    <w:div w:id="1553272395">
      <w:bodyDiv w:val="1"/>
      <w:marLeft w:val="0"/>
      <w:marRight w:val="0"/>
      <w:marTop w:val="0"/>
      <w:marBottom w:val="0"/>
      <w:divBdr>
        <w:top w:val="none" w:sz="0" w:space="0" w:color="auto"/>
        <w:left w:val="none" w:sz="0" w:space="0" w:color="auto"/>
        <w:bottom w:val="none" w:sz="0" w:space="0" w:color="auto"/>
        <w:right w:val="none" w:sz="0" w:space="0" w:color="auto"/>
      </w:divBdr>
    </w:div>
    <w:div w:id="1582791424">
      <w:bodyDiv w:val="1"/>
      <w:marLeft w:val="0"/>
      <w:marRight w:val="0"/>
      <w:marTop w:val="0"/>
      <w:marBottom w:val="0"/>
      <w:divBdr>
        <w:top w:val="none" w:sz="0" w:space="0" w:color="auto"/>
        <w:left w:val="none" w:sz="0" w:space="0" w:color="auto"/>
        <w:bottom w:val="none" w:sz="0" w:space="0" w:color="auto"/>
        <w:right w:val="none" w:sz="0" w:space="0" w:color="auto"/>
      </w:divBdr>
    </w:div>
    <w:div w:id="1609772890">
      <w:bodyDiv w:val="1"/>
      <w:marLeft w:val="0"/>
      <w:marRight w:val="0"/>
      <w:marTop w:val="0"/>
      <w:marBottom w:val="0"/>
      <w:divBdr>
        <w:top w:val="none" w:sz="0" w:space="0" w:color="auto"/>
        <w:left w:val="none" w:sz="0" w:space="0" w:color="auto"/>
        <w:bottom w:val="none" w:sz="0" w:space="0" w:color="auto"/>
        <w:right w:val="none" w:sz="0" w:space="0" w:color="auto"/>
      </w:divBdr>
    </w:div>
    <w:div w:id="1617911786">
      <w:bodyDiv w:val="1"/>
      <w:marLeft w:val="0"/>
      <w:marRight w:val="0"/>
      <w:marTop w:val="0"/>
      <w:marBottom w:val="0"/>
      <w:divBdr>
        <w:top w:val="none" w:sz="0" w:space="0" w:color="auto"/>
        <w:left w:val="none" w:sz="0" w:space="0" w:color="auto"/>
        <w:bottom w:val="none" w:sz="0" w:space="0" w:color="auto"/>
        <w:right w:val="none" w:sz="0" w:space="0" w:color="auto"/>
      </w:divBdr>
    </w:div>
    <w:div w:id="1625429166">
      <w:bodyDiv w:val="1"/>
      <w:marLeft w:val="0"/>
      <w:marRight w:val="0"/>
      <w:marTop w:val="0"/>
      <w:marBottom w:val="0"/>
      <w:divBdr>
        <w:top w:val="none" w:sz="0" w:space="0" w:color="auto"/>
        <w:left w:val="none" w:sz="0" w:space="0" w:color="auto"/>
        <w:bottom w:val="none" w:sz="0" w:space="0" w:color="auto"/>
        <w:right w:val="none" w:sz="0" w:space="0" w:color="auto"/>
      </w:divBdr>
    </w:div>
    <w:div w:id="1628662286">
      <w:bodyDiv w:val="1"/>
      <w:marLeft w:val="0"/>
      <w:marRight w:val="0"/>
      <w:marTop w:val="0"/>
      <w:marBottom w:val="0"/>
      <w:divBdr>
        <w:top w:val="none" w:sz="0" w:space="0" w:color="auto"/>
        <w:left w:val="none" w:sz="0" w:space="0" w:color="auto"/>
        <w:bottom w:val="none" w:sz="0" w:space="0" w:color="auto"/>
        <w:right w:val="none" w:sz="0" w:space="0" w:color="auto"/>
      </w:divBdr>
    </w:div>
    <w:div w:id="1657107150">
      <w:bodyDiv w:val="1"/>
      <w:marLeft w:val="0"/>
      <w:marRight w:val="0"/>
      <w:marTop w:val="0"/>
      <w:marBottom w:val="0"/>
      <w:divBdr>
        <w:top w:val="none" w:sz="0" w:space="0" w:color="auto"/>
        <w:left w:val="none" w:sz="0" w:space="0" w:color="auto"/>
        <w:bottom w:val="none" w:sz="0" w:space="0" w:color="auto"/>
        <w:right w:val="none" w:sz="0" w:space="0" w:color="auto"/>
      </w:divBdr>
    </w:div>
    <w:div w:id="1658996352">
      <w:bodyDiv w:val="1"/>
      <w:marLeft w:val="0"/>
      <w:marRight w:val="0"/>
      <w:marTop w:val="0"/>
      <w:marBottom w:val="0"/>
      <w:divBdr>
        <w:top w:val="none" w:sz="0" w:space="0" w:color="auto"/>
        <w:left w:val="none" w:sz="0" w:space="0" w:color="auto"/>
        <w:bottom w:val="none" w:sz="0" w:space="0" w:color="auto"/>
        <w:right w:val="none" w:sz="0" w:space="0" w:color="auto"/>
      </w:divBdr>
    </w:div>
    <w:div w:id="1666594615">
      <w:bodyDiv w:val="1"/>
      <w:marLeft w:val="0"/>
      <w:marRight w:val="0"/>
      <w:marTop w:val="0"/>
      <w:marBottom w:val="0"/>
      <w:divBdr>
        <w:top w:val="none" w:sz="0" w:space="0" w:color="auto"/>
        <w:left w:val="none" w:sz="0" w:space="0" w:color="auto"/>
        <w:bottom w:val="none" w:sz="0" w:space="0" w:color="auto"/>
        <w:right w:val="none" w:sz="0" w:space="0" w:color="auto"/>
      </w:divBdr>
    </w:div>
    <w:div w:id="1670251820">
      <w:bodyDiv w:val="1"/>
      <w:marLeft w:val="0"/>
      <w:marRight w:val="0"/>
      <w:marTop w:val="0"/>
      <w:marBottom w:val="0"/>
      <w:divBdr>
        <w:top w:val="none" w:sz="0" w:space="0" w:color="auto"/>
        <w:left w:val="none" w:sz="0" w:space="0" w:color="auto"/>
        <w:bottom w:val="none" w:sz="0" w:space="0" w:color="auto"/>
        <w:right w:val="none" w:sz="0" w:space="0" w:color="auto"/>
      </w:divBdr>
    </w:div>
    <w:div w:id="1683697735">
      <w:bodyDiv w:val="1"/>
      <w:marLeft w:val="0"/>
      <w:marRight w:val="0"/>
      <w:marTop w:val="0"/>
      <w:marBottom w:val="0"/>
      <w:divBdr>
        <w:top w:val="none" w:sz="0" w:space="0" w:color="auto"/>
        <w:left w:val="none" w:sz="0" w:space="0" w:color="auto"/>
        <w:bottom w:val="none" w:sz="0" w:space="0" w:color="auto"/>
        <w:right w:val="none" w:sz="0" w:space="0" w:color="auto"/>
      </w:divBdr>
    </w:div>
    <w:div w:id="1684014046">
      <w:bodyDiv w:val="1"/>
      <w:marLeft w:val="0"/>
      <w:marRight w:val="0"/>
      <w:marTop w:val="0"/>
      <w:marBottom w:val="0"/>
      <w:divBdr>
        <w:top w:val="none" w:sz="0" w:space="0" w:color="auto"/>
        <w:left w:val="none" w:sz="0" w:space="0" w:color="auto"/>
        <w:bottom w:val="none" w:sz="0" w:space="0" w:color="auto"/>
        <w:right w:val="none" w:sz="0" w:space="0" w:color="auto"/>
      </w:divBdr>
    </w:div>
    <w:div w:id="1692758551">
      <w:bodyDiv w:val="1"/>
      <w:marLeft w:val="0"/>
      <w:marRight w:val="0"/>
      <w:marTop w:val="0"/>
      <w:marBottom w:val="0"/>
      <w:divBdr>
        <w:top w:val="none" w:sz="0" w:space="0" w:color="auto"/>
        <w:left w:val="none" w:sz="0" w:space="0" w:color="auto"/>
        <w:bottom w:val="none" w:sz="0" w:space="0" w:color="auto"/>
        <w:right w:val="none" w:sz="0" w:space="0" w:color="auto"/>
      </w:divBdr>
    </w:div>
    <w:div w:id="1699088615">
      <w:bodyDiv w:val="1"/>
      <w:marLeft w:val="0"/>
      <w:marRight w:val="0"/>
      <w:marTop w:val="0"/>
      <w:marBottom w:val="0"/>
      <w:divBdr>
        <w:top w:val="none" w:sz="0" w:space="0" w:color="auto"/>
        <w:left w:val="none" w:sz="0" w:space="0" w:color="auto"/>
        <w:bottom w:val="none" w:sz="0" w:space="0" w:color="auto"/>
        <w:right w:val="none" w:sz="0" w:space="0" w:color="auto"/>
      </w:divBdr>
    </w:div>
    <w:div w:id="1702319560">
      <w:bodyDiv w:val="1"/>
      <w:marLeft w:val="0"/>
      <w:marRight w:val="0"/>
      <w:marTop w:val="0"/>
      <w:marBottom w:val="0"/>
      <w:divBdr>
        <w:top w:val="none" w:sz="0" w:space="0" w:color="auto"/>
        <w:left w:val="none" w:sz="0" w:space="0" w:color="auto"/>
        <w:bottom w:val="none" w:sz="0" w:space="0" w:color="auto"/>
        <w:right w:val="none" w:sz="0" w:space="0" w:color="auto"/>
      </w:divBdr>
    </w:div>
    <w:div w:id="1709330999">
      <w:bodyDiv w:val="1"/>
      <w:marLeft w:val="0"/>
      <w:marRight w:val="0"/>
      <w:marTop w:val="0"/>
      <w:marBottom w:val="0"/>
      <w:divBdr>
        <w:top w:val="none" w:sz="0" w:space="0" w:color="auto"/>
        <w:left w:val="none" w:sz="0" w:space="0" w:color="auto"/>
        <w:bottom w:val="none" w:sz="0" w:space="0" w:color="auto"/>
        <w:right w:val="none" w:sz="0" w:space="0" w:color="auto"/>
      </w:divBdr>
    </w:div>
    <w:div w:id="1710060102">
      <w:bodyDiv w:val="1"/>
      <w:marLeft w:val="0"/>
      <w:marRight w:val="0"/>
      <w:marTop w:val="0"/>
      <w:marBottom w:val="0"/>
      <w:divBdr>
        <w:top w:val="none" w:sz="0" w:space="0" w:color="auto"/>
        <w:left w:val="none" w:sz="0" w:space="0" w:color="auto"/>
        <w:bottom w:val="none" w:sz="0" w:space="0" w:color="auto"/>
        <w:right w:val="none" w:sz="0" w:space="0" w:color="auto"/>
      </w:divBdr>
    </w:div>
    <w:div w:id="1713456050">
      <w:bodyDiv w:val="1"/>
      <w:marLeft w:val="0"/>
      <w:marRight w:val="0"/>
      <w:marTop w:val="0"/>
      <w:marBottom w:val="0"/>
      <w:divBdr>
        <w:top w:val="none" w:sz="0" w:space="0" w:color="auto"/>
        <w:left w:val="none" w:sz="0" w:space="0" w:color="auto"/>
        <w:bottom w:val="none" w:sz="0" w:space="0" w:color="auto"/>
        <w:right w:val="none" w:sz="0" w:space="0" w:color="auto"/>
      </w:divBdr>
    </w:div>
    <w:div w:id="1721174324">
      <w:bodyDiv w:val="1"/>
      <w:marLeft w:val="0"/>
      <w:marRight w:val="0"/>
      <w:marTop w:val="0"/>
      <w:marBottom w:val="0"/>
      <w:divBdr>
        <w:top w:val="none" w:sz="0" w:space="0" w:color="auto"/>
        <w:left w:val="none" w:sz="0" w:space="0" w:color="auto"/>
        <w:bottom w:val="none" w:sz="0" w:space="0" w:color="auto"/>
        <w:right w:val="none" w:sz="0" w:space="0" w:color="auto"/>
      </w:divBdr>
    </w:div>
    <w:div w:id="1757284290">
      <w:bodyDiv w:val="1"/>
      <w:marLeft w:val="0"/>
      <w:marRight w:val="0"/>
      <w:marTop w:val="0"/>
      <w:marBottom w:val="0"/>
      <w:divBdr>
        <w:top w:val="none" w:sz="0" w:space="0" w:color="auto"/>
        <w:left w:val="none" w:sz="0" w:space="0" w:color="auto"/>
        <w:bottom w:val="none" w:sz="0" w:space="0" w:color="auto"/>
        <w:right w:val="none" w:sz="0" w:space="0" w:color="auto"/>
      </w:divBdr>
    </w:div>
    <w:div w:id="1769109956">
      <w:bodyDiv w:val="1"/>
      <w:marLeft w:val="0"/>
      <w:marRight w:val="0"/>
      <w:marTop w:val="0"/>
      <w:marBottom w:val="0"/>
      <w:divBdr>
        <w:top w:val="none" w:sz="0" w:space="0" w:color="auto"/>
        <w:left w:val="none" w:sz="0" w:space="0" w:color="auto"/>
        <w:bottom w:val="none" w:sz="0" w:space="0" w:color="auto"/>
        <w:right w:val="none" w:sz="0" w:space="0" w:color="auto"/>
      </w:divBdr>
    </w:div>
    <w:div w:id="1783452316">
      <w:bodyDiv w:val="1"/>
      <w:marLeft w:val="0"/>
      <w:marRight w:val="0"/>
      <w:marTop w:val="0"/>
      <w:marBottom w:val="0"/>
      <w:divBdr>
        <w:top w:val="none" w:sz="0" w:space="0" w:color="auto"/>
        <w:left w:val="none" w:sz="0" w:space="0" w:color="auto"/>
        <w:bottom w:val="none" w:sz="0" w:space="0" w:color="auto"/>
        <w:right w:val="none" w:sz="0" w:space="0" w:color="auto"/>
      </w:divBdr>
    </w:div>
    <w:div w:id="1786579077">
      <w:bodyDiv w:val="1"/>
      <w:marLeft w:val="0"/>
      <w:marRight w:val="0"/>
      <w:marTop w:val="0"/>
      <w:marBottom w:val="0"/>
      <w:divBdr>
        <w:top w:val="none" w:sz="0" w:space="0" w:color="auto"/>
        <w:left w:val="none" w:sz="0" w:space="0" w:color="auto"/>
        <w:bottom w:val="none" w:sz="0" w:space="0" w:color="auto"/>
        <w:right w:val="none" w:sz="0" w:space="0" w:color="auto"/>
      </w:divBdr>
    </w:div>
    <w:div w:id="1794249528">
      <w:bodyDiv w:val="1"/>
      <w:marLeft w:val="0"/>
      <w:marRight w:val="0"/>
      <w:marTop w:val="0"/>
      <w:marBottom w:val="0"/>
      <w:divBdr>
        <w:top w:val="none" w:sz="0" w:space="0" w:color="auto"/>
        <w:left w:val="none" w:sz="0" w:space="0" w:color="auto"/>
        <w:bottom w:val="none" w:sz="0" w:space="0" w:color="auto"/>
        <w:right w:val="none" w:sz="0" w:space="0" w:color="auto"/>
      </w:divBdr>
    </w:div>
    <w:div w:id="1852912597">
      <w:bodyDiv w:val="1"/>
      <w:marLeft w:val="0"/>
      <w:marRight w:val="0"/>
      <w:marTop w:val="0"/>
      <w:marBottom w:val="0"/>
      <w:divBdr>
        <w:top w:val="none" w:sz="0" w:space="0" w:color="auto"/>
        <w:left w:val="none" w:sz="0" w:space="0" w:color="auto"/>
        <w:bottom w:val="none" w:sz="0" w:space="0" w:color="auto"/>
        <w:right w:val="none" w:sz="0" w:space="0" w:color="auto"/>
      </w:divBdr>
    </w:div>
    <w:div w:id="1853105894">
      <w:bodyDiv w:val="1"/>
      <w:marLeft w:val="0"/>
      <w:marRight w:val="0"/>
      <w:marTop w:val="0"/>
      <w:marBottom w:val="0"/>
      <w:divBdr>
        <w:top w:val="none" w:sz="0" w:space="0" w:color="auto"/>
        <w:left w:val="none" w:sz="0" w:space="0" w:color="auto"/>
        <w:bottom w:val="none" w:sz="0" w:space="0" w:color="auto"/>
        <w:right w:val="none" w:sz="0" w:space="0" w:color="auto"/>
      </w:divBdr>
    </w:div>
    <w:div w:id="1882404150">
      <w:bodyDiv w:val="1"/>
      <w:marLeft w:val="0"/>
      <w:marRight w:val="0"/>
      <w:marTop w:val="0"/>
      <w:marBottom w:val="0"/>
      <w:divBdr>
        <w:top w:val="none" w:sz="0" w:space="0" w:color="auto"/>
        <w:left w:val="none" w:sz="0" w:space="0" w:color="auto"/>
        <w:bottom w:val="none" w:sz="0" w:space="0" w:color="auto"/>
        <w:right w:val="none" w:sz="0" w:space="0" w:color="auto"/>
      </w:divBdr>
    </w:div>
    <w:div w:id="1896038631">
      <w:bodyDiv w:val="1"/>
      <w:marLeft w:val="0"/>
      <w:marRight w:val="0"/>
      <w:marTop w:val="0"/>
      <w:marBottom w:val="0"/>
      <w:divBdr>
        <w:top w:val="none" w:sz="0" w:space="0" w:color="auto"/>
        <w:left w:val="none" w:sz="0" w:space="0" w:color="auto"/>
        <w:bottom w:val="none" w:sz="0" w:space="0" w:color="auto"/>
        <w:right w:val="none" w:sz="0" w:space="0" w:color="auto"/>
      </w:divBdr>
    </w:div>
    <w:div w:id="1910073128">
      <w:bodyDiv w:val="1"/>
      <w:marLeft w:val="0"/>
      <w:marRight w:val="0"/>
      <w:marTop w:val="0"/>
      <w:marBottom w:val="0"/>
      <w:divBdr>
        <w:top w:val="none" w:sz="0" w:space="0" w:color="auto"/>
        <w:left w:val="none" w:sz="0" w:space="0" w:color="auto"/>
        <w:bottom w:val="none" w:sz="0" w:space="0" w:color="auto"/>
        <w:right w:val="none" w:sz="0" w:space="0" w:color="auto"/>
      </w:divBdr>
    </w:div>
    <w:div w:id="1927688447">
      <w:bodyDiv w:val="1"/>
      <w:marLeft w:val="0"/>
      <w:marRight w:val="0"/>
      <w:marTop w:val="0"/>
      <w:marBottom w:val="0"/>
      <w:divBdr>
        <w:top w:val="none" w:sz="0" w:space="0" w:color="auto"/>
        <w:left w:val="none" w:sz="0" w:space="0" w:color="auto"/>
        <w:bottom w:val="none" w:sz="0" w:space="0" w:color="auto"/>
        <w:right w:val="none" w:sz="0" w:space="0" w:color="auto"/>
      </w:divBdr>
    </w:div>
    <w:div w:id="1953054195">
      <w:bodyDiv w:val="1"/>
      <w:marLeft w:val="0"/>
      <w:marRight w:val="0"/>
      <w:marTop w:val="0"/>
      <w:marBottom w:val="0"/>
      <w:divBdr>
        <w:top w:val="none" w:sz="0" w:space="0" w:color="auto"/>
        <w:left w:val="none" w:sz="0" w:space="0" w:color="auto"/>
        <w:bottom w:val="none" w:sz="0" w:space="0" w:color="auto"/>
        <w:right w:val="none" w:sz="0" w:space="0" w:color="auto"/>
      </w:divBdr>
    </w:div>
    <w:div w:id="1958482131">
      <w:bodyDiv w:val="1"/>
      <w:marLeft w:val="0"/>
      <w:marRight w:val="0"/>
      <w:marTop w:val="0"/>
      <w:marBottom w:val="0"/>
      <w:divBdr>
        <w:top w:val="none" w:sz="0" w:space="0" w:color="auto"/>
        <w:left w:val="none" w:sz="0" w:space="0" w:color="auto"/>
        <w:bottom w:val="none" w:sz="0" w:space="0" w:color="auto"/>
        <w:right w:val="none" w:sz="0" w:space="0" w:color="auto"/>
      </w:divBdr>
    </w:div>
    <w:div w:id="1961719994">
      <w:bodyDiv w:val="1"/>
      <w:marLeft w:val="0"/>
      <w:marRight w:val="0"/>
      <w:marTop w:val="0"/>
      <w:marBottom w:val="0"/>
      <w:divBdr>
        <w:top w:val="none" w:sz="0" w:space="0" w:color="auto"/>
        <w:left w:val="none" w:sz="0" w:space="0" w:color="auto"/>
        <w:bottom w:val="none" w:sz="0" w:space="0" w:color="auto"/>
        <w:right w:val="none" w:sz="0" w:space="0" w:color="auto"/>
      </w:divBdr>
    </w:div>
    <w:div w:id="1964841829">
      <w:bodyDiv w:val="1"/>
      <w:marLeft w:val="0"/>
      <w:marRight w:val="0"/>
      <w:marTop w:val="0"/>
      <w:marBottom w:val="0"/>
      <w:divBdr>
        <w:top w:val="none" w:sz="0" w:space="0" w:color="auto"/>
        <w:left w:val="none" w:sz="0" w:space="0" w:color="auto"/>
        <w:bottom w:val="none" w:sz="0" w:space="0" w:color="auto"/>
        <w:right w:val="none" w:sz="0" w:space="0" w:color="auto"/>
      </w:divBdr>
    </w:div>
    <w:div w:id="1967850047">
      <w:bodyDiv w:val="1"/>
      <w:marLeft w:val="0"/>
      <w:marRight w:val="0"/>
      <w:marTop w:val="0"/>
      <w:marBottom w:val="0"/>
      <w:divBdr>
        <w:top w:val="none" w:sz="0" w:space="0" w:color="auto"/>
        <w:left w:val="none" w:sz="0" w:space="0" w:color="auto"/>
        <w:bottom w:val="none" w:sz="0" w:space="0" w:color="auto"/>
        <w:right w:val="none" w:sz="0" w:space="0" w:color="auto"/>
      </w:divBdr>
    </w:div>
    <w:div w:id="1973094480">
      <w:bodyDiv w:val="1"/>
      <w:marLeft w:val="0"/>
      <w:marRight w:val="0"/>
      <w:marTop w:val="0"/>
      <w:marBottom w:val="0"/>
      <w:divBdr>
        <w:top w:val="none" w:sz="0" w:space="0" w:color="auto"/>
        <w:left w:val="none" w:sz="0" w:space="0" w:color="auto"/>
        <w:bottom w:val="none" w:sz="0" w:space="0" w:color="auto"/>
        <w:right w:val="none" w:sz="0" w:space="0" w:color="auto"/>
      </w:divBdr>
    </w:div>
    <w:div w:id="1975721604">
      <w:bodyDiv w:val="1"/>
      <w:marLeft w:val="0"/>
      <w:marRight w:val="0"/>
      <w:marTop w:val="0"/>
      <w:marBottom w:val="0"/>
      <w:divBdr>
        <w:top w:val="none" w:sz="0" w:space="0" w:color="auto"/>
        <w:left w:val="none" w:sz="0" w:space="0" w:color="auto"/>
        <w:bottom w:val="none" w:sz="0" w:space="0" w:color="auto"/>
        <w:right w:val="none" w:sz="0" w:space="0" w:color="auto"/>
      </w:divBdr>
    </w:div>
    <w:div w:id="1989088460">
      <w:bodyDiv w:val="1"/>
      <w:marLeft w:val="0"/>
      <w:marRight w:val="0"/>
      <w:marTop w:val="0"/>
      <w:marBottom w:val="0"/>
      <w:divBdr>
        <w:top w:val="none" w:sz="0" w:space="0" w:color="auto"/>
        <w:left w:val="none" w:sz="0" w:space="0" w:color="auto"/>
        <w:bottom w:val="none" w:sz="0" w:space="0" w:color="auto"/>
        <w:right w:val="none" w:sz="0" w:space="0" w:color="auto"/>
      </w:divBdr>
    </w:div>
    <w:div w:id="1990669675">
      <w:bodyDiv w:val="1"/>
      <w:marLeft w:val="0"/>
      <w:marRight w:val="0"/>
      <w:marTop w:val="0"/>
      <w:marBottom w:val="0"/>
      <w:divBdr>
        <w:top w:val="none" w:sz="0" w:space="0" w:color="auto"/>
        <w:left w:val="none" w:sz="0" w:space="0" w:color="auto"/>
        <w:bottom w:val="none" w:sz="0" w:space="0" w:color="auto"/>
        <w:right w:val="none" w:sz="0" w:space="0" w:color="auto"/>
      </w:divBdr>
    </w:div>
    <w:div w:id="2017414829">
      <w:bodyDiv w:val="1"/>
      <w:marLeft w:val="0"/>
      <w:marRight w:val="0"/>
      <w:marTop w:val="0"/>
      <w:marBottom w:val="0"/>
      <w:divBdr>
        <w:top w:val="none" w:sz="0" w:space="0" w:color="auto"/>
        <w:left w:val="none" w:sz="0" w:space="0" w:color="auto"/>
        <w:bottom w:val="none" w:sz="0" w:space="0" w:color="auto"/>
        <w:right w:val="none" w:sz="0" w:space="0" w:color="auto"/>
      </w:divBdr>
    </w:div>
    <w:div w:id="2026393822">
      <w:bodyDiv w:val="1"/>
      <w:marLeft w:val="0"/>
      <w:marRight w:val="0"/>
      <w:marTop w:val="0"/>
      <w:marBottom w:val="0"/>
      <w:divBdr>
        <w:top w:val="none" w:sz="0" w:space="0" w:color="auto"/>
        <w:left w:val="none" w:sz="0" w:space="0" w:color="auto"/>
        <w:bottom w:val="none" w:sz="0" w:space="0" w:color="auto"/>
        <w:right w:val="none" w:sz="0" w:space="0" w:color="auto"/>
      </w:divBdr>
    </w:div>
    <w:div w:id="2030175672">
      <w:bodyDiv w:val="1"/>
      <w:marLeft w:val="0"/>
      <w:marRight w:val="0"/>
      <w:marTop w:val="0"/>
      <w:marBottom w:val="0"/>
      <w:divBdr>
        <w:top w:val="none" w:sz="0" w:space="0" w:color="auto"/>
        <w:left w:val="none" w:sz="0" w:space="0" w:color="auto"/>
        <w:bottom w:val="none" w:sz="0" w:space="0" w:color="auto"/>
        <w:right w:val="none" w:sz="0" w:space="0" w:color="auto"/>
      </w:divBdr>
    </w:div>
    <w:div w:id="2047442316">
      <w:bodyDiv w:val="1"/>
      <w:marLeft w:val="0"/>
      <w:marRight w:val="0"/>
      <w:marTop w:val="0"/>
      <w:marBottom w:val="0"/>
      <w:divBdr>
        <w:top w:val="none" w:sz="0" w:space="0" w:color="auto"/>
        <w:left w:val="none" w:sz="0" w:space="0" w:color="auto"/>
        <w:bottom w:val="none" w:sz="0" w:space="0" w:color="auto"/>
        <w:right w:val="none" w:sz="0" w:space="0" w:color="auto"/>
      </w:divBdr>
    </w:div>
    <w:div w:id="2055813446">
      <w:bodyDiv w:val="1"/>
      <w:marLeft w:val="0"/>
      <w:marRight w:val="0"/>
      <w:marTop w:val="0"/>
      <w:marBottom w:val="0"/>
      <w:divBdr>
        <w:top w:val="none" w:sz="0" w:space="0" w:color="auto"/>
        <w:left w:val="none" w:sz="0" w:space="0" w:color="auto"/>
        <w:bottom w:val="none" w:sz="0" w:space="0" w:color="auto"/>
        <w:right w:val="none" w:sz="0" w:space="0" w:color="auto"/>
      </w:divBdr>
    </w:div>
    <w:div w:id="2057006327">
      <w:bodyDiv w:val="1"/>
      <w:marLeft w:val="0"/>
      <w:marRight w:val="0"/>
      <w:marTop w:val="0"/>
      <w:marBottom w:val="0"/>
      <w:divBdr>
        <w:top w:val="none" w:sz="0" w:space="0" w:color="auto"/>
        <w:left w:val="none" w:sz="0" w:space="0" w:color="auto"/>
        <w:bottom w:val="none" w:sz="0" w:space="0" w:color="auto"/>
        <w:right w:val="none" w:sz="0" w:space="0" w:color="auto"/>
      </w:divBdr>
    </w:div>
    <w:div w:id="2057510781">
      <w:bodyDiv w:val="1"/>
      <w:marLeft w:val="0"/>
      <w:marRight w:val="0"/>
      <w:marTop w:val="0"/>
      <w:marBottom w:val="0"/>
      <w:divBdr>
        <w:top w:val="none" w:sz="0" w:space="0" w:color="auto"/>
        <w:left w:val="none" w:sz="0" w:space="0" w:color="auto"/>
        <w:bottom w:val="none" w:sz="0" w:space="0" w:color="auto"/>
        <w:right w:val="none" w:sz="0" w:space="0" w:color="auto"/>
      </w:divBdr>
    </w:div>
    <w:div w:id="2079397646">
      <w:bodyDiv w:val="1"/>
      <w:marLeft w:val="0"/>
      <w:marRight w:val="0"/>
      <w:marTop w:val="0"/>
      <w:marBottom w:val="0"/>
      <w:divBdr>
        <w:top w:val="none" w:sz="0" w:space="0" w:color="auto"/>
        <w:left w:val="none" w:sz="0" w:space="0" w:color="auto"/>
        <w:bottom w:val="none" w:sz="0" w:space="0" w:color="auto"/>
        <w:right w:val="none" w:sz="0" w:space="0" w:color="auto"/>
      </w:divBdr>
    </w:div>
    <w:div w:id="2087994647">
      <w:bodyDiv w:val="1"/>
      <w:marLeft w:val="0"/>
      <w:marRight w:val="0"/>
      <w:marTop w:val="0"/>
      <w:marBottom w:val="0"/>
      <w:divBdr>
        <w:top w:val="none" w:sz="0" w:space="0" w:color="auto"/>
        <w:left w:val="none" w:sz="0" w:space="0" w:color="auto"/>
        <w:bottom w:val="none" w:sz="0" w:space="0" w:color="auto"/>
        <w:right w:val="none" w:sz="0" w:space="0" w:color="auto"/>
      </w:divBdr>
    </w:div>
    <w:div w:id="2089226909">
      <w:bodyDiv w:val="1"/>
      <w:marLeft w:val="0"/>
      <w:marRight w:val="0"/>
      <w:marTop w:val="0"/>
      <w:marBottom w:val="0"/>
      <w:divBdr>
        <w:top w:val="none" w:sz="0" w:space="0" w:color="auto"/>
        <w:left w:val="none" w:sz="0" w:space="0" w:color="auto"/>
        <w:bottom w:val="none" w:sz="0" w:space="0" w:color="auto"/>
        <w:right w:val="none" w:sz="0" w:space="0" w:color="auto"/>
      </w:divBdr>
    </w:div>
    <w:div w:id="2089306709">
      <w:bodyDiv w:val="1"/>
      <w:marLeft w:val="0"/>
      <w:marRight w:val="0"/>
      <w:marTop w:val="0"/>
      <w:marBottom w:val="0"/>
      <w:divBdr>
        <w:top w:val="none" w:sz="0" w:space="0" w:color="auto"/>
        <w:left w:val="none" w:sz="0" w:space="0" w:color="auto"/>
        <w:bottom w:val="none" w:sz="0" w:space="0" w:color="auto"/>
        <w:right w:val="none" w:sz="0" w:space="0" w:color="auto"/>
      </w:divBdr>
    </w:div>
    <w:div w:id="2101412935">
      <w:bodyDiv w:val="1"/>
      <w:marLeft w:val="0"/>
      <w:marRight w:val="0"/>
      <w:marTop w:val="0"/>
      <w:marBottom w:val="0"/>
      <w:divBdr>
        <w:top w:val="none" w:sz="0" w:space="0" w:color="auto"/>
        <w:left w:val="none" w:sz="0" w:space="0" w:color="auto"/>
        <w:bottom w:val="none" w:sz="0" w:space="0" w:color="auto"/>
        <w:right w:val="none" w:sz="0" w:space="0" w:color="auto"/>
      </w:divBdr>
    </w:div>
    <w:div w:id="2105760854">
      <w:bodyDiv w:val="1"/>
      <w:marLeft w:val="0"/>
      <w:marRight w:val="0"/>
      <w:marTop w:val="0"/>
      <w:marBottom w:val="0"/>
      <w:divBdr>
        <w:top w:val="none" w:sz="0" w:space="0" w:color="auto"/>
        <w:left w:val="none" w:sz="0" w:space="0" w:color="auto"/>
        <w:bottom w:val="none" w:sz="0" w:space="0" w:color="auto"/>
        <w:right w:val="none" w:sz="0" w:space="0" w:color="auto"/>
      </w:divBdr>
    </w:div>
    <w:div w:id="2110849487">
      <w:bodyDiv w:val="1"/>
      <w:marLeft w:val="0"/>
      <w:marRight w:val="0"/>
      <w:marTop w:val="0"/>
      <w:marBottom w:val="0"/>
      <w:divBdr>
        <w:top w:val="none" w:sz="0" w:space="0" w:color="auto"/>
        <w:left w:val="none" w:sz="0" w:space="0" w:color="auto"/>
        <w:bottom w:val="none" w:sz="0" w:space="0" w:color="auto"/>
        <w:right w:val="none" w:sz="0" w:space="0" w:color="auto"/>
      </w:divBdr>
    </w:div>
    <w:div w:id="2117673678">
      <w:bodyDiv w:val="1"/>
      <w:marLeft w:val="0"/>
      <w:marRight w:val="0"/>
      <w:marTop w:val="0"/>
      <w:marBottom w:val="0"/>
      <w:divBdr>
        <w:top w:val="none" w:sz="0" w:space="0" w:color="auto"/>
        <w:left w:val="none" w:sz="0" w:space="0" w:color="auto"/>
        <w:bottom w:val="none" w:sz="0" w:space="0" w:color="auto"/>
        <w:right w:val="none" w:sz="0" w:space="0" w:color="auto"/>
      </w:divBdr>
    </w:div>
    <w:div w:id="2135321471">
      <w:bodyDiv w:val="1"/>
      <w:marLeft w:val="0"/>
      <w:marRight w:val="0"/>
      <w:marTop w:val="0"/>
      <w:marBottom w:val="0"/>
      <w:divBdr>
        <w:top w:val="none" w:sz="0" w:space="0" w:color="auto"/>
        <w:left w:val="none" w:sz="0" w:space="0" w:color="auto"/>
        <w:bottom w:val="none" w:sz="0" w:space="0" w:color="auto"/>
        <w:right w:val="none" w:sz="0" w:space="0" w:color="auto"/>
      </w:divBdr>
    </w:div>
    <w:div w:id="2140297087">
      <w:bodyDiv w:val="1"/>
      <w:marLeft w:val="0"/>
      <w:marRight w:val="0"/>
      <w:marTop w:val="0"/>
      <w:marBottom w:val="0"/>
      <w:divBdr>
        <w:top w:val="none" w:sz="0" w:space="0" w:color="auto"/>
        <w:left w:val="none" w:sz="0" w:space="0" w:color="auto"/>
        <w:bottom w:val="none" w:sz="0" w:space="0" w:color="auto"/>
        <w:right w:val="none" w:sz="0" w:space="0" w:color="auto"/>
      </w:divBdr>
    </w:div>
    <w:div w:id="2142650789">
      <w:bodyDiv w:val="1"/>
      <w:marLeft w:val="0"/>
      <w:marRight w:val="0"/>
      <w:marTop w:val="0"/>
      <w:marBottom w:val="0"/>
      <w:divBdr>
        <w:top w:val="none" w:sz="0" w:space="0" w:color="auto"/>
        <w:left w:val="none" w:sz="0" w:space="0" w:color="auto"/>
        <w:bottom w:val="none" w:sz="0" w:space="0" w:color="auto"/>
        <w:right w:val="none" w:sz="0" w:space="0" w:color="auto"/>
      </w:divBdr>
    </w:div>
    <w:div w:id="214715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Excel_Worksheet2.xlsx"/><Relationship Id="rId26" Type="http://schemas.openxmlformats.org/officeDocument/2006/relationships/package" Target="embeddings/Microsoft_Excel_Worksheet6.xlsx"/><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package" Target="embeddings/Microsoft_Excel_Worksheet1.xlsx"/><Relationship Id="rId20" Type="http://schemas.openxmlformats.org/officeDocument/2006/relationships/package" Target="embeddings/Microsoft_Excel_Worksheet3.xls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package" Target="embeddings/Microsoft_Excel_Worksheet5.xlsx"/><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7.emf"/><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Excel_Worksheet.xlsx"/><Relationship Id="rId22" Type="http://schemas.openxmlformats.org/officeDocument/2006/relationships/package" Target="embeddings/Microsoft_Excel_Worksheet4.xlsx"/><Relationship Id="rId27" Type="http://schemas.openxmlformats.org/officeDocument/2006/relationships/image" Target="media/image11.jpg"/><Relationship Id="rId30" Type="http://schemas.openxmlformats.org/officeDocument/2006/relationships/footer" Target="footer2.xml"/><Relationship Id="rId8" Type="http://schemas.openxmlformats.org/officeDocument/2006/relationships/footnotes" Target="footnotes.xml"/></Relationships>
</file>

<file path=word/_rels/footer2.xml.rels><?xml version="1.0" encoding="UTF-8" standalone="yes"?>
<Relationships xmlns="http://schemas.openxmlformats.org/package/2006/relationships"><Relationship Id="rId2" Type="http://schemas.openxmlformats.org/officeDocument/2006/relationships/image" Target="media/image120.png"/><Relationship Id="rId1" Type="http://schemas.openxmlformats.org/officeDocument/2006/relationships/image" Target="media/image1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D629DB12C2249BD8DF6ACB51AA4EB08"/>
        <w:category>
          <w:name w:val="General"/>
          <w:gallery w:val="placeholder"/>
        </w:category>
        <w:types>
          <w:type w:val="bbPlcHdr"/>
        </w:types>
        <w:behaviors>
          <w:behavior w:val="content"/>
        </w:behaviors>
        <w:guid w:val="{3585D75E-9CC2-4FA5-AA10-2D84F7AB34D5}"/>
      </w:docPartPr>
      <w:docPartBody>
        <w:p w:rsidR="00A83552" w:rsidRDefault="00952511" w:rsidP="00952511">
          <w:r w:rsidRPr="00D52229">
            <w:rPr>
              <w:rStyle w:val="PlaceholderText"/>
            </w:rPr>
            <w:t>[</w:t>
          </w:r>
          <w:r>
            <w:rPr>
              <w:rStyle w:val="PlaceholderText"/>
            </w:rPr>
            <w:t>Spud Date</w:t>
          </w:r>
          <w:r w:rsidRPr="00D52229">
            <w:rPr>
              <w:rStyle w:val="PlaceholderText"/>
            </w:rPr>
            <w:t>]</w:t>
          </w:r>
        </w:p>
      </w:docPartBody>
    </w:docPart>
    <w:docPart>
      <w:docPartPr>
        <w:name w:val="57039E7C4FBB46C2B6BD565F20E98641"/>
        <w:category>
          <w:name w:val="General"/>
          <w:gallery w:val="placeholder"/>
        </w:category>
        <w:types>
          <w:type w:val="bbPlcHdr"/>
        </w:types>
        <w:behaviors>
          <w:behavior w:val="content"/>
        </w:behaviors>
        <w:guid w:val="{58D1E9BC-0187-4AD4-86B8-34657F2C3E6D}"/>
      </w:docPartPr>
      <w:docPartBody>
        <w:p w:rsidR="00A83552" w:rsidRDefault="00952511" w:rsidP="00952511">
          <w:r w:rsidRPr="00D52229">
            <w:rPr>
              <w:rStyle w:val="PlaceholderText"/>
            </w:rPr>
            <w:t>[</w:t>
          </w:r>
          <w:r>
            <w:rPr>
              <w:rStyle w:val="PlaceholderText"/>
            </w:rPr>
            <w:t>Spud Date</w:t>
          </w:r>
          <w:r w:rsidRPr="00D52229">
            <w:rPr>
              <w:rStyle w:val="PlaceholderText"/>
            </w:rPr>
            <w:t>]</w:t>
          </w:r>
        </w:p>
      </w:docPartBody>
    </w:docPart>
    <w:docPart>
      <w:docPartPr>
        <w:name w:val="1310F4C7F3F7402C80CED568F642AE9D"/>
        <w:category>
          <w:name w:val="General"/>
          <w:gallery w:val="placeholder"/>
        </w:category>
        <w:types>
          <w:type w:val="bbPlcHdr"/>
        </w:types>
        <w:behaviors>
          <w:behavior w:val="content"/>
        </w:behaviors>
        <w:guid w:val="{23991308-E041-490F-BDB4-9612F8C47D54}"/>
      </w:docPartPr>
      <w:docPartBody>
        <w:p w:rsidR="00B718F3" w:rsidRDefault="00952511" w:rsidP="00952511">
          <w:r>
            <w:rPr>
              <w:rStyle w:val="PlaceholderText"/>
            </w:rPr>
            <w:t>[ICP Date]</w:t>
          </w:r>
        </w:p>
      </w:docPartBody>
    </w:docPart>
    <w:docPart>
      <w:docPartPr>
        <w:name w:val="4BDC520BBE284D9FBB71B5A4F6A0F79E"/>
        <w:category>
          <w:name w:val="General"/>
          <w:gallery w:val="placeholder"/>
        </w:category>
        <w:types>
          <w:type w:val="bbPlcHdr"/>
        </w:types>
        <w:behaviors>
          <w:behavior w:val="content"/>
        </w:behaviors>
        <w:guid w:val="{F67AEA43-D0C9-49F8-A3C9-EFA6DE092C4A}"/>
      </w:docPartPr>
      <w:docPartBody>
        <w:p w:rsidR="00B718F3" w:rsidRDefault="00952511" w:rsidP="00952511">
          <w:r>
            <w:rPr>
              <w:rStyle w:val="PlaceholderText"/>
            </w:rPr>
            <w:t>[ICP Date]</w:t>
          </w:r>
        </w:p>
      </w:docPartBody>
    </w:docPart>
    <w:docPart>
      <w:docPartPr>
        <w:name w:val="F7FE7056E7984AC1A8FD311EB94E5B79"/>
        <w:category>
          <w:name w:val="General"/>
          <w:gallery w:val="placeholder"/>
        </w:category>
        <w:types>
          <w:type w:val="bbPlcHdr"/>
        </w:types>
        <w:behaviors>
          <w:behavior w:val="content"/>
        </w:behaviors>
        <w:guid w:val="{75BB9563-E4DC-400D-A3E4-1F7E79473D90}"/>
      </w:docPartPr>
      <w:docPartBody>
        <w:p w:rsidR="00B718F3" w:rsidRDefault="00952511" w:rsidP="00952511">
          <w:r>
            <w:rPr>
              <w:rStyle w:val="PlaceholderText"/>
            </w:rPr>
            <w:t>[ICP MD]</w:t>
          </w:r>
        </w:p>
      </w:docPartBody>
    </w:docPart>
    <w:docPart>
      <w:docPartPr>
        <w:name w:val="7D548EFE91E84BC1AB79A1A244D649D3"/>
        <w:category>
          <w:name w:val="General"/>
          <w:gallery w:val="placeholder"/>
        </w:category>
        <w:types>
          <w:type w:val="bbPlcHdr"/>
        </w:types>
        <w:behaviors>
          <w:behavior w:val="content"/>
        </w:behaviors>
        <w:guid w:val="{899C007F-6446-4120-B1DA-AAFAEBA597A4}"/>
      </w:docPartPr>
      <w:docPartBody>
        <w:p w:rsidR="00B718F3" w:rsidRDefault="00952511" w:rsidP="00952511">
          <w:r>
            <w:rPr>
              <w:rStyle w:val="PlaceholderText"/>
            </w:rPr>
            <w:t>[ICP MD]</w:t>
          </w:r>
        </w:p>
      </w:docPartBody>
    </w:docPart>
    <w:docPart>
      <w:docPartPr>
        <w:name w:val="DA228ED224CA40AA9B607E74C33A00BA"/>
        <w:category>
          <w:name w:val="General"/>
          <w:gallery w:val="placeholder"/>
        </w:category>
        <w:types>
          <w:type w:val="bbPlcHdr"/>
        </w:types>
        <w:behaviors>
          <w:behavior w:val="content"/>
        </w:behaviors>
        <w:guid w:val="{06FD12C4-6CD8-455D-9137-47438B6130F5}"/>
      </w:docPartPr>
      <w:docPartBody>
        <w:p w:rsidR="00B718F3" w:rsidRDefault="00952511" w:rsidP="00952511">
          <w:r>
            <w:rPr>
              <w:rStyle w:val="PlaceholderText"/>
            </w:rPr>
            <w:t>xxxx</w:t>
          </w:r>
        </w:p>
      </w:docPartBody>
    </w:docPart>
    <w:docPart>
      <w:docPartPr>
        <w:name w:val="8A0EC77CBFDC48839E6361AC4898505E"/>
        <w:category>
          <w:name w:val="General"/>
          <w:gallery w:val="placeholder"/>
        </w:category>
        <w:types>
          <w:type w:val="bbPlcHdr"/>
        </w:types>
        <w:behaviors>
          <w:behavior w:val="content"/>
        </w:behaviors>
        <w:guid w:val="{84B8A8FD-830A-4F76-B86F-81BFA7CA4BD5}"/>
      </w:docPartPr>
      <w:docPartBody>
        <w:p w:rsidR="00B718F3" w:rsidRDefault="00952511" w:rsidP="00952511">
          <w:r>
            <w:rPr>
              <w:rStyle w:val="PlaceholderText"/>
            </w:rPr>
            <w:t>xxxx</w:t>
          </w:r>
        </w:p>
      </w:docPartBody>
    </w:docPart>
    <w:docPart>
      <w:docPartPr>
        <w:name w:val="E6D5FE0CDA9D4CC7B3E6E326ECDC4564"/>
        <w:category>
          <w:name w:val="General"/>
          <w:gallery w:val="placeholder"/>
        </w:category>
        <w:types>
          <w:type w:val="bbPlcHdr"/>
        </w:types>
        <w:behaviors>
          <w:behavior w:val="content"/>
        </w:behaviors>
        <w:guid w:val="{D2A10CE3-62B8-4126-9EF4-B540C3DBDFAE}"/>
      </w:docPartPr>
      <w:docPartBody>
        <w:p w:rsidR="00B718F3" w:rsidRDefault="00952511" w:rsidP="00952511">
          <w:r>
            <w:rPr>
              <w:rStyle w:val="PlaceholderText"/>
            </w:rPr>
            <w:t>xxxx</w:t>
          </w:r>
        </w:p>
      </w:docPartBody>
    </w:docPart>
    <w:docPart>
      <w:docPartPr>
        <w:name w:val="86D6548573504A6ABFB5335AD1CF0A2B"/>
        <w:category>
          <w:name w:val="General"/>
          <w:gallery w:val="placeholder"/>
        </w:category>
        <w:types>
          <w:type w:val="bbPlcHdr"/>
        </w:types>
        <w:behaviors>
          <w:behavior w:val="content"/>
        </w:behaviors>
        <w:guid w:val="{F39D78AD-3B0D-440C-80E5-464A9B616B16}"/>
      </w:docPartPr>
      <w:docPartBody>
        <w:p w:rsidR="0020186C" w:rsidRDefault="00952511" w:rsidP="00952511">
          <w:r>
            <w:rPr>
              <w:rStyle w:val="PlaceholderText"/>
            </w:rPr>
            <w:t>[TD Date]</w:t>
          </w:r>
        </w:p>
      </w:docPartBody>
    </w:docPart>
    <w:docPart>
      <w:docPartPr>
        <w:name w:val="371118173B3B4547A98FB887AE5CCA31"/>
        <w:category>
          <w:name w:val="General"/>
          <w:gallery w:val="placeholder"/>
        </w:category>
        <w:types>
          <w:type w:val="bbPlcHdr"/>
        </w:types>
        <w:behaviors>
          <w:behavior w:val="content"/>
        </w:behaviors>
        <w:guid w:val="{9405A190-DF09-4423-98D4-DF7C04E92FFC}"/>
      </w:docPartPr>
      <w:docPartBody>
        <w:p w:rsidR="0020186C" w:rsidRDefault="00952511" w:rsidP="00952511">
          <w:r>
            <w:rPr>
              <w:rStyle w:val="PlaceholderText"/>
            </w:rPr>
            <w:t>xxxx</w:t>
          </w:r>
        </w:p>
      </w:docPartBody>
    </w:docPart>
    <w:docPart>
      <w:docPartPr>
        <w:name w:val="8D0BC0A914E249A7965E2C38DC6C99DE"/>
        <w:category>
          <w:name w:val="General"/>
          <w:gallery w:val="placeholder"/>
        </w:category>
        <w:types>
          <w:type w:val="bbPlcHdr"/>
        </w:types>
        <w:behaviors>
          <w:behavior w:val="content"/>
        </w:behaviors>
        <w:guid w:val="{7355DB71-8DEA-4E65-AD6B-149314716443}"/>
      </w:docPartPr>
      <w:docPartBody>
        <w:p w:rsidR="0020186C" w:rsidRDefault="00952511" w:rsidP="00952511">
          <w:r>
            <w:t>[</w:t>
          </w:r>
          <w:r>
            <w:rPr>
              <w:rStyle w:val="PlaceholderText"/>
            </w:rPr>
            <w:t>KOP MD]</w:t>
          </w:r>
        </w:p>
      </w:docPartBody>
    </w:docPart>
    <w:docPart>
      <w:docPartPr>
        <w:name w:val="5DEE6BBCE39645D3BCD8CA0956218960"/>
        <w:category>
          <w:name w:val="General"/>
          <w:gallery w:val="placeholder"/>
        </w:category>
        <w:types>
          <w:type w:val="bbPlcHdr"/>
        </w:types>
        <w:behaviors>
          <w:behavior w:val="content"/>
        </w:behaviors>
        <w:guid w:val="{B2B3FC82-0665-4F34-BCFD-6C0FB2208EC4}"/>
      </w:docPartPr>
      <w:docPartBody>
        <w:p w:rsidR="0020186C" w:rsidRDefault="00952511" w:rsidP="00952511">
          <w:r>
            <w:rPr>
              <w:rStyle w:val="PlaceholderText"/>
            </w:rPr>
            <w:t>[KOP Date]</w:t>
          </w:r>
        </w:p>
      </w:docPartBody>
    </w:docPart>
    <w:docPart>
      <w:docPartPr>
        <w:name w:val="897C8FAE9A24439EA8CDA7E41D3ED0FD"/>
        <w:category>
          <w:name w:val="General"/>
          <w:gallery w:val="placeholder"/>
        </w:category>
        <w:types>
          <w:type w:val="bbPlcHdr"/>
        </w:types>
        <w:behaviors>
          <w:behavior w:val="content"/>
        </w:behaviors>
        <w:guid w:val="{B04AECAF-0DB5-4612-8D29-22F29F701689}"/>
      </w:docPartPr>
      <w:docPartBody>
        <w:p w:rsidR="0020186C" w:rsidRDefault="00952511" w:rsidP="00952511">
          <w:r>
            <w:rPr>
              <w:rStyle w:val="PlaceholderText"/>
            </w:rPr>
            <w:t>xxxx</w:t>
          </w:r>
        </w:p>
      </w:docPartBody>
    </w:docPart>
    <w:docPart>
      <w:docPartPr>
        <w:name w:val="BA34108E453847B8901C41DCD6918C0F"/>
        <w:category>
          <w:name w:val="General"/>
          <w:gallery w:val="placeholder"/>
        </w:category>
        <w:types>
          <w:type w:val="bbPlcHdr"/>
        </w:types>
        <w:behaviors>
          <w:behavior w:val="content"/>
        </w:behaviors>
        <w:guid w:val="{AC0E70B7-9694-46A1-B20A-97D41E01482C}"/>
      </w:docPartPr>
      <w:docPartBody>
        <w:p w:rsidR="0020186C" w:rsidRDefault="00952511" w:rsidP="00952511">
          <w:r>
            <w:rPr>
              <w:rStyle w:val="PlaceholderText"/>
            </w:rPr>
            <w:t>[Plug Dn Date]</w:t>
          </w:r>
        </w:p>
      </w:docPartBody>
    </w:docPart>
    <w:docPart>
      <w:docPartPr>
        <w:name w:val="B24CC69666A1458ABF1E33AF60C41B40"/>
        <w:category>
          <w:name w:val="General"/>
          <w:gallery w:val="placeholder"/>
        </w:category>
        <w:types>
          <w:type w:val="bbPlcHdr"/>
        </w:types>
        <w:behaviors>
          <w:behavior w:val="content"/>
        </w:behaviors>
        <w:guid w:val="{873EB8C1-4470-4F98-B118-8F6B112919BC}"/>
      </w:docPartPr>
      <w:docPartBody>
        <w:p w:rsidR="003514D0" w:rsidRDefault="00952511" w:rsidP="00952511">
          <w:r>
            <w:rPr>
              <w:rStyle w:val="PlaceholderText"/>
            </w:rPr>
            <w:t>[SC Plug Dn Date]</w:t>
          </w:r>
        </w:p>
      </w:docPartBody>
    </w:docPart>
    <w:docPart>
      <w:docPartPr>
        <w:name w:val="B38A836550284FB7B68CC3D0AC43C19E"/>
        <w:category>
          <w:name w:val="General"/>
          <w:gallery w:val="placeholder"/>
        </w:category>
        <w:types>
          <w:type w:val="bbPlcHdr"/>
        </w:types>
        <w:behaviors>
          <w:behavior w:val="content"/>
        </w:behaviors>
        <w:guid w:val="{56704A2A-93C7-4CD8-95D6-3CD1C54F9C9B}"/>
      </w:docPartPr>
      <w:docPartBody>
        <w:p w:rsidR="003514D0" w:rsidRDefault="00952511" w:rsidP="00952511">
          <w:r>
            <w:rPr>
              <w:rStyle w:val="PlaceholderText"/>
            </w:rPr>
            <w:t>xxxx</w:t>
          </w:r>
        </w:p>
      </w:docPartBody>
    </w:docPart>
    <w:docPart>
      <w:docPartPr>
        <w:name w:val="40AE82EEF6964952A306D2A6ACCE86AB"/>
        <w:category>
          <w:name w:val="General"/>
          <w:gallery w:val="placeholder"/>
        </w:category>
        <w:types>
          <w:type w:val="bbPlcHdr"/>
        </w:types>
        <w:behaviors>
          <w:behavior w:val="content"/>
        </w:behaviors>
        <w:guid w:val="{D0151593-B0A8-4967-96A3-629706C7D9FF}"/>
      </w:docPartPr>
      <w:docPartBody>
        <w:p w:rsidR="003514D0" w:rsidRDefault="00952511" w:rsidP="00952511">
          <w:r>
            <w:rPr>
              <w:rStyle w:val="PlaceholderText"/>
            </w:rPr>
            <w:t>xxxx</w:t>
          </w:r>
        </w:p>
      </w:docPartBody>
    </w:docPart>
    <w:docPart>
      <w:docPartPr>
        <w:name w:val="13A5A63FF2734951A3CDF68534EB3779"/>
        <w:category>
          <w:name w:val="General"/>
          <w:gallery w:val="placeholder"/>
        </w:category>
        <w:types>
          <w:type w:val="bbPlcHdr"/>
        </w:types>
        <w:behaviors>
          <w:behavior w:val="content"/>
        </w:behaviors>
        <w:guid w:val="{E044A773-45AC-4B5B-BD17-CD28AAF1ECC6}"/>
      </w:docPartPr>
      <w:docPartBody>
        <w:p w:rsidR="003514D0" w:rsidRDefault="00952511" w:rsidP="00952511">
          <w:r>
            <w:rPr>
              <w:rStyle w:val="PlaceholderText"/>
            </w:rPr>
            <w:t>[Drill Out Date]</w:t>
          </w:r>
        </w:p>
      </w:docPartBody>
    </w:docPart>
    <w:docPart>
      <w:docPartPr>
        <w:name w:val="5AC1B727953A4D63823AE37A49A9666D"/>
        <w:category>
          <w:name w:val="General"/>
          <w:gallery w:val="placeholder"/>
        </w:category>
        <w:types>
          <w:type w:val="bbPlcHdr"/>
        </w:types>
        <w:behaviors>
          <w:behavior w:val="content"/>
        </w:behaviors>
        <w:guid w:val="{58689C58-3182-4F78-AB69-6F8A5B85DBEB}"/>
      </w:docPartPr>
      <w:docPartBody>
        <w:p w:rsidR="003514D0" w:rsidRDefault="00952511" w:rsidP="00952511">
          <w:r>
            <w:rPr>
              <w:rStyle w:val="PlaceholderText"/>
            </w:rPr>
            <w:t>[Drill Out Date]</w:t>
          </w:r>
        </w:p>
      </w:docPartBody>
    </w:docPart>
    <w:docPart>
      <w:docPartPr>
        <w:name w:val="9BE0217D1B6F42DCAA5730974C87A904"/>
        <w:category>
          <w:name w:val="General"/>
          <w:gallery w:val="placeholder"/>
        </w:category>
        <w:types>
          <w:type w:val="bbPlcHdr"/>
        </w:types>
        <w:behaviors>
          <w:behavior w:val="content"/>
        </w:behaviors>
        <w:guid w:val="{682F011F-74F1-4A37-8CF4-F4ECD538FF63}"/>
      </w:docPartPr>
      <w:docPartBody>
        <w:p w:rsidR="003514D0" w:rsidRDefault="00952511" w:rsidP="00952511">
          <w:r>
            <w:rPr>
              <w:rStyle w:val="PlaceholderText"/>
            </w:rPr>
            <w:t>xxxx</w:t>
          </w:r>
        </w:p>
      </w:docPartBody>
    </w:docPart>
    <w:docPart>
      <w:docPartPr>
        <w:name w:val="DCB1B90A030C453E86A9F453B74652A2"/>
        <w:category>
          <w:name w:val="General"/>
          <w:gallery w:val="placeholder"/>
        </w:category>
        <w:types>
          <w:type w:val="bbPlcHdr"/>
        </w:types>
        <w:behaviors>
          <w:behavior w:val="content"/>
        </w:behaviors>
        <w:guid w:val="{272DFBD7-C403-4D1B-9EC6-E8701F44975A}"/>
      </w:docPartPr>
      <w:docPartBody>
        <w:p w:rsidR="003514D0" w:rsidRDefault="00952511" w:rsidP="00952511">
          <w:r>
            <w:rPr>
              <w:rStyle w:val="PlaceholderText"/>
            </w:rPr>
            <w:t>xxxx</w:t>
          </w:r>
        </w:p>
      </w:docPartBody>
    </w:docPart>
    <w:docPart>
      <w:docPartPr>
        <w:name w:val="6D82CD1DA65F4BD2801C05717DEBE191"/>
        <w:category>
          <w:name w:val="General"/>
          <w:gallery w:val="placeholder"/>
        </w:category>
        <w:types>
          <w:type w:val="bbPlcHdr"/>
        </w:types>
        <w:behaviors>
          <w:behavior w:val="content"/>
        </w:behaviors>
        <w:guid w:val="{D433D956-EF1E-405C-B7F5-CA6D4B1C46D3}"/>
      </w:docPartPr>
      <w:docPartBody>
        <w:p w:rsidR="00A86F61" w:rsidRDefault="00952511" w:rsidP="00952511">
          <w:r>
            <w:rPr>
              <w:rStyle w:val="PlaceholderText"/>
            </w:rPr>
            <w:t>[Drill Out Date]</w:t>
          </w:r>
        </w:p>
      </w:docPartBody>
    </w:docPart>
    <w:docPart>
      <w:docPartPr>
        <w:name w:val="A372E50ED3F94AE28DCC660371F282A2"/>
        <w:category>
          <w:name w:val="General"/>
          <w:gallery w:val="placeholder"/>
        </w:category>
        <w:types>
          <w:type w:val="bbPlcHdr"/>
        </w:types>
        <w:behaviors>
          <w:behavior w:val="content"/>
        </w:behaviors>
        <w:guid w:val="{17A2B22C-A922-4767-81BB-6288BD2F82E5}"/>
      </w:docPartPr>
      <w:docPartBody>
        <w:p w:rsidR="006834CC" w:rsidRDefault="00C6104E" w:rsidP="00C6104E">
          <w:r>
            <w:rPr>
              <w:rStyle w:val="PlaceholderText"/>
            </w:rPr>
            <w:t>[ICP MD]</w:t>
          </w:r>
        </w:p>
      </w:docPartBody>
    </w:docPart>
    <w:docPart>
      <w:docPartPr>
        <w:name w:val="169A331A301E4E67B795AFDFDE18C52E"/>
        <w:category>
          <w:name w:val="General"/>
          <w:gallery w:val="placeholder"/>
        </w:category>
        <w:types>
          <w:type w:val="bbPlcHdr"/>
        </w:types>
        <w:behaviors>
          <w:behavior w:val="content"/>
        </w:behaviors>
        <w:guid w:val="{F2A862CB-1114-4412-B4E6-FA9ED911B3BA}"/>
      </w:docPartPr>
      <w:docPartBody>
        <w:p w:rsidR="006834CC" w:rsidRDefault="00C6104E" w:rsidP="00C6104E">
          <w:r>
            <w:rPr>
              <w:rStyle w:val="PlaceholderText"/>
            </w:rPr>
            <w:t>[ICP TVD]</w:t>
          </w:r>
        </w:p>
      </w:docPartBody>
    </w:docPart>
    <w:docPart>
      <w:docPartPr>
        <w:name w:val="D78ACBBDB63B436691B12D8177889B2C"/>
        <w:category>
          <w:name w:val="General"/>
          <w:gallery w:val="placeholder"/>
        </w:category>
        <w:types>
          <w:type w:val="bbPlcHdr"/>
        </w:types>
        <w:behaviors>
          <w:behavior w:val="content"/>
        </w:behaviors>
        <w:guid w:val="{88AEAD23-EE54-446A-8065-432A2F362408}"/>
      </w:docPartPr>
      <w:docPartBody>
        <w:p w:rsidR="006834CC" w:rsidRDefault="00C6104E" w:rsidP="00C6104E">
          <w:r>
            <w:rPr>
              <w:rStyle w:val="PlaceholderText"/>
            </w:rPr>
            <w:t>[ICP MSL]</w:t>
          </w:r>
        </w:p>
      </w:docPartBody>
    </w:docPart>
    <w:docPart>
      <w:docPartPr>
        <w:name w:val="6028660600A6445CB5AF194994256219"/>
        <w:category>
          <w:name w:val="General"/>
          <w:gallery w:val="placeholder"/>
        </w:category>
        <w:types>
          <w:type w:val="bbPlcHdr"/>
        </w:types>
        <w:behaviors>
          <w:behavior w:val="content"/>
        </w:behaviors>
        <w:guid w:val="{DC866D0E-490D-4E56-A159-03B7B55C1015}"/>
      </w:docPartPr>
      <w:docPartBody>
        <w:p w:rsidR="009162D9" w:rsidRDefault="009162D9" w:rsidP="009162D9">
          <w:r>
            <w:rPr>
              <w:rStyle w:val="PlaceholderText"/>
            </w:rPr>
            <w:t>[TD TVD]</w:t>
          </w:r>
        </w:p>
      </w:docPartBody>
    </w:docPart>
    <w:docPart>
      <w:docPartPr>
        <w:name w:val="8E6D7FB46D0D437F845056729600231A"/>
        <w:category>
          <w:name w:val="General"/>
          <w:gallery w:val="placeholder"/>
        </w:category>
        <w:types>
          <w:type w:val="bbPlcHdr"/>
        </w:types>
        <w:behaviors>
          <w:behavior w:val="content"/>
        </w:behaviors>
        <w:guid w:val="{FB4EC60F-3E50-44D6-B1B1-7779632CE83D}"/>
      </w:docPartPr>
      <w:docPartBody>
        <w:p w:rsidR="009162D9" w:rsidRDefault="009162D9" w:rsidP="009162D9">
          <w:r>
            <w:t>[</w:t>
          </w:r>
          <w:r>
            <w:rPr>
              <w:rStyle w:val="PlaceholderText"/>
            </w:rPr>
            <w:t>TD MSL]</w:t>
          </w:r>
        </w:p>
      </w:docPartBody>
    </w:docPart>
    <w:docPart>
      <w:docPartPr>
        <w:name w:val="C649CE3D0267442EAA681D5F007C00D4"/>
        <w:category>
          <w:name w:val="General"/>
          <w:gallery w:val="placeholder"/>
        </w:category>
        <w:types>
          <w:type w:val="bbPlcHdr"/>
        </w:types>
        <w:behaviors>
          <w:behavior w:val="content"/>
        </w:behaviors>
        <w:guid w:val="{E9EC190F-21D6-4EE1-9CD2-E6648B822477}"/>
      </w:docPartPr>
      <w:docPartBody>
        <w:p w:rsidR="003613AB" w:rsidRDefault="009E34EF" w:rsidP="009E34EF">
          <w:r>
            <w:rPr>
              <w:rStyle w:val="PlaceholderText"/>
            </w:rPr>
            <w:t>[ICP MD]</w:t>
          </w:r>
        </w:p>
      </w:docPartBody>
    </w:docPart>
    <w:docPart>
      <w:docPartPr>
        <w:name w:val="8194E359BCB74BECB1CF0E5EC30CCB47"/>
        <w:category>
          <w:name w:val="General"/>
          <w:gallery w:val="placeholder"/>
        </w:category>
        <w:types>
          <w:type w:val="bbPlcHdr"/>
        </w:types>
        <w:behaviors>
          <w:behavior w:val="content"/>
        </w:behaviors>
        <w:guid w:val="{C9E4BDF8-B270-4327-A004-BC299C62A646}"/>
      </w:docPartPr>
      <w:docPartBody>
        <w:p w:rsidR="003613AB" w:rsidRDefault="009E34EF" w:rsidP="009E34EF">
          <w:r>
            <w:rPr>
              <w:rStyle w:val="PlaceholderText"/>
            </w:rPr>
            <w:t>[ICP TVD]</w:t>
          </w:r>
        </w:p>
      </w:docPartBody>
    </w:docPart>
    <w:docPart>
      <w:docPartPr>
        <w:name w:val="E238D44FA2BD479D9FC69A94FA3A287C"/>
        <w:category>
          <w:name w:val="General"/>
          <w:gallery w:val="placeholder"/>
        </w:category>
        <w:types>
          <w:type w:val="bbPlcHdr"/>
        </w:types>
        <w:behaviors>
          <w:behavior w:val="content"/>
        </w:behaviors>
        <w:guid w:val="{B34F6478-366C-4A48-941B-7B5C66E5B790}"/>
      </w:docPartPr>
      <w:docPartBody>
        <w:p w:rsidR="003613AB" w:rsidRDefault="009E34EF" w:rsidP="009E34EF">
          <w:r>
            <w:rPr>
              <w:rStyle w:val="PlaceholderText"/>
            </w:rPr>
            <w:t>[ICP MSL]</w:t>
          </w:r>
        </w:p>
      </w:docPartBody>
    </w:docPart>
    <w:docPart>
      <w:docPartPr>
        <w:name w:val="1807920E75D94FCBA9F8D05F82CC815D"/>
        <w:category>
          <w:name w:val="General"/>
          <w:gallery w:val="placeholder"/>
        </w:category>
        <w:types>
          <w:type w:val="bbPlcHdr"/>
        </w:types>
        <w:behaviors>
          <w:behavior w:val="content"/>
        </w:behaviors>
        <w:guid w:val="{7FE566E7-07DD-488C-BFFF-90B6353D2791}"/>
      </w:docPartPr>
      <w:docPartBody>
        <w:p w:rsidR="003613AB" w:rsidRDefault="009E34EF" w:rsidP="009E34EF">
          <w:r>
            <w:t>[</w:t>
          </w:r>
          <w:r>
            <w:rPr>
              <w:rStyle w:val="PlaceholderText"/>
            </w:rPr>
            <w:t>KOP MD]</w:t>
          </w:r>
        </w:p>
      </w:docPartBody>
    </w:docPart>
    <w:docPart>
      <w:docPartPr>
        <w:name w:val="D5811BC50BE6439E94D8896950FF56F0"/>
        <w:category>
          <w:name w:val="General"/>
          <w:gallery w:val="placeholder"/>
        </w:category>
        <w:types>
          <w:type w:val="bbPlcHdr"/>
        </w:types>
        <w:behaviors>
          <w:behavior w:val="content"/>
        </w:behaviors>
        <w:guid w:val="{F32EA198-D5BE-482E-BC6D-17FE996D6C28}"/>
      </w:docPartPr>
      <w:docPartBody>
        <w:p w:rsidR="00964744" w:rsidRDefault="00166345" w:rsidP="00166345">
          <w:r>
            <w:rPr>
              <w:rStyle w:val="PlaceholderText"/>
            </w:rPr>
            <w:t>xxxx</w:t>
          </w:r>
        </w:p>
      </w:docPartBody>
    </w:docPart>
    <w:docPart>
      <w:docPartPr>
        <w:name w:val="C2D56E248FBE421EB64C0BBC84AA2319"/>
        <w:category>
          <w:name w:val="General"/>
          <w:gallery w:val="placeholder"/>
        </w:category>
        <w:types>
          <w:type w:val="bbPlcHdr"/>
        </w:types>
        <w:behaviors>
          <w:behavior w:val="content"/>
        </w:behaviors>
        <w:guid w:val="{7CEC0A10-E0A3-41A3-ABF2-8883B9F6D18C}"/>
      </w:docPartPr>
      <w:docPartBody>
        <w:p w:rsidR="006B3D6E" w:rsidRDefault="006B3D6E" w:rsidP="006B3D6E">
          <w:r>
            <w:rPr>
              <w:rStyle w:val="PlaceholderText"/>
            </w:rPr>
            <w:t>[TD MD]</w:t>
          </w:r>
        </w:p>
      </w:docPartBody>
    </w:docPart>
    <w:docPart>
      <w:docPartPr>
        <w:name w:val="4D7772628179413DBAB5838D96555C01"/>
        <w:category>
          <w:name w:val="General"/>
          <w:gallery w:val="placeholder"/>
        </w:category>
        <w:types>
          <w:type w:val="bbPlcHdr"/>
        </w:types>
        <w:behaviors>
          <w:behavior w:val="content"/>
        </w:behaviors>
        <w:guid w:val="{C48BDD75-1DE5-4A3A-9EA8-08ECF029DE5F}"/>
      </w:docPartPr>
      <w:docPartBody>
        <w:p w:rsidR="00E0721B" w:rsidRDefault="00E0721B" w:rsidP="00E0721B">
          <w:r>
            <w:t>[</w:t>
          </w:r>
          <w:r>
            <w:rPr>
              <w:rStyle w:val="PlaceholderText"/>
            </w:rPr>
            <w:t>KOP MD]</w:t>
          </w:r>
        </w:p>
      </w:docPartBody>
    </w:docPart>
    <w:docPart>
      <w:docPartPr>
        <w:name w:val="91A5F91285224112BE0FF5DB384360FA"/>
        <w:category>
          <w:name w:val="General"/>
          <w:gallery w:val="placeholder"/>
        </w:category>
        <w:types>
          <w:type w:val="bbPlcHdr"/>
        </w:types>
        <w:behaviors>
          <w:behavior w:val="content"/>
        </w:behaviors>
        <w:guid w:val="{717A3E4F-30D8-4841-A0F1-C4C98910256A}"/>
      </w:docPartPr>
      <w:docPartBody>
        <w:p w:rsidR="00E0721B" w:rsidRDefault="00E0721B" w:rsidP="00E0721B">
          <w:r>
            <w:rPr>
              <w:rStyle w:val="PlaceholderText"/>
            </w:rPr>
            <w:t>[KOP Date]</w:t>
          </w:r>
        </w:p>
      </w:docPartBody>
    </w:docPart>
    <w:docPart>
      <w:docPartPr>
        <w:name w:val="BAF3AE6F2B25445A8F5ECCE9AAB58BC1"/>
        <w:category>
          <w:name w:val="General"/>
          <w:gallery w:val="placeholder"/>
        </w:category>
        <w:types>
          <w:type w:val="bbPlcHdr"/>
        </w:types>
        <w:behaviors>
          <w:behavior w:val="content"/>
        </w:behaviors>
        <w:guid w:val="{4A36D975-A8CC-4730-B600-AB33C26C96C4}"/>
      </w:docPartPr>
      <w:docPartBody>
        <w:p w:rsidR="00E0721B" w:rsidRDefault="00E0721B" w:rsidP="00E0721B">
          <w:r>
            <w:rPr>
              <w:rStyle w:val="PlaceholderText"/>
            </w:rPr>
            <w:t>xxxx</w:t>
          </w:r>
        </w:p>
      </w:docPartBody>
    </w:docPart>
    <w:docPart>
      <w:docPartPr>
        <w:name w:val="C909CB01E2C4469D9E11F30A8949E7F4"/>
        <w:category>
          <w:name w:val="General"/>
          <w:gallery w:val="placeholder"/>
        </w:category>
        <w:types>
          <w:type w:val="bbPlcHdr"/>
        </w:types>
        <w:behaviors>
          <w:behavior w:val="content"/>
        </w:behaviors>
        <w:guid w:val="{11E0278E-52D9-4DA4-B52F-A7D95BDEC150}"/>
      </w:docPartPr>
      <w:docPartBody>
        <w:p w:rsidR="00A72A18" w:rsidRDefault="00A72A18" w:rsidP="00A72A18">
          <w:r>
            <w:rPr>
              <w:rStyle w:val="PlaceholderText"/>
            </w:rPr>
            <w:t>[TD TVD]</w:t>
          </w:r>
        </w:p>
      </w:docPartBody>
    </w:docPart>
    <w:docPart>
      <w:docPartPr>
        <w:name w:val="B85AB1F1C0044784BE8BC109D0F2406A"/>
        <w:category>
          <w:name w:val="General"/>
          <w:gallery w:val="placeholder"/>
        </w:category>
        <w:types>
          <w:type w:val="bbPlcHdr"/>
        </w:types>
        <w:behaviors>
          <w:behavior w:val="content"/>
        </w:behaviors>
        <w:guid w:val="{6C963519-9D49-4B34-876A-14FF99CE8DFE}"/>
      </w:docPartPr>
      <w:docPartBody>
        <w:p w:rsidR="00A72A18" w:rsidRDefault="00A72A18" w:rsidP="00A72A18">
          <w:r>
            <w:t>[</w:t>
          </w:r>
          <w:r>
            <w:rPr>
              <w:rStyle w:val="PlaceholderText"/>
            </w:rPr>
            <w:t>TD MSL]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3552"/>
    <w:rsid w:val="000252DF"/>
    <w:rsid w:val="00035053"/>
    <w:rsid w:val="0004005E"/>
    <w:rsid w:val="00043F2B"/>
    <w:rsid w:val="00052576"/>
    <w:rsid w:val="00063DAC"/>
    <w:rsid w:val="000648A9"/>
    <w:rsid w:val="0007019B"/>
    <w:rsid w:val="00080295"/>
    <w:rsid w:val="00080B42"/>
    <w:rsid w:val="00081CDE"/>
    <w:rsid w:val="000929B7"/>
    <w:rsid w:val="00093717"/>
    <w:rsid w:val="00094762"/>
    <w:rsid w:val="00097C24"/>
    <w:rsid w:val="000A031E"/>
    <w:rsid w:val="000B5018"/>
    <w:rsid w:val="000B54BD"/>
    <w:rsid w:val="000E14B2"/>
    <w:rsid w:val="000E4FCB"/>
    <w:rsid w:val="000F768A"/>
    <w:rsid w:val="001029C3"/>
    <w:rsid w:val="00103A50"/>
    <w:rsid w:val="00114869"/>
    <w:rsid w:val="00125468"/>
    <w:rsid w:val="00131823"/>
    <w:rsid w:val="00161D98"/>
    <w:rsid w:val="00166345"/>
    <w:rsid w:val="00173178"/>
    <w:rsid w:val="0018308C"/>
    <w:rsid w:val="00197295"/>
    <w:rsid w:val="001A4C81"/>
    <w:rsid w:val="001B0361"/>
    <w:rsid w:val="001C5D48"/>
    <w:rsid w:val="001D6F13"/>
    <w:rsid w:val="001D7957"/>
    <w:rsid w:val="001E4F58"/>
    <w:rsid w:val="001E6726"/>
    <w:rsid w:val="0020186C"/>
    <w:rsid w:val="00202218"/>
    <w:rsid w:val="00211BCC"/>
    <w:rsid w:val="002450A1"/>
    <w:rsid w:val="00255C9F"/>
    <w:rsid w:val="002615BD"/>
    <w:rsid w:val="0027075D"/>
    <w:rsid w:val="002713E8"/>
    <w:rsid w:val="00272468"/>
    <w:rsid w:val="0027296B"/>
    <w:rsid w:val="00287952"/>
    <w:rsid w:val="002A5D88"/>
    <w:rsid w:val="002B101F"/>
    <w:rsid w:val="002B18CA"/>
    <w:rsid w:val="002B1CA7"/>
    <w:rsid w:val="002C39BA"/>
    <w:rsid w:val="002C49F7"/>
    <w:rsid w:val="00302D2E"/>
    <w:rsid w:val="0031063C"/>
    <w:rsid w:val="00330F56"/>
    <w:rsid w:val="003439D5"/>
    <w:rsid w:val="00345010"/>
    <w:rsid w:val="003514D0"/>
    <w:rsid w:val="00360CEC"/>
    <w:rsid w:val="003613AB"/>
    <w:rsid w:val="003617C7"/>
    <w:rsid w:val="0036524E"/>
    <w:rsid w:val="0037611F"/>
    <w:rsid w:val="003844A8"/>
    <w:rsid w:val="00386CBA"/>
    <w:rsid w:val="003910F1"/>
    <w:rsid w:val="00393407"/>
    <w:rsid w:val="003A3E08"/>
    <w:rsid w:val="003A4D89"/>
    <w:rsid w:val="003A66AF"/>
    <w:rsid w:val="003A7623"/>
    <w:rsid w:val="003B214B"/>
    <w:rsid w:val="003D2673"/>
    <w:rsid w:val="003D4394"/>
    <w:rsid w:val="003D4D76"/>
    <w:rsid w:val="003F7EE5"/>
    <w:rsid w:val="00401ED2"/>
    <w:rsid w:val="004155D8"/>
    <w:rsid w:val="004216E3"/>
    <w:rsid w:val="00425C76"/>
    <w:rsid w:val="00432119"/>
    <w:rsid w:val="00444528"/>
    <w:rsid w:val="00461D19"/>
    <w:rsid w:val="00483B85"/>
    <w:rsid w:val="00487AA9"/>
    <w:rsid w:val="004A69E1"/>
    <w:rsid w:val="004A71CA"/>
    <w:rsid w:val="004B12A9"/>
    <w:rsid w:val="004B2BEF"/>
    <w:rsid w:val="004C4750"/>
    <w:rsid w:val="004E653D"/>
    <w:rsid w:val="004F65DD"/>
    <w:rsid w:val="00506E62"/>
    <w:rsid w:val="00521CCE"/>
    <w:rsid w:val="00521EA2"/>
    <w:rsid w:val="00541047"/>
    <w:rsid w:val="00542C4D"/>
    <w:rsid w:val="00550CD9"/>
    <w:rsid w:val="00550D64"/>
    <w:rsid w:val="00553D7C"/>
    <w:rsid w:val="0056464D"/>
    <w:rsid w:val="005734E9"/>
    <w:rsid w:val="00580B4F"/>
    <w:rsid w:val="00581F85"/>
    <w:rsid w:val="005839EF"/>
    <w:rsid w:val="00592359"/>
    <w:rsid w:val="00593CD4"/>
    <w:rsid w:val="005A677D"/>
    <w:rsid w:val="005B7345"/>
    <w:rsid w:val="005E5D62"/>
    <w:rsid w:val="005E66F2"/>
    <w:rsid w:val="005F2E1E"/>
    <w:rsid w:val="005F69E6"/>
    <w:rsid w:val="006159CF"/>
    <w:rsid w:val="006265A1"/>
    <w:rsid w:val="0063118C"/>
    <w:rsid w:val="00632FE3"/>
    <w:rsid w:val="006345EF"/>
    <w:rsid w:val="006379CD"/>
    <w:rsid w:val="00655B94"/>
    <w:rsid w:val="0065600F"/>
    <w:rsid w:val="0067721A"/>
    <w:rsid w:val="006834CC"/>
    <w:rsid w:val="00687F93"/>
    <w:rsid w:val="006930AF"/>
    <w:rsid w:val="006956E1"/>
    <w:rsid w:val="006A1D69"/>
    <w:rsid w:val="006B096C"/>
    <w:rsid w:val="006B3D6E"/>
    <w:rsid w:val="006D738F"/>
    <w:rsid w:val="00700D9E"/>
    <w:rsid w:val="0070733C"/>
    <w:rsid w:val="007146ED"/>
    <w:rsid w:val="00722283"/>
    <w:rsid w:val="00735BA4"/>
    <w:rsid w:val="0075115D"/>
    <w:rsid w:val="00765776"/>
    <w:rsid w:val="00785D84"/>
    <w:rsid w:val="00793DB4"/>
    <w:rsid w:val="007940D7"/>
    <w:rsid w:val="007B16AD"/>
    <w:rsid w:val="007B1988"/>
    <w:rsid w:val="007B24E0"/>
    <w:rsid w:val="007B59C4"/>
    <w:rsid w:val="007D314B"/>
    <w:rsid w:val="007D411B"/>
    <w:rsid w:val="007F5B52"/>
    <w:rsid w:val="00800AE2"/>
    <w:rsid w:val="008073D7"/>
    <w:rsid w:val="0083382C"/>
    <w:rsid w:val="00842426"/>
    <w:rsid w:val="008541F3"/>
    <w:rsid w:val="0086173B"/>
    <w:rsid w:val="00864DA9"/>
    <w:rsid w:val="008673C6"/>
    <w:rsid w:val="00875CB5"/>
    <w:rsid w:val="00877C4B"/>
    <w:rsid w:val="0089075F"/>
    <w:rsid w:val="008A31D1"/>
    <w:rsid w:val="008D1859"/>
    <w:rsid w:val="008E54CD"/>
    <w:rsid w:val="009162D9"/>
    <w:rsid w:val="009169F0"/>
    <w:rsid w:val="00924164"/>
    <w:rsid w:val="0092485B"/>
    <w:rsid w:val="00935460"/>
    <w:rsid w:val="00943F1E"/>
    <w:rsid w:val="0095102A"/>
    <w:rsid w:val="00952511"/>
    <w:rsid w:val="00952C0A"/>
    <w:rsid w:val="00964744"/>
    <w:rsid w:val="009715F4"/>
    <w:rsid w:val="00977FF4"/>
    <w:rsid w:val="00984888"/>
    <w:rsid w:val="009859BF"/>
    <w:rsid w:val="009869DE"/>
    <w:rsid w:val="0099026B"/>
    <w:rsid w:val="009949F0"/>
    <w:rsid w:val="009970DC"/>
    <w:rsid w:val="00997503"/>
    <w:rsid w:val="009A786A"/>
    <w:rsid w:val="009B66FB"/>
    <w:rsid w:val="009C3FCE"/>
    <w:rsid w:val="009C61DB"/>
    <w:rsid w:val="009E243A"/>
    <w:rsid w:val="009E34EF"/>
    <w:rsid w:val="009F05C0"/>
    <w:rsid w:val="009F24FD"/>
    <w:rsid w:val="009F758C"/>
    <w:rsid w:val="00A00BEB"/>
    <w:rsid w:val="00A06D14"/>
    <w:rsid w:val="00A073E7"/>
    <w:rsid w:val="00A10089"/>
    <w:rsid w:val="00A21EA6"/>
    <w:rsid w:val="00A22599"/>
    <w:rsid w:val="00A530FF"/>
    <w:rsid w:val="00A60844"/>
    <w:rsid w:val="00A613B1"/>
    <w:rsid w:val="00A6473E"/>
    <w:rsid w:val="00A71426"/>
    <w:rsid w:val="00A72A18"/>
    <w:rsid w:val="00A77967"/>
    <w:rsid w:val="00A77F9C"/>
    <w:rsid w:val="00A83552"/>
    <w:rsid w:val="00A86EBF"/>
    <w:rsid w:val="00A86F61"/>
    <w:rsid w:val="00A943C1"/>
    <w:rsid w:val="00A968D2"/>
    <w:rsid w:val="00AA2538"/>
    <w:rsid w:val="00AA4085"/>
    <w:rsid w:val="00AB556D"/>
    <w:rsid w:val="00AE2921"/>
    <w:rsid w:val="00AE7008"/>
    <w:rsid w:val="00B235E7"/>
    <w:rsid w:val="00B32642"/>
    <w:rsid w:val="00B55CE1"/>
    <w:rsid w:val="00B5645C"/>
    <w:rsid w:val="00B718F3"/>
    <w:rsid w:val="00B76684"/>
    <w:rsid w:val="00BA58AB"/>
    <w:rsid w:val="00BB2C27"/>
    <w:rsid w:val="00BB2DED"/>
    <w:rsid w:val="00BB51A1"/>
    <w:rsid w:val="00BC0516"/>
    <w:rsid w:val="00C176FC"/>
    <w:rsid w:val="00C313DD"/>
    <w:rsid w:val="00C31F37"/>
    <w:rsid w:val="00C443E6"/>
    <w:rsid w:val="00C47670"/>
    <w:rsid w:val="00C53870"/>
    <w:rsid w:val="00C6104E"/>
    <w:rsid w:val="00C9574E"/>
    <w:rsid w:val="00C96BD4"/>
    <w:rsid w:val="00CA1A24"/>
    <w:rsid w:val="00CA7621"/>
    <w:rsid w:val="00CB15A2"/>
    <w:rsid w:val="00CB1DBC"/>
    <w:rsid w:val="00CC1EFC"/>
    <w:rsid w:val="00D03CB2"/>
    <w:rsid w:val="00D0413F"/>
    <w:rsid w:val="00D067F6"/>
    <w:rsid w:val="00D06A90"/>
    <w:rsid w:val="00D12637"/>
    <w:rsid w:val="00D36033"/>
    <w:rsid w:val="00D36EB1"/>
    <w:rsid w:val="00D5448E"/>
    <w:rsid w:val="00D60B9A"/>
    <w:rsid w:val="00D7080E"/>
    <w:rsid w:val="00D74DD4"/>
    <w:rsid w:val="00D817A0"/>
    <w:rsid w:val="00D83434"/>
    <w:rsid w:val="00D83C46"/>
    <w:rsid w:val="00D86743"/>
    <w:rsid w:val="00D9596E"/>
    <w:rsid w:val="00DB52E6"/>
    <w:rsid w:val="00DC12F9"/>
    <w:rsid w:val="00DE2D6A"/>
    <w:rsid w:val="00E0721B"/>
    <w:rsid w:val="00E079E2"/>
    <w:rsid w:val="00E164A9"/>
    <w:rsid w:val="00E370AB"/>
    <w:rsid w:val="00E54934"/>
    <w:rsid w:val="00E5504F"/>
    <w:rsid w:val="00E65CD7"/>
    <w:rsid w:val="00E728FA"/>
    <w:rsid w:val="00E74E6A"/>
    <w:rsid w:val="00E843DE"/>
    <w:rsid w:val="00E84DC7"/>
    <w:rsid w:val="00E90664"/>
    <w:rsid w:val="00E90AB3"/>
    <w:rsid w:val="00E94443"/>
    <w:rsid w:val="00EB4A26"/>
    <w:rsid w:val="00ED13C7"/>
    <w:rsid w:val="00ED2A67"/>
    <w:rsid w:val="00ED7B99"/>
    <w:rsid w:val="00EE5CE9"/>
    <w:rsid w:val="00EF10FE"/>
    <w:rsid w:val="00EF59C7"/>
    <w:rsid w:val="00F124CB"/>
    <w:rsid w:val="00F151E1"/>
    <w:rsid w:val="00F15D06"/>
    <w:rsid w:val="00F37FF3"/>
    <w:rsid w:val="00F5037B"/>
    <w:rsid w:val="00F50A32"/>
    <w:rsid w:val="00F7224B"/>
    <w:rsid w:val="00F75EB8"/>
    <w:rsid w:val="00F8116A"/>
    <w:rsid w:val="00F81835"/>
    <w:rsid w:val="00F82DEC"/>
    <w:rsid w:val="00F907E7"/>
    <w:rsid w:val="00FC1F3D"/>
    <w:rsid w:val="00FC3F5D"/>
    <w:rsid w:val="00FC7504"/>
    <w:rsid w:val="00FF0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1D1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root>
  <spud_date>2022-01-19T00:00:00</spud_date>
  <spud_hrs>1600 </spud_hrs>
  <sur_td/>
  <sur_td_date/>
  <sur_td_hrs/>
  <sur_pd_date>2022-01-20T00:00:00</sur_pd_date>
  <sur_pd_hrs>0724</sur_pd_hrs>
  <sur_do_date>2022-01-20T00:00:00</sur_do_date>
  <sur_do_hrs>2325</sur_do_hrs>
  <kop_md>1007.0</kop_md>
  <kop_date>2022-01-21T00:00:00</kop_date>
  <kop_hrs>1330</kop_hrs>
  <icp_md>1615.0</icp_md>
  <icp_tvd>1367.8</icp_tvd>
  <icp_msl>-602.3</icp_msl>
  <icp_date>2022-01-22T00:00:00</icp_date>
  <icp_pd_date>2021-11-03T00:00:00</icp_pd_date>
  <icp_pd_hrs>2225</icp_pd_hrs>
  <icp_do_date>2022-01-24T00:00:00</icp_do_date>
  <icp_do_hrs>1735</icp_do_hrs>
  <icp_hrs>-1425</icp_hrs>
  <td_md>4088.0</td_md>
  <td_tvd>1359.6</td_tvd>
  <td_msl>-612.1</td_msl>
  <td_date>2022-01-27T00:00:00</td_date>
  <td_hrs>1220</td_hrs>
</root>
</file>

<file path=customXml/item3.xml><?xml version="1.0" encoding="utf-8"?>
<b:Sources xmlns:b="http://schemas.openxmlformats.org/officeDocument/2006/bibliography" xmlns="http://schemas.openxmlformats.org/officeDocument/2006/bibliography" SelectedStyle="\APA.XSL" StyleName="APA">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00C59F-EE2D-4796-A495-78ABC6C48551}">
  <ds:schemaRefs/>
</ds:datastoreItem>
</file>

<file path=customXml/itemProps3.xml><?xml version="1.0" encoding="utf-8"?>
<ds:datastoreItem xmlns:ds="http://schemas.openxmlformats.org/officeDocument/2006/customXml" ds:itemID="{99C4F729-2D04-4218-9952-973B5B146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15726</Words>
  <Characters>89640</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Geological Well Report</vt:lpstr>
    </vt:vector>
  </TitlesOfParts>
  <LinksUpToDate>false</LinksUpToDate>
  <CharactersWithSpaces>105156</CharactersWithSpaces>
  <SharedDoc>false</SharedDoc>
  <HLinks>
    <vt:vector size="54" baseType="variant">
      <vt:variant>
        <vt:i4>1245239</vt:i4>
      </vt:variant>
      <vt:variant>
        <vt:i4>50</vt:i4>
      </vt:variant>
      <vt:variant>
        <vt:i4>0</vt:i4>
      </vt:variant>
      <vt:variant>
        <vt:i4>5</vt:i4>
      </vt:variant>
      <vt:variant>
        <vt:lpwstr/>
      </vt:variant>
      <vt:variant>
        <vt:lpwstr>_Toc317067525</vt:lpwstr>
      </vt:variant>
      <vt:variant>
        <vt:i4>1245239</vt:i4>
      </vt:variant>
      <vt:variant>
        <vt:i4>44</vt:i4>
      </vt:variant>
      <vt:variant>
        <vt:i4>0</vt:i4>
      </vt:variant>
      <vt:variant>
        <vt:i4>5</vt:i4>
      </vt:variant>
      <vt:variant>
        <vt:lpwstr/>
      </vt:variant>
      <vt:variant>
        <vt:lpwstr>_Toc317067524</vt:lpwstr>
      </vt:variant>
      <vt:variant>
        <vt:i4>1245239</vt:i4>
      </vt:variant>
      <vt:variant>
        <vt:i4>38</vt:i4>
      </vt:variant>
      <vt:variant>
        <vt:i4>0</vt:i4>
      </vt:variant>
      <vt:variant>
        <vt:i4>5</vt:i4>
      </vt:variant>
      <vt:variant>
        <vt:lpwstr/>
      </vt:variant>
      <vt:variant>
        <vt:lpwstr>_Toc317067523</vt:lpwstr>
      </vt:variant>
      <vt:variant>
        <vt:i4>1245239</vt:i4>
      </vt:variant>
      <vt:variant>
        <vt:i4>32</vt:i4>
      </vt:variant>
      <vt:variant>
        <vt:i4>0</vt:i4>
      </vt:variant>
      <vt:variant>
        <vt:i4>5</vt:i4>
      </vt:variant>
      <vt:variant>
        <vt:lpwstr/>
      </vt:variant>
      <vt:variant>
        <vt:lpwstr>_Toc317067522</vt:lpwstr>
      </vt:variant>
      <vt:variant>
        <vt:i4>1245239</vt:i4>
      </vt:variant>
      <vt:variant>
        <vt:i4>26</vt:i4>
      </vt:variant>
      <vt:variant>
        <vt:i4>0</vt:i4>
      </vt:variant>
      <vt:variant>
        <vt:i4>5</vt:i4>
      </vt:variant>
      <vt:variant>
        <vt:lpwstr/>
      </vt:variant>
      <vt:variant>
        <vt:lpwstr>_Toc317067521</vt:lpwstr>
      </vt:variant>
      <vt:variant>
        <vt:i4>1245239</vt:i4>
      </vt:variant>
      <vt:variant>
        <vt:i4>20</vt:i4>
      </vt:variant>
      <vt:variant>
        <vt:i4>0</vt:i4>
      </vt:variant>
      <vt:variant>
        <vt:i4>5</vt:i4>
      </vt:variant>
      <vt:variant>
        <vt:lpwstr/>
      </vt:variant>
      <vt:variant>
        <vt:lpwstr>_Toc317067520</vt:lpwstr>
      </vt:variant>
      <vt:variant>
        <vt:i4>1048631</vt:i4>
      </vt:variant>
      <vt:variant>
        <vt:i4>14</vt:i4>
      </vt:variant>
      <vt:variant>
        <vt:i4>0</vt:i4>
      </vt:variant>
      <vt:variant>
        <vt:i4>5</vt:i4>
      </vt:variant>
      <vt:variant>
        <vt:lpwstr/>
      </vt:variant>
      <vt:variant>
        <vt:lpwstr>_Toc317067519</vt:lpwstr>
      </vt:variant>
      <vt:variant>
        <vt:i4>1048631</vt:i4>
      </vt:variant>
      <vt:variant>
        <vt:i4>8</vt:i4>
      </vt:variant>
      <vt:variant>
        <vt:i4>0</vt:i4>
      </vt:variant>
      <vt:variant>
        <vt:i4>5</vt:i4>
      </vt:variant>
      <vt:variant>
        <vt:lpwstr/>
      </vt:variant>
      <vt:variant>
        <vt:lpwstr>_Toc317067518</vt:lpwstr>
      </vt:variant>
      <vt:variant>
        <vt:i4>1048631</vt:i4>
      </vt:variant>
      <vt:variant>
        <vt:i4>2</vt:i4>
      </vt:variant>
      <vt:variant>
        <vt:i4>0</vt:i4>
      </vt:variant>
      <vt:variant>
        <vt:i4>5</vt:i4>
      </vt:variant>
      <vt:variant>
        <vt:lpwstr/>
      </vt:variant>
      <vt:variant>
        <vt:lpwstr>_Toc317067517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Geological Well Report</dc:title>
  <dc:creator/>
  <cp:lastModifiedBy/>
  <cp:revision>1</cp:revision>
  <dcterms:created xsi:type="dcterms:W3CDTF">2022-01-29T02:37:00Z</dcterms:created>
  <dcterms:modified xsi:type="dcterms:W3CDTF">2022-01-29T02:43:00Z</dcterms:modified>
</cp:coreProperties>
</file>